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05" w:rsidRPr="00A33005" w:rsidRDefault="00A33005" w:rsidP="00A3300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404040"/>
          <w:bdr w:val="none" w:sz="0" w:space="0" w:color="auto" w:frame="1"/>
          <w:lang w:val="uk-UA"/>
        </w:rPr>
      </w:pPr>
      <w:r>
        <w:rPr>
          <w:rStyle w:val="a4"/>
          <w:rFonts w:ascii="inherit" w:hAnsi="inherit" w:cs="Arial"/>
          <w:color w:val="404040"/>
          <w:bdr w:val="none" w:sz="0" w:space="0" w:color="auto" w:frame="1"/>
          <w:lang w:val="uk-UA"/>
        </w:rPr>
        <w:t>Неіснуюча тварина</w:t>
      </w:r>
    </w:p>
    <w:p w:rsidR="00A33005" w:rsidRDefault="00A33005" w:rsidP="00A33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404040"/>
          <w:bdr w:val="none" w:sz="0" w:space="0" w:color="auto" w:frame="1"/>
        </w:rPr>
      </w:pPr>
      <w:bookmarkStart w:id="0" w:name="_GoBack"/>
      <w:bookmarkEnd w:id="0"/>
    </w:p>
    <w:p w:rsidR="00A33005" w:rsidRDefault="00A33005" w:rsidP="00A33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Процедура</w:t>
      </w:r>
      <w:r>
        <w:rPr>
          <w:rFonts w:ascii="Arial" w:hAnsi="Arial" w:cs="Arial"/>
          <w:color w:val="404040"/>
        </w:rPr>
        <w:t>: намалювати малюнок на аркуші папера А4, використовуючи олівці – простий і різнокольорові та гумку; скласти оповідання про тварину.</w:t>
      </w:r>
    </w:p>
    <w:p w:rsidR="00A33005" w:rsidRDefault="00A33005" w:rsidP="00A33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Інструкція:</w:t>
      </w:r>
      <w:r>
        <w:rPr>
          <w:rFonts w:ascii="Arial" w:hAnsi="Arial" w:cs="Arial"/>
          <w:color w:val="404040"/>
        </w:rPr>
        <w:t> “Придумай і намалюй неіснуючу тварину, тобто таку, якої ніколи і ніде</w:t>
      </w:r>
      <w:r>
        <w:rPr>
          <w:rFonts w:ascii="Arial" w:hAnsi="Arial" w:cs="Arial"/>
          <w:color w:val="404040"/>
        </w:rPr>
        <w:t xml:space="preserve"> раніше не існувало і не існує,  </w:t>
      </w:r>
      <w:r>
        <w:rPr>
          <w:rFonts w:ascii="Arial" w:hAnsi="Arial" w:cs="Arial"/>
          <w:color w:val="404040"/>
        </w:rPr>
        <w:t>не можна використовувати героїв казок і мультфільмів.</w:t>
      </w:r>
    </w:p>
    <w:p w:rsidR="00A33005" w:rsidRDefault="00A33005" w:rsidP="00A33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Оповідання</w:t>
      </w:r>
      <w:r>
        <w:rPr>
          <w:rFonts w:ascii="Arial" w:hAnsi="Arial" w:cs="Arial"/>
          <w:color w:val="404040"/>
        </w:rPr>
        <w:t> можна складати у довільній формі (орієнтовно 10-15 речень). В описі бажано відобразити такі моменти: розміри тварини, де і з ким живе, чим харчується, чим зазвичай займається, чого боїться, для чого вона живе і яка від неї користь, чи має друзів, ворогів. Можна попросити назвати 3 основні бажання, які є у тварини.</w:t>
      </w:r>
    </w:p>
    <w:p w:rsidR="00A33005" w:rsidRDefault="00A33005" w:rsidP="00A33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Стандартна інструкція (намалювати неіснуючу тварину) емоційно нейтральна. </w:t>
      </w:r>
    </w:p>
    <w:p w:rsidR="00E84FFA" w:rsidRDefault="00E84FFA"/>
    <w:sectPr w:rsidR="00E8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A9"/>
    <w:rsid w:val="00A170A9"/>
    <w:rsid w:val="00A33005"/>
    <w:rsid w:val="00E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E4DD-E737-45B8-99A1-8A2E1A4F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2020-03-16T13:34:00Z</dcterms:created>
  <dcterms:modified xsi:type="dcterms:W3CDTF">2020-03-16T13:35:00Z</dcterms:modified>
</cp:coreProperties>
</file>