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9C" w:rsidRDefault="009B419C" w:rsidP="009B419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</w:t>
      </w:r>
      <w:r w:rsidR="00C0129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9B419C" w:rsidRDefault="009B419C" w:rsidP="009B419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B419C" w:rsidRPr="00F0647F" w:rsidRDefault="009B419C" w:rsidP="009B419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C01298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Біологічні і соціальні аспекти регуляції розмноження у людини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B419C" w:rsidRPr="00F0647F" w:rsidRDefault="009B419C" w:rsidP="009B419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B419C" w:rsidRPr="00F0647F" w:rsidRDefault="009B419C" w:rsidP="009B419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B419C" w:rsidRPr="00EF690D" w:rsidRDefault="009B419C" w:rsidP="009B419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</w:t>
      </w:r>
      <w:r>
        <w:rPr>
          <w:rFonts w:ascii="Times New Roman" w:hAnsi="Times New Roman" w:cs="Times New Roman"/>
          <w:sz w:val="28"/>
          <w:szCs w:val="28"/>
          <w:lang w:val="uk-UA"/>
        </w:rPr>
        <w:t>в презентації.</w:t>
      </w:r>
    </w:p>
    <w:p w:rsidR="009B419C" w:rsidRDefault="009B419C" w:rsidP="009B419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19C" w:rsidRPr="008F60CD" w:rsidRDefault="0083636E" w:rsidP="009B419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="00C01298">
        <w:rPr>
          <w:rFonts w:ascii="Times New Roman" w:hAnsi="Times New Roman" w:cs="Times New Roman"/>
          <w:sz w:val="28"/>
          <w:szCs w:val="28"/>
          <w:lang w:val="uk-UA"/>
        </w:rPr>
        <w:t>аповнити</w:t>
      </w:r>
      <w:r w:rsidR="009B419C">
        <w:rPr>
          <w:rFonts w:ascii="Times New Roman" w:hAnsi="Times New Roman" w:cs="Times New Roman"/>
          <w:sz w:val="28"/>
          <w:szCs w:val="28"/>
          <w:lang w:val="uk-UA"/>
        </w:rPr>
        <w:t xml:space="preserve"> таблицю </w:t>
      </w:r>
    </w:p>
    <w:p w:rsidR="009B419C" w:rsidRDefault="009B419C" w:rsidP="009B419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допитливих: </w:t>
      </w:r>
      <w:hyperlink r:id="rId5" w:history="1">
        <w:r w:rsidRPr="009B419C">
          <w:rPr>
            <w:rStyle w:val="a4"/>
            <w:rFonts w:ascii="Times New Roman" w:hAnsi="Times New Roman" w:cs="Times New Roman"/>
            <w:sz w:val="28"/>
            <w:szCs w:val="28"/>
          </w:rPr>
          <w:t>https://naurok.com.ua/prezentaciya-osoblivosti-reprodukci-lyudini-u-zv-yazku-z-biosocialnoyu-sutnistyu-118880.html</w:t>
        </w:r>
      </w:hyperlink>
    </w:p>
    <w:p w:rsidR="009B419C" w:rsidRPr="00074092" w:rsidRDefault="009B419C" w:rsidP="009B419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740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center"/>
        <w:rPr>
          <w:i/>
          <w:color w:val="292B2C"/>
          <w:sz w:val="28"/>
          <w:szCs w:val="28"/>
        </w:rPr>
      </w:pPr>
      <w:proofErr w:type="spellStart"/>
      <w:r w:rsidRPr="00620AD1">
        <w:rPr>
          <w:b/>
          <w:i/>
          <w:iCs/>
          <w:color w:val="292B2C"/>
          <w:sz w:val="28"/>
          <w:szCs w:val="28"/>
        </w:rPr>
        <w:t>Біологічні</w:t>
      </w:r>
      <w:proofErr w:type="spellEnd"/>
      <w:r w:rsidRPr="00620AD1">
        <w:rPr>
          <w:b/>
          <w:i/>
          <w:iCs/>
          <w:color w:val="292B2C"/>
          <w:sz w:val="28"/>
          <w:szCs w:val="28"/>
        </w:rPr>
        <w:t xml:space="preserve"> й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соціальні</w:t>
      </w:r>
      <w:proofErr w:type="spellEnd"/>
      <w:r w:rsidRPr="00620AD1">
        <w:rPr>
          <w:b/>
          <w:i/>
          <w:iCs/>
          <w:color w:val="292B2C"/>
          <w:sz w:val="28"/>
          <w:szCs w:val="28"/>
        </w:rPr>
        <w:t xml:space="preserve">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аспекти</w:t>
      </w:r>
      <w:proofErr w:type="spellEnd"/>
      <w:r w:rsidRPr="00620AD1">
        <w:rPr>
          <w:i/>
          <w:iCs/>
          <w:color w:val="292B2C"/>
          <w:sz w:val="28"/>
          <w:szCs w:val="28"/>
        </w:rPr>
        <w:t xml:space="preserve">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регуляції</w:t>
      </w:r>
      <w:proofErr w:type="spellEnd"/>
      <w:r w:rsidRPr="00620AD1">
        <w:rPr>
          <w:b/>
          <w:i/>
          <w:iCs/>
          <w:color w:val="292B2C"/>
          <w:sz w:val="28"/>
          <w:szCs w:val="28"/>
        </w:rPr>
        <w:t xml:space="preserve">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розмноження</w:t>
      </w:r>
      <w:proofErr w:type="spellEnd"/>
      <w:r w:rsidRPr="00620AD1">
        <w:rPr>
          <w:b/>
          <w:i/>
          <w:iCs/>
          <w:color w:val="292B2C"/>
          <w:sz w:val="28"/>
          <w:szCs w:val="28"/>
        </w:rPr>
        <w:t xml:space="preserve"> у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людини</w:t>
      </w:r>
      <w:proofErr w:type="spellEnd"/>
    </w:p>
    <w:p w:rsidR="009B419C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На </w:t>
      </w:r>
      <w:proofErr w:type="spellStart"/>
      <w:r w:rsidRPr="00620AD1">
        <w:rPr>
          <w:color w:val="292B2C"/>
          <w:sz w:val="28"/>
          <w:szCs w:val="28"/>
        </w:rPr>
        <w:t>ранніх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етапах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еволюції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людина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була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повністю</w:t>
      </w:r>
      <w:proofErr w:type="spellEnd"/>
      <w:r w:rsidRPr="00620AD1">
        <w:rPr>
          <w:color w:val="292B2C"/>
          <w:sz w:val="28"/>
          <w:szCs w:val="28"/>
        </w:rPr>
        <w:t xml:space="preserve"> включена до </w:t>
      </w:r>
      <w:proofErr w:type="spellStart"/>
      <w:r w:rsidRPr="00620AD1">
        <w:rPr>
          <w:color w:val="292B2C"/>
          <w:sz w:val="28"/>
          <w:szCs w:val="28"/>
        </w:rPr>
        <w:t>екосистем</w:t>
      </w:r>
      <w:proofErr w:type="spellEnd"/>
      <w:r w:rsidRPr="00620AD1">
        <w:rPr>
          <w:color w:val="292B2C"/>
          <w:sz w:val="28"/>
          <w:szCs w:val="28"/>
        </w:rPr>
        <w:t xml:space="preserve">, і на </w:t>
      </w:r>
      <w:proofErr w:type="spellStart"/>
      <w:r w:rsidRPr="00620AD1">
        <w:rPr>
          <w:color w:val="292B2C"/>
          <w:sz w:val="28"/>
          <w:szCs w:val="28"/>
        </w:rPr>
        <w:t>її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розмноження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значно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більшою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мірою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впливали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біологічні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аспекти</w:t>
      </w:r>
      <w:proofErr w:type="spellEnd"/>
      <w:r w:rsidRPr="00620AD1">
        <w:rPr>
          <w:color w:val="292B2C"/>
          <w:sz w:val="28"/>
          <w:szCs w:val="28"/>
        </w:rPr>
        <w:t xml:space="preserve"> (</w:t>
      </w:r>
      <w:proofErr w:type="spellStart"/>
      <w:r w:rsidRPr="00620AD1">
        <w:rPr>
          <w:color w:val="292B2C"/>
          <w:sz w:val="28"/>
          <w:szCs w:val="28"/>
        </w:rPr>
        <w:t>особливості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власної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біології</w:t>
      </w:r>
      <w:proofErr w:type="spellEnd"/>
      <w:r w:rsidRPr="00620AD1">
        <w:rPr>
          <w:color w:val="292B2C"/>
          <w:sz w:val="28"/>
          <w:szCs w:val="28"/>
        </w:rPr>
        <w:t xml:space="preserve"> та </w:t>
      </w:r>
      <w:proofErr w:type="spellStart"/>
      <w:r w:rsidRPr="00620AD1">
        <w:rPr>
          <w:color w:val="292B2C"/>
          <w:sz w:val="28"/>
          <w:szCs w:val="28"/>
        </w:rPr>
        <w:t>взаємозв’язок</w:t>
      </w:r>
      <w:proofErr w:type="spellEnd"/>
      <w:r w:rsidRPr="00620AD1">
        <w:rPr>
          <w:color w:val="292B2C"/>
          <w:sz w:val="28"/>
          <w:szCs w:val="28"/>
        </w:rPr>
        <w:t xml:space="preserve"> з </w:t>
      </w:r>
      <w:proofErr w:type="spellStart"/>
      <w:r w:rsidRPr="00620AD1">
        <w:rPr>
          <w:color w:val="292B2C"/>
          <w:sz w:val="28"/>
          <w:szCs w:val="28"/>
        </w:rPr>
        <w:t>іншими</w:t>
      </w:r>
      <w:proofErr w:type="spellEnd"/>
      <w:r w:rsidRPr="00620AD1">
        <w:rPr>
          <w:color w:val="292B2C"/>
          <w:sz w:val="28"/>
          <w:szCs w:val="28"/>
        </w:rPr>
        <w:t xml:space="preserve"> видами) та </w:t>
      </w:r>
      <w:proofErr w:type="spellStart"/>
      <w:r w:rsidRPr="00620AD1">
        <w:rPr>
          <w:color w:val="292B2C"/>
          <w:sz w:val="28"/>
          <w:szCs w:val="28"/>
        </w:rPr>
        <w:t>абіотичні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фактори</w:t>
      </w:r>
      <w:proofErr w:type="spellEnd"/>
      <w:r w:rsidRPr="00620AD1">
        <w:rPr>
          <w:color w:val="292B2C"/>
          <w:sz w:val="28"/>
          <w:szCs w:val="28"/>
        </w:rPr>
        <w:t xml:space="preserve"> (температура та осади), </w:t>
      </w:r>
      <w:proofErr w:type="spellStart"/>
      <w:r w:rsidRPr="00620AD1">
        <w:rPr>
          <w:color w:val="292B2C"/>
          <w:sz w:val="28"/>
          <w:szCs w:val="28"/>
        </w:rPr>
        <w:t>ніж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соціальні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Дуже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значний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вплив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мали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хвороби</w:t>
      </w:r>
      <w:proofErr w:type="spellEnd"/>
      <w:r w:rsidRPr="00620AD1">
        <w:rPr>
          <w:color w:val="292B2C"/>
          <w:sz w:val="28"/>
          <w:szCs w:val="28"/>
        </w:rPr>
        <w:t xml:space="preserve">, голод, напади </w:t>
      </w:r>
      <w:proofErr w:type="spellStart"/>
      <w:r w:rsidRPr="00620AD1">
        <w:rPr>
          <w:color w:val="292B2C"/>
          <w:sz w:val="28"/>
          <w:szCs w:val="28"/>
        </w:rPr>
        <w:t>хижаків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висока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дитяча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смертність</w:t>
      </w:r>
      <w:proofErr w:type="spellEnd"/>
      <w:r w:rsidRPr="00620AD1">
        <w:rPr>
          <w:color w:val="292B2C"/>
          <w:sz w:val="28"/>
          <w:szCs w:val="28"/>
        </w:rPr>
        <w:t xml:space="preserve">, а </w:t>
      </w:r>
      <w:proofErr w:type="spellStart"/>
      <w:r w:rsidRPr="00620AD1">
        <w:rPr>
          <w:color w:val="292B2C"/>
          <w:sz w:val="28"/>
          <w:szCs w:val="28"/>
        </w:rPr>
        <w:t>також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обмеженість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території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сприятливими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кліматичними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умовами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відповідно</w:t>
      </w:r>
      <w:proofErr w:type="spellEnd"/>
      <w:r w:rsidRPr="00620AD1">
        <w:rPr>
          <w:color w:val="292B2C"/>
          <w:sz w:val="28"/>
          <w:szCs w:val="28"/>
        </w:rPr>
        <w:t xml:space="preserve"> до </w:t>
      </w:r>
      <w:proofErr w:type="spellStart"/>
      <w:r w:rsidRPr="00620AD1">
        <w:rPr>
          <w:color w:val="292B2C"/>
          <w:sz w:val="28"/>
          <w:szCs w:val="28"/>
        </w:rPr>
        <w:t>фізіологічних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можливостей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proofErr w:type="spellStart"/>
      <w:r w:rsidRPr="00620AD1">
        <w:rPr>
          <w:b/>
          <w:color w:val="292B2C"/>
          <w:sz w:val="28"/>
          <w:szCs w:val="28"/>
        </w:rPr>
        <w:t>Біологічними</w:t>
      </w:r>
      <w:proofErr w:type="spellEnd"/>
      <w:r w:rsidRPr="00620AD1">
        <w:rPr>
          <w:b/>
          <w:color w:val="292B2C"/>
          <w:sz w:val="28"/>
          <w:szCs w:val="28"/>
        </w:rPr>
        <w:t xml:space="preserve"> аспектами</w:t>
      </w:r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регуляції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розмноження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людини</w:t>
      </w:r>
      <w:proofErr w:type="spellEnd"/>
      <w:r w:rsidRPr="00620AD1">
        <w:rPr>
          <w:color w:val="292B2C"/>
          <w:sz w:val="28"/>
          <w:szCs w:val="28"/>
        </w:rPr>
        <w:t xml:space="preserve"> в наш час є: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1) </w:t>
      </w:r>
      <w:proofErr w:type="spellStart"/>
      <w:r w:rsidRPr="00620AD1">
        <w:rPr>
          <w:color w:val="292B2C"/>
          <w:sz w:val="28"/>
          <w:szCs w:val="28"/>
        </w:rPr>
        <w:t>Статеве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дозрівання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настає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достатньо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пізно</w:t>
      </w:r>
      <w:proofErr w:type="spellEnd"/>
      <w:r w:rsidRPr="00620AD1">
        <w:rPr>
          <w:color w:val="292B2C"/>
          <w:sz w:val="28"/>
          <w:szCs w:val="28"/>
        </w:rPr>
        <w:t xml:space="preserve">: для </w:t>
      </w:r>
      <w:proofErr w:type="spellStart"/>
      <w:r w:rsidRPr="00620AD1">
        <w:rPr>
          <w:color w:val="292B2C"/>
          <w:sz w:val="28"/>
          <w:szCs w:val="28"/>
        </w:rPr>
        <w:t>жінок</w:t>
      </w:r>
      <w:proofErr w:type="spellEnd"/>
      <w:r w:rsidRPr="00620AD1">
        <w:rPr>
          <w:color w:val="292B2C"/>
          <w:sz w:val="28"/>
          <w:szCs w:val="28"/>
        </w:rPr>
        <w:t xml:space="preserve"> — у 1719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, для </w:t>
      </w:r>
      <w:proofErr w:type="spellStart"/>
      <w:r w:rsidRPr="00620AD1">
        <w:rPr>
          <w:color w:val="292B2C"/>
          <w:sz w:val="28"/>
          <w:szCs w:val="28"/>
        </w:rPr>
        <w:t>чоловіків</w:t>
      </w:r>
      <w:proofErr w:type="spellEnd"/>
      <w:r w:rsidRPr="00620AD1">
        <w:rPr>
          <w:color w:val="292B2C"/>
          <w:sz w:val="28"/>
          <w:szCs w:val="28"/>
        </w:rPr>
        <w:t xml:space="preserve"> — у 18-20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2) </w:t>
      </w:r>
      <w:proofErr w:type="spellStart"/>
      <w:r w:rsidRPr="00620AD1">
        <w:rPr>
          <w:color w:val="292B2C"/>
          <w:sz w:val="28"/>
          <w:szCs w:val="28"/>
        </w:rPr>
        <w:t>Періоди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розмноження</w:t>
      </w:r>
      <w:proofErr w:type="spellEnd"/>
      <w:r w:rsidRPr="00620AD1">
        <w:rPr>
          <w:color w:val="292B2C"/>
          <w:sz w:val="28"/>
          <w:szCs w:val="28"/>
        </w:rPr>
        <w:t xml:space="preserve"> не </w:t>
      </w:r>
      <w:proofErr w:type="spellStart"/>
      <w:r w:rsidRPr="00620AD1">
        <w:rPr>
          <w:color w:val="292B2C"/>
          <w:sz w:val="28"/>
          <w:szCs w:val="28"/>
        </w:rPr>
        <w:t>мають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сезонної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циклічності</w:t>
      </w:r>
      <w:proofErr w:type="spellEnd"/>
      <w:r w:rsidRPr="00620AD1">
        <w:rPr>
          <w:color w:val="292B2C"/>
          <w:sz w:val="28"/>
          <w:szCs w:val="28"/>
        </w:rPr>
        <w:t xml:space="preserve">. У </w:t>
      </w:r>
      <w:proofErr w:type="spellStart"/>
      <w:r w:rsidRPr="00620AD1">
        <w:rPr>
          <w:color w:val="292B2C"/>
          <w:sz w:val="28"/>
          <w:szCs w:val="28"/>
        </w:rPr>
        <w:t>жінок</w:t>
      </w:r>
      <w:proofErr w:type="spellEnd"/>
      <w:r w:rsidRPr="00620AD1">
        <w:rPr>
          <w:color w:val="292B2C"/>
          <w:sz w:val="28"/>
          <w:szCs w:val="28"/>
        </w:rPr>
        <w:t xml:space="preserve"> цикл </w:t>
      </w:r>
      <w:proofErr w:type="spellStart"/>
      <w:r w:rsidRPr="00620AD1">
        <w:rPr>
          <w:color w:val="292B2C"/>
          <w:sz w:val="28"/>
          <w:szCs w:val="28"/>
        </w:rPr>
        <w:t>дозрівання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яйцеклітини</w:t>
      </w:r>
      <w:proofErr w:type="spellEnd"/>
      <w:r w:rsidRPr="00620AD1">
        <w:rPr>
          <w:color w:val="292B2C"/>
          <w:sz w:val="28"/>
          <w:szCs w:val="28"/>
        </w:rPr>
        <w:t xml:space="preserve"> становить </w:t>
      </w:r>
      <w:proofErr w:type="spellStart"/>
      <w:r w:rsidRPr="00620AD1">
        <w:rPr>
          <w:color w:val="292B2C"/>
          <w:sz w:val="28"/>
          <w:szCs w:val="28"/>
        </w:rPr>
        <w:t>приблизно</w:t>
      </w:r>
      <w:proofErr w:type="spellEnd"/>
      <w:r w:rsidRPr="00620AD1">
        <w:rPr>
          <w:color w:val="292B2C"/>
          <w:sz w:val="28"/>
          <w:szCs w:val="28"/>
        </w:rPr>
        <w:t xml:space="preserve"> 28 </w:t>
      </w:r>
      <w:proofErr w:type="spellStart"/>
      <w:r w:rsidRPr="00620AD1">
        <w:rPr>
          <w:color w:val="292B2C"/>
          <w:sz w:val="28"/>
          <w:szCs w:val="28"/>
        </w:rPr>
        <w:t>днів</w:t>
      </w:r>
      <w:proofErr w:type="spellEnd"/>
      <w:r w:rsidRPr="00620AD1">
        <w:rPr>
          <w:color w:val="292B2C"/>
          <w:sz w:val="28"/>
          <w:szCs w:val="28"/>
        </w:rPr>
        <w:t xml:space="preserve"> і </w:t>
      </w:r>
      <w:proofErr w:type="spellStart"/>
      <w:r w:rsidRPr="00620AD1">
        <w:rPr>
          <w:color w:val="292B2C"/>
          <w:sz w:val="28"/>
          <w:szCs w:val="28"/>
        </w:rPr>
        <w:t>триває</w:t>
      </w:r>
      <w:proofErr w:type="spellEnd"/>
      <w:r w:rsidRPr="00620AD1">
        <w:rPr>
          <w:color w:val="292B2C"/>
          <w:sz w:val="28"/>
          <w:szCs w:val="28"/>
        </w:rPr>
        <w:t xml:space="preserve"> в </w:t>
      </w:r>
      <w:proofErr w:type="spellStart"/>
      <w:r w:rsidRPr="00620AD1">
        <w:rPr>
          <w:color w:val="292B2C"/>
          <w:sz w:val="28"/>
          <w:szCs w:val="28"/>
        </w:rPr>
        <w:t>середньому</w:t>
      </w:r>
      <w:proofErr w:type="spellEnd"/>
      <w:r w:rsidRPr="00620AD1">
        <w:rPr>
          <w:color w:val="292B2C"/>
          <w:sz w:val="28"/>
          <w:szCs w:val="28"/>
        </w:rPr>
        <w:t xml:space="preserve"> з 12 до 45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. У </w:t>
      </w:r>
      <w:proofErr w:type="spellStart"/>
      <w:r w:rsidRPr="00620AD1">
        <w:rPr>
          <w:color w:val="292B2C"/>
          <w:sz w:val="28"/>
          <w:szCs w:val="28"/>
        </w:rPr>
        <w:t>чоловіків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дозрілі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сперматозоїди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утворюються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постійно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починаючи</w:t>
      </w:r>
      <w:proofErr w:type="spellEnd"/>
      <w:r w:rsidRPr="00620AD1">
        <w:rPr>
          <w:color w:val="292B2C"/>
          <w:sz w:val="28"/>
          <w:szCs w:val="28"/>
        </w:rPr>
        <w:t xml:space="preserve"> в </w:t>
      </w:r>
      <w:proofErr w:type="spellStart"/>
      <w:r w:rsidRPr="00620AD1">
        <w:rPr>
          <w:color w:val="292B2C"/>
          <w:sz w:val="28"/>
          <w:szCs w:val="28"/>
        </w:rPr>
        <w:t>середньому</w:t>
      </w:r>
      <w:proofErr w:type="spellEnd"/>
      <w:r w:rsidRPr="00620AD1">
        <w:rPr>
          <w:color w:val="292B2C"/>
          <w:sz w:val="28"/>
          <w:szCs w:val="28"/>
        </w:rPr>
        <w:t xml:space="preserve"> з 14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 і до </w:t>
      </w:r>
      <w:proofErr w:type="spellStart"/>
      <w:r w:rsidRPr="00620AD1">
        <w:rPr>
          <w:color w:val="292B2C"/>
          <w:sz w:val="28"/>
          <w:szCs w:val="28"/>
        </w:rPr>
        <w:t>старості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Отже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діти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можуть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народжуватися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протягом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усього</w:t>
      </w:r>
      <w:proofErr w:type="spellEnd"/>
      <w:r w:rsidRPr="00620AD1">
        <w:rPr>
          <w:color w:val="292B2C"/>
          <w:sz w:val="28"/>
          <w:szCs w:val="28"/>
        </w:rPr>
        <w:t xml:space="preserve"> року.</w:t>
      </w:r>
    </w:p>
    <w:p w:rsidR="009B419C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3) </w:t>
      </w:r>
      <w:proofErr w:type="spellStart"/>
      <w:r w:rsidRPr="00620AD1">
        <w:rPr>
          <w:color w:val="292B2C"/>
          <w:sz w:val="28"/>
          <w:szCs w:val="28"/>
        </w:rPr>
        <w:t>Після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дитини</w:t>
      </w:r>
      <w:proofErr w:type="spellEnd"/>
      <w:r w:rsidRPr="00620AD1">
        <w:rPr>
          <w:color w:val="292B2C"/>
          <w:sz w:val="28"/>
          <w:szCs w:val="28"/>
        </w:rPr>
        <w:t xml:space="preserve"> цикл </w:t>
      </w:r>
      <w:proofErr w:type="spellStart"/>
      <w:r w:rsidRPr="00620AD1">
        <w:rPr>
          <w:color w:val="292B2C"/>
          <w:sz w:val="28"/>
          <w:szCs w:val="28"/>
        </w:rPr>
        <w:t>дозрівання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нових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яйцеклітин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відновлюється</w:t>
      </w:r>
      <w:proofErr w:type="spellEnd"/>
      <w:r w:rsidRPr="00620AD1">
        <w:rPr>
          <w:color w:val="292B2C"/>
          <w:sz w:val="28"/>
          <w:szCs w:val="28"/>
        </w:rPr>
        <w:t xml:space="preserve"> через </w:t>
      </w:r>
      <w:proofErr w:type="spellStart"/>
      <w:r w:rsidRPr="00620AD1">
        <w:rPr>
          <w:color w:val="292B2C"/>
          <w:sz w:val="28"/>
          <w:szCs w:val="28"/>
        </w:rPr>
        <w:t>кілька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місяців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Тож</w:t>
      </w:r>
      <w:proofErr w:type="spellEnd"/>
      <w:r w:rsidRPr="00620AD1">
        <w:rPr>
          <w:color w:val="292B2C"/>
          <w:sz w:val="28"/>
          <w:szCs w:val="28"/>
        </w:rPr>
        <w:t xml:space="preserve"> теоретично </w:t>
      </w:r>
      <w:proofErr w:type="spellStart"/>
      <w:r w:rsidRPr="00620AD1">
        <w:rPr>
          <w:color w:val="292B2C"/>
          <w:sz w:val="28"/>
          <w:szCs w:val="28"/>
        </w:rPr>
        <w:t>жінка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може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 з </w:t>
      </w:r>
      <w:proofErr w:type="spellStart"/>
      <w:r w:rsidRPr="00620AD1">
        <w:rPr>
          <w:color w:val="292B2C"/>
          <w:sz w:val="28"/>
          <w:szCs w:val="28"/>
        </w:rPr>
        <w:t>різницею</w:t>
      </w:r>
      <w:proofErr w:type="spellEnd"/>
      <w:r w:rsidRPr="00620AD1">
        <w:rPr>
          <w:color w:val="292B2C"/>
          <w:sz w:val="28"/>
          <w:szCs w:val="28"/>
        </w:rPr>
        <w:t xml:space="preserve"> в 1-1,5 року.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proofErr w:type="spellStart"/>
      <w:r w:rsidRPr="00620AD1">
        <w:rPr>
          <w:b/>
          <w:color w:val="292B2C"/>
          <w:sz w:val="28"/>
          <w:szCs w:val="28"/>
        </w:rPr>
        <w:t>Соціальні</w:t>
      </w:r>
      <w:proofErr w:type="spellEnd"/>
      <w:r w:rsidRPr="00620AD1">
        <w:rPr>
          <w:b/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аспекти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регуляції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розмноження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людини</w:t>
      </w:r>
      <w:proofErr w:type="spellEnd"/>
      <w:r w:rsidRPr="00620AD1">
        <w:rPr>
          <w:color w:val="292B2C"/>
          <w:sz w:val="28"/>
          <w:szCs w:val="28"/>
        </w:rPr>
        <w:t xml:space="preserve"> в наш час </w:t>
      </w:r>
      <w:proofErr w:type="spellStart"/>
      <w:r w:rsidRPr="00620AD1">
        <w:rPr>
          <w:color w:val="292B2C"/>
          <w:sz w:val="28"/>
          <w:szCs w:val="28"/>
        </w:rPr>
        <w:t>такі</w:t>
      </w:r>
      <w:proofErr w:type="spellEnd"/>
      <w:r w:rsidRPr="00620AD1">
        <w:rPr>
          <w:color w:val="292B2C"/>
          <w:sz w:val="28"/>
          <w:szCs w:val="28"/>
        </w:rPr>
        <w:t>: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1) Через </w:t>
      </w:r>
      <w:proofErr w:type="spellStart"/>
      <w:r w:rsidRPr="00620AD1">
        <w:rPr>
          <w:color w:val="292B2C"/>
          <w:sz w:val="28"/>
          <w:szCs w:val="28"/>
        </w:rPr>
        <w:t>соціальні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фактори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жінки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найчастіше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після</w:t>
      </w:r>
      <w:proofErr w:type="spellEnd"/>
      <w:r w:rsidRPr="00620AD1">
        <w:rPr>
          <w:color w:val="292B2C"/>
          <w:sz w:val="28"/>
          <w:szCs w:val="28"/>
        </w:rPr>
        <w:t xml:space="preserve"> 18 і до 38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Хоча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запліднення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можливе</w:t>
      </w:r>
      <w:proofErr w:type="spellEnd"/>
      <w:r w:rsidRPr="00620AD1">
        <w:rPr>
          <w:color w:val="292B2C"/>
          <w:sz w:val="28"/>
          <w:szCs w:val="28"/>
        </w:rPr>
        <w:t xml:space="preserve"> на </w:t>
      </w:r>
      <w:proofErr w:type="spellStart"/>
      <w:r w:rsidRPr="00620AD1">
        <w:rPr>
          <w:color w:val="292B2C"/>
          <w:sz w:val="28"/>
          <w:szCs w:val="28"/>
        </w:rPr>
        <w:t>кілька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раніше</w:t>
      </w:r>
      <w:proofErr w:type="spellEnd"/>
      <w:r w:rsidRPr="00620AD1">
        <w:rPr>
          <w:color w:val="292B2C"/>
          <w:sz w:val="28"/>
          <w:szCs w:val="28"/>
        </w:rPr>
        <w:t xml:space="preserve"> і </w:t>
      </w:r>
      <w:proofErr w:type="spellStart"/>
      <w:r w:rsidRPr="00620AD1">
        <w:rPr>
          <w:color w:val="292B2C"/>
          <w:sz w:val="28"/>
          <w:szCs w:val="28"/>
        </w:rPr>
        <w:t>пізніше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2) </w:t>
      </w:r>
      <w:proofErr w:type="spellStart"/>
      <w:r w:rsidRPr="00620AD1">
        <w:rPr>
          <w:color w:val="292B2C"/>
          <w:sz w:val="28"/>
          <w:szCs w:val="28"/>
        </w:rPr>
        <w:t>Жінки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зорієнтовані</w:t>
      </w:r>
      <w:proofErr w:type="spellEnd"/>
      <w:r w:rsidRPr="00620AD1">
        <w:rPr>
          <w:color w:val="292B2C"/>
          <w:sz w:val="28"/>
          <w:szCs w:val="28"/>
        </w:rPr>
        <w:t xml:space="preserve"> за </w:t>
      </w:r>
      <w:proofErr w:type="spellStart"/>
      <w:r w:rsidRPr="00620AD1">
        <w:rPr>
          <w:color w:val="292B2C"/>
          <w:sz w:val="28"/>
          <w:szCs w:val="28"/>
        </w:rPr>
        <w:t>піклування</w:t>
      </w:r>
      <w:proofErr w:type="spellEnd"/>
      <w:r w:rsidRPr="00620AD1">
        <w:rPr>
          <w:color w:val="292B2C"/>
          <w:sz w:val="28"/>
          <w:szCs w:val="28"/>
        </w:rPr>
        <w:t xml:space="preserve"> про </w:t>
      </w:r>
      <w:proofErr w:type="spellStart"/>
      <w:r w:rsidRPr="00620AD1">
        <w:rPr>
          <w:color w:val="292B2C"/>
          <w:sz w:val="28"/>
          <w:szCs w:val="28"/>
        </w:rPr>
        <w:t>дитину</w:t>
      </w:r>
      <w:proofErr w:type="spellEnd"/>
      <w:r w:rsidRPr="00620AD1">
        <w:rPr>
          <w:color w:val="292B2C"/>
          <w:sz w:val="28"/>
          <w:szCs w:val="28"/>
        </w:rPr>
        <w:t xml:space="preserve"> й через </w:t>
      </w:r>
      <w:proofErr w:type="spellStart"/>
      <w:r w:rsidRPr="00620AD1">
        <w:rPr>
          <w:color w:val="292B2C"/>
          <w:sz w:val="28"/>
          <w:szCs w:val="28"/>
        </w:rPr>
        <w:t>економічні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труднощі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найчастіше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народжують</w:t>
      </w:r>
      <w:proofErr w:type="spellEnd"/>
      <w:r w:rsidRPr="00620AD1">
        <w:rPr>
          <w:color w:val="292B2C"/>
          <w:sz w:val="28"/>
          <w:szCs w:val="28"/>
        </w:rPr>
        <w:t xml:space="preserve"> 1-2 </w:t>
      </w:r>
      <w:proofErr w:type="spellStart"/>
      <w:r w:rsidRPr="00620AD1">
        <w:rPr>
          <w:color w:val="292B2C"/>
          <w:sz w:val="28"/>
          <w:szCs w:val="28"/>
        </w:rPr>
        <w:t>дитини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3) </w:t>
      </w:r>
      <w:proofErr w:type="gramStart"/>
      <w:r w:rsidRPr="00620AD1">
        <w:rPr>
          <w:color w:val="292B2C"/>
          <w:sz w:val="28"/>
          <w:szCs w:val="28"/>
        </w:rPr>
        <w:t>У наш час</w:t>
      </w:r>
      <w:proofErr w:type="gram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жінки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спочатку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прагнуть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побудувати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кар’єру</w:t>
      </w:r>
      <w:proofErr w:type="spellEnd"/>
      <w:r w:rsidRPr="00620AD1">
        <w:rPr>
          <w:color w:val="292B2C"/>
          <w:sz w:val="28"/>
          <w:szCs w:val="28"/>
        </w:rPr>
        <w:t xml:space="preserve">, а </w:t>
      </w:r>
      <w:proofErr w:type="spellStart"/>
      <w:r w:rsidRPr="00620AD1">
        <w:rPr>
          <w:color w:val="292B2C"/>
          <w:sz w:val="28"/>
          <w:szCs w:val="28"/>
        </w:rPr>
        <w:t>потім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. Тому </w:t>
      </w:r>
      <w:proofErr w:type="spellStart"/>
      <w:r w:rsidRPr="00620AD1">
        <w:rPr>
          <w:color w:val="292B2C"/>
          <w:sz w:val="28"/>
          <w:szCs w:val="28"/>
        </w:rPr>
        <w:t>народження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першої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дитини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відкладається</w:t>
      </w:r>
      <w:proofErr w:type="spellEnd"/>
      <w:r w:rsidRPr="00620AD1">
        <w:rPr>
          <w:color w:val="292B2C"/>
          <w:sz w:val="28"/>
          <w:szCs w:val="28"/>
        </w:rPr>
        <w:t xml:space="preserve"> до 30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4) </w:t>
      </w:r>
      <w:proofErr w:type="spellStart"/>
      <w:r w:rsidRPr="00620AD1">
        <w:rPr>
          <w:color w:val="292B2C"/>
          <w:sz w:val="28"/>
          <w:szCs w:val="28"/>
        </w:rPr>
        <w:t>Жінкам</w:t>
      </w:r>
      <w:proofErr w:type="spellEnd"/>
      <w:r w:rsidRPr="00620AD1">
        <w:rPr>
          <w:color w:val="292B2C"/>
          <w:sz w:val="28"/>
          <w:szCs w:val="28"/>
        </w:rPr>
        <w:t xml:space="preserve"> не </w:t>
      </w:r>
      <w:proofErr w:type="spellStart"/>
      <w:r w:rsidRPr="00620AD1">
        <w:rPr>
          <w:color w:val="292B2C"/>
          <w:sz w:val="28"/>
          <w:szCs w:val="28"/>
        </w:rPr>
        <w:t>рекомендують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дитину</w:t>
      </w:r>
      <w:proofErr w:type="spellEnd"/>
      <w:r w:rsidRPr="00620AD1">
        <w:rPr>
          <w:color w:val="292B2C"/>
          <w:sz w:val="28"/>
          <w:szCs w:val="28"/>
        </w:rPr>
        <w:t xml:space="preserve"> з </w:t>
      </w:r>
      <w:proofErr w:type="spellStart"/>
      <w:r w:rsidRPr="00620AD1">
        <w:rPr>
          <w:color w:val="292B2C"/>
          <w:sz w:val="28"/>
          <w:szCs w:val="28"/>
        </w:rPr>
        <w:t>різницею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менше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ніж</w:t>
      </w:r>
      <w:proofErr w:type="spellEnd"/>
      <w:r w:rsidRPr="00620AD1">
        <w:rPr>
          <w:color w:val="292B2C"/>
          <w:sz w:val="28"/>
          <w:szCs w:val="28"/>
        </w:rPr>
        <w:t xml:space="preserve"> 2 роки </w:t>
      </w:r>
      <w:proofErr w:type="spellStart"/>
      <w:r w:rsidRPr="00620AD1">
        <w:rPr>
          <w:color w:val="292B2C"/>
          <w:sz w:val="28"/>
          <w:szCs w:val="28"/>
        </w:rPr>
        <w:t>задля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повного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відновлення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організму</w:t>
      </w:r>
      <w:proofErr w:type="spellEnd"/>
      <w:r w:rsidRPr="00620AD1">
        <w:rPr>
          <w:color w:val="292B2C"/>
          <w:sz w:val="28"/>
          <w:szCs w:val="28"/>
        </w:rPr>
        <w:t xml:space="preserve">. Оптимальною є </w:t>
      </w:r>
      <w:proofErr w:type="spellStart"/>
      <w:r w:rsidRPr="00620AD1">
        <w:rPr>
          <w:color w:val="292B2C"/>
          <w:sz w:val="28"/>
          <w:szCs w:val="28"/>
        </w:rPr>
        <w:t>різниця</w:t>
      </w:r>
      <w:proofErr w:type="spellEnd"/>
      <w:r w:rsidRPr="00620AD1">
        <w:rPr>
          <w:color w:val="292B2C"/>
          <w:sz w:val="28"/>
          <w:szCs w:val="28"/>
        </w:rPr>
        <w:t xml:space="preserve"> в 6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proofErr w:type="spellStart"/>
      <w:r w:rsidRPr="00620AD1">
        <w:rPr>
          <w:color w:val="292B2C"/>
          <w:sz w:val="28"/>
          <w:szCs w:val="28"/>
        </w:rPr>
        <w:t>Розвиток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медицини</w:t>
      </w:r>
      <w:proofErr w:type="spellEnd"/>
      <w:r w:rsidRPr="00620AD1">
        <w:rPr>
          <w:color w:val="292B2C"/>
          <w:sz w:val="28"/>
          <w:szCs w:val="28"/>
        </w:rPr>
        <w:t xml:space="preserve"> дозволив </w:t>
      </w:r>
      <w:proofErr w:type="spellStart"/>
      <w:r w:rsidRPr="00620AD1">
        <w:rPr>
          <w:color w:val="292B2C"/>
          <w:sz w:val="28"/>
          <w:szCs w:val="28"/>
        </w:rPr>
        <w:t>значно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зменшити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небезпеку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найбільш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небезпечних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інфекційних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захворювань</w:t>
      </w:r>
      <w:proofErr w:type="spellEnd"/>
      <w:r w:rsidRPr="00620AD1">
        <w:rPr>
          <w:color w:val="292B2C"/>
          <w:sz w:val="28"/>
          <w:szCs w:val="28"/>
        </w:rPr>
        <w:t xml:space="preserve"> — </w:t>
      </w:r>
      <w:proofErr w:type="spellStart"/>
      <w:r w:rsidRPr="00620AD1">
        <w:rPr>
          <w:color w:val="292B2C"/>
          <w:sz w:val="28"/>
          <w:szCs w:val="28"/>
        </w:rPr>
        <w:t>чуми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холери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віспи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їхні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збудники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продовжують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існувати</w:t>
      </w:r>
      <w:proofErr w:type="spellEnd"/>
      <w:r w:rsidRPr="00620AD1">
        <w:rPr>
          <w:color w:val="292B2C"/>
          <w:sz w:val="28"/>
          <w:szCs w:val="28"/>
        </w:rPr>
        <w:t xml:space="preserve"> у </w:t>
      </w:r>
      <w:proofErr w:type="spellStart"/>
      <w:r w:rsidRPr="00620AD1">
        <w:rPr>
          <w:color w:val="292B2C"/>
          <w:sz w:val="28"/>
          <w:szCs w:val="28"/>
        </w:rPr>
        <w:t>природі</w:t>
      </w:r>
      <w:proofErr w:type="spellEnd"/>
      <w:r w:rsidRPr="00620AD1">
        <w:rPr>
          <w:color w:val="292B2C"/>
          <w:sz w:val="28"/>
          <w:szCs w:val="28"/>
        </w:rPr>
        <w:t xml:space="preserve">, але </w:t>
      </w:r>
      <w:proofErr w:type="spellStart"/>
      <w:r w:rsidRPr="00620AD1">
        <w:rPr>
          <w:color w:val="292B2C"/>
          <w:sz w:val="28"/>
          <w:szCs w:val="28"/>
        </w:rPr>
        <w:t>вірогідність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проникнення</w:t>
      </w:r>
      <w:proofErr w:type="spellEnd"/>
      <w:r w:rsidRPr="00620AD1">
        <w:rPr>
          <w:color w:val="292B2C"/>
          <w:sz w:val="28"/>
          <w:szCs w:val="28"/>
        </w:rPr>
        <w:t xml:space="preserve"> у </w:t>
      </w:r>
      <w:proofErr w:type="spellStart"/>
      <w:r w:rsidRPr="00620AD1">
        <w:rPr>
          <w:color w:val="292B2C"/>
          <w:sz w:val="28"/>
          <w:szCs w:val="28"/>
        </w:rPr>
        <w:t>людські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популяції</w:t>
      </w:r>
      <w:proofErr w:type="spellEnd"/>
      <w:r w:rsidRPr="00620AD1">
        <w:rPr>
          <w:color w:val="292B2C"/>
          <w:sz w:val="28"/>
          <w:szCs w:val="28"/>
        </w:rPr>
        <w:t xml:space="preserve"> є </w:t>
      </w:r>
      <w:proofErr w:type="spellStart"/>
      <w:r w:rsidRPr="00620AD1">
        <w:rPr>
          <w:color w:val="292B2C"/>
          <w:sz w:val="28"/>
          <w:szCs w:val="28"/>
        </w:rPr>
        <w:t>дуже</w:t>
      </w:r>
      <w:proofErr w:type="spellEnd"/>
      <w:r w:rsidRPr="00620AD1">
        <w:rPr>
          <w:color w:val="292B2C"/>
          <w:sz w:val="28"/>
          <w:szCs w:val="28"/>
        </w:rPr>
        <w:t xml:space="preserve"> малою </w:t>
      </w:r>
      <w:proofErr w:type="spellStart"/>
      <w:r w:rsidRPr="00620AD1">
        <w:rPr>
          <w:color w:val="292B2C"/>
          <w:sz w:val="28"/>
          <w:szCs w:val="28"/>
        </w:rPr>
        <w:t>завдяки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діяльності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спеціальних</w:t>
      </w:r>
      <w:proofErr w:type="spellEnd"/>
      <w:r w:rsidRPr="00620AD1">
        <w:rPr>
          <w:color w:val="292B2C"/>
          <w:sz w:val="28"/>
          <w:szCs w:val="28"/>
        </w:rPr>
        <w:t xml:space="preserve"> служб. </w:t>
      </w:r>
      <w:proofErr w:type="spellStart"/>
      <w:r w:rsidRPr="00620AD1">
        <w:rPr>
          <w:color w:val="292B2C"/>
          <w:sz w:val="28"/>
          <w:szCs w:val="28"/>
        </w:rPr>
        <w:t>Однак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свій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внесок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роблять</w:t>
      </w:r>
      <w:proofErr w:type="spellEnd"/>
      <w:r w:rsidRPr="00620AD1">
        <w:rPr>
          <w:color w:val="292B2C"/>
          <w:sz w:val="28"/>
          <w:szCs w:val="28"/>
        </w:rPr>
        <w:t xml:space="preserve"> СНІД, </w:t>
      </w:r>
      <w:proofErr w:type="spellStart"/>
      <w:r w:rsidRPr="00620AD1">
        <w:rPr>
          <w:color w:val="292B2C"/>
          <w:sz w:val="28"/>
          <w:szCs w:val="28"/>
        </w:rPr>
        <w:t>пріонові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захворюванні</w:t>
      </w:r>
      <w:proofErr w:type="spellEnd"/>
      <w:r w:rsidRPr="00620AD1">
        <w:rPr>
          <w:color w:val="292B2C"/>
          <w:sz w:val="28"/>
          <w:szCs w:val="28"/>
        </w:rPr>
        <w:t xml:space="preserve"> та </w:t>
      </w:r>
      <w:proofErr w:type="spellStart"/>
      <w:r w:rsidRPr="00620AD1">
        <w:rPr>
          <w:color w:val="292B2C"/>
          <w:sz w:val="28"/>
          <w:szCs w:val="28"/>
        </w:rPr>
        <w:t>інші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proofErr w:type="spellStart"/>
      <w:r w:rsidRPr="00620AD1">
        <w:rPr>
          <w:color w:val="292B2C"/>
          <w:sz w:val="28"/>
          <w:szCs w:val="28"/>
        </w:rPr>
        <w:t>Також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значно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подовжено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середню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тривалість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життя</w:t>
      </w:r>
      <w:proofErr w:type="spellEnd"/>
      <w:r w:rsidRPr="00620AD1">
        <w:rPr>
          <w:color w:val="292B2C"/>
          <w:sz w:val="28"/>
          <w:szCs w:val="28"/>
        </w:rPr>
        <w:t xml:space="preserve"> (71 </w:t>
      </w:r>
      <w:proofErr w:type="spellStart"/>
      <w:r w:rsidRPr="00620AD1">
        <w:rPr>
          <w:color w:val="292B2C"/>
          <w:sz w:val="28"/>
          <w:szCs w:val="28"/>
        </w:rPr>
        <w:t>рік</w:t>
      </w:r>
      <w:proofErr w:type="spellEnd"/>
      <w:r w:rsidRPr="00620AD1">
        <w:rPr>
          <w:color w:val="292B2C"/>
          <w:sz w:val="28"/>
          <w:szCs w:val="28"/>
        </w:rPr>
        <w:t xml:space="preserve">, за </w:t>
      </w:r>
      <w:proofErr w:type="spellStart"/>
      <w:r w:rsidRPr="00620AD1">
        <w:rPr>
          <w:color w:val="292B2C"/>
          <w:sz w:val="28"/>
          <w:szCs w:val="28"/>
        </w:rPr>
        <w:t>останніми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даними</w:t>
      </w:r>
      <w:proofErr w:type="spellEnd"/>
      <w:r w:rsidRPr="00620AD1">
        <w:rPr>
          <w:color w:val="292B2C"/>
          <w:sz w:val="28"/>
          <w:szCs w:val="28"/>
        </w:rPr>
        <w:t xml:space="preserve"> для </w:t>
      </w:r>
      <w:proofErr w:type="spellStart"/>
      <w:r w:rsidRPr="00620AD1">
        <w:rPr>
          <w:color w:val="292B2C"/>
          <w:sz w:val="28"/>
          <w:szCs w:val="28"/>
        </w:rPr>
        <w:t>Україні</w:t>
      </w:r>
      <w:proofErr w:type="spellEnd"/>
      <w:r w:rsidRPr="00620AD1">
        <w:rPr>
          <w:color w:val="292B2C"/>
          <w:sz w:val="28"/>
          <w:szCs w:val="28"/>
        </w:rPr>
        <w:t xml:space="preserve">). </w:t>
      </w:r>
      <w:proofErr w:type="spellStart"/>
      <w:r w:rsidRPr="00620AD1">
        <w:rPr>
          <w:color w:val="292B2C"/>
          <w:sz w:val="28"/>
          <w:szCs w:val="28"/>
        </w:rPr>
        <w:t>Зменшено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дитячу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смертність</w:t>
      </w:r>
      <w:proofErr w:type="spellEnd"/>
      <w:r w:rsidRPr="00620AD1">
        <w:rPr>
          <w:color w:val="292B2C"/>
          <w:sz w:val="28"/>
          <w:szCs w:val="28"/>
        </w:rPr>
        <w:t xml:space="preserve"> — особливо </w:t>
      </w:r>
      <w:proofErr w:type="spellStart"/>
      <w:r w:rsidRPr="00620AD1">
        <w:rPr>
          <w:color w:val="292B2C"/>
          <w:sz w:val="28"/>
          <w:szCs w:val="28"/>
        </w:rPr>
        <w:t>порівняно</w:t>
      </w:r>
      <w:proofErr w:type="spellEnd"/>
      <w:r w:rsidRPr="00620AD1">
        <w:rPr>
          <w:color w:val="292B2C"/>
          <w:sz w:val="28"/>
          <w:szCs w:val="28"/>
        </w:rPr>
        <w:t xml:space="preserve"> з </w:t>
      </w:r>
      <w:proofErr w:type="spellStart"/>
      <w:r w:rsidRPr="00620AD1">
        <w:rPr>
          <w:color w:val="292B2C"/>
          <w:sz w:val="28"/>
          <w:szCs w:val="28"/>
        </w:rPr>
        <w:t>давніми</w:t>
      </w:r>
      <w:proofErr w:type="spellEnd"/>
      <w:r w:rsidRPr="00620AD1">
        <w:rPr>
          <w:color w:val="292B2C"/>
          <w:sz w:val="28"/>
          <w:szCs w:val="28"/>
        </w:rPr>
        <w:t xml:space="preserve"> часами та </w:t>
      </w:r>
      <w:proofErr w:type="spellStart"/>
      <w:r w:rsidRPr="00620AD1">
        <w:rPr>
          <w:color w:val="292B2C"/>
          <w:sz w:val="28"/>
          <w:szCs w:val="28"/>
        </w:rPr>
        <w:t>середньовіччям</w:t>
      </w:r>
      <w:proofErr w:type="spellEnd"/>
      <w:r w:rsidRPr="00620AD1">
        <w:rPr>
          <w:color w:val="292B2C"/>
          <w:sz w:val="28"/>
          <w:szCs w:val="28"/>
        </w:rPr>
        <w:t xml:space="preserve">, коли смерть у </w:t>
      </w:r>
      <w:proofErr w:type="spellStart"/>
      <w:r w:rsidRPr="00620AD1">
        <w:rPr>
          <w:color w:val="292B2C"/>
          <w:sz w:val="28"/>
          <w:szCs w:val="28"/>
        </w:rPr>
        <w:t>дитинстві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була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чимсь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звичним</w:t>
      </w:r>
      <w:proofErr w:type="spellEnd"/>
      <w:r w:rsidRPr="00620AD1">
        <w:rPr>
          <w:color w:val="292B2C"/>
          <w:sz w:val="28"/>
          <w:szCs w:val="28"/>
        </w:rPr>
        <w:t xml:space="preserve">. На </w:t>
      </w:r>
      <w:proofErr w:type="spellStart"/>
      <w:r w:rsidRPr="00620AD1">
        <w:rPr>
          <w:color w:val="292B2C"/>
          <w:sz w:val="28"/>
          <w:szCs w:val="28"/>
        </w:rPr>
        <w:t>зміну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lastRenderedPageBreak/>
        <w:t>багатодітним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сім’ям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прийшли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сім’ї</w:t>
      </w:r>
      <w:proofErr w:type="spellEnd"/>
      <w:r w:rsidRPr="00620AD1">
        <w:rPr>
          <w:color w:val="292B2C"/>
          <w:sz w:val="28"/>
          <w:szCs w:val="28"/>
        </w:rPr>
        <w:t xml:space="preserve"> з 1-2 </w:t>
      </w:r>
      <w:proofErr w:type="spellStart"/>
      <w:r w:rsidRPr="00620AD1">
        <w:rPr>
          <w:color w:val="292B2C"/>
          <w:sz w:val="28"/>
          <w:szCs w:val="28"/>
        </w:rPr>
        <w:t>дітьми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Поява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ефективних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засобів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контрацепції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також</w:t>
      </w:r>
      <w:proofErr w:type="spellEnd"/>
      <w:r w:rsidRPr="00620AD1">
        <w:rPr>
          <w:color w:val="292B2C"/>
          <w:sz w:val="28"/>
          <w:szCs w:val="28"/>
        </w:rPr>
        <w:t xml:space="preserve"> дозволила </w:t>
      </w:r>
      <w:proofErr w:type="spellStart"/>
      <w:r w:rsidRPr="00620AD1">
        <w:rPr>
          <w:color w:val="292B2C"/>
          <w:sz w:val="28"/>
          <w:szCs w:val="28"/>
        </w:rPr>
        <w:t>більш</w:t>
      </w:r>
      <w:proofErr w:type="spellEnd"/>
      <w:r w:rsidRPr="00620AD1">
        <w:rPr>
          <w:color w:val="292B2C"/>
          <w:sz w:val="28"/>
          <w:szCs w:val="28"/>
        </w:rPr>
        <w:t xml:space="preserve"> точно </w:t>
      </w:r>
      <w:proofErr w:type="spellStart"/>
      <w:r w:rsidRPr="00620AD1">
        <w:rPr>
          <w:color w:val="292B2C"/>
          <w:sz w:val="28"/>
          <w:szCs w:val="28"/>
        </w:rPr>
        <w:t>планувати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кількість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 у </w:t>
      </w:r>
      <w:proofErr w:type="spellStart"/>
      <w:r w:rsidRPr="00620AD1">
        <w:rPr>
          <w:color w:val="292B2C"/>
          <w:sz w:val="28"/>
          <w:szCs w:val="28"/>
        </w:rPr>
        <w:t>сім’ї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Також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існують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культурні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традиції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стосовно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кількості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застосування</w:t>
      </w:r>
      <w:proofErr w:type="spellEnd"/>
      <w:r w:rsidRPr="00620AD1">
        <w:rPr>
          <w:color w:val="292B2C"/>
          <w:sz w:val="28"/>
          <w:szCs w:val="28"/>
        </w:rPr>
        <w:t xml:space="preserve"> контролю </w:t>
      </w:r>
      <w:proofErr w:type="spellStart"/>
      <w:r w:rsidRPr="00620AD1">
        <w:rPr>
          <w:color w:val="292B2C"/>
          <w:sz w:val="28"/>
          <w:szCs w:val="28"/>
        </w:rPr>
        <w:t>народжуваності</w:t>
      </w:r>
      <w:proofErr w:type="spellEnd"/>
      <w:r w:rsidRPr="00620AD1">
        <w:rPr>
          <w:color w:val="292B2C"/>
          <w:sz w:val="28"/>
          <w:szCs w:val="28"/>
        </w:rPr>
        <w:t xml:space="preserve"> й </w:t>
      </w:r>
      <w:proofErr w:type="spellStart"/>
      <w:r w:rsidRPr="00620AD1">
        <w:rPr>
          <w:color w:val="292B2C"/>
          <w:sz w:val="28"/>
          <w:szCs w:val="28"/>
        </w:rPr>
        <w:t>багатодітності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C01298" w:rsidRDefault="00C01298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</w:p>
    <w:p w:rsidR="00C01298" w:rsidRDefault="00C01298" w:rsidP="00C01298">
      <w:pPr>
        <w:pStyle w:val="a5"/>
        <w:spacing w:before="0" w:beforeAutospacing="0" w:after="0" w:afterAutospacing="0"/>
        <w:ind w:left="-851" w:firstLine="567"/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Заповнити таблицю</w:t>
      </w:r>
    </w:p>
    <w:p w:rsidR="00C01298" w:rsidRPr="00C01298" w:rsidRDefault="00C01298" w:rsidP="00C01298">
      <w:pPr>
        <w:pStyle w:val="a5"/>
        <w:spacing w:before="0" w:beforeAutospacing="0" w:after="0" w:afterAutospacing="0"/>
        <w:ind w:left="-851" w:firstLine="567"/>
        <w:jc w:val="center"/>
        <w:rPr>
          <w:color w:val="FF0000"/>
          <w:sz w:val="28"/>
          <w:szCs w:val="28"/>
          <w:lang w:val="uk-UA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99"/>
        <w:gridCol w:w="3139"/>
        <w:gridCol w:w="3260"/>
      </w:tblGrid>
      <w:tr w:rsidR="009B419C" w:rsidRPr="009B419C" w:rsidTr="00C01298">
        <w:trPr>
          <w:trHeight w:val="584"/>
        </w:trPr>
        <w:tc>
          <w:tcPr>
            <w:tcW w:w="0" w:type="auto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C0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b/>
                <w:sz w:val="28"/>
                <w:szCs w:val="28"/>
              </w:rPr>
              <w:t>Прояв</w:t>
            </w:r>
            <w:proofErr w:type="spellEnd"/>
          </w:p>
        </w:tc>
        <w:tc>
          <w:tcPr>
            <w:tcW w:w="3139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C0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Біологічне</w:t>
            </w:r>
            <w:proofErr w:type="spellEnd"/>
          </w:p>
        </w:tc>
        <w:tc>
          <w:tcPr>
            <w:tcW w:w="3260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C0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Соціальне</w:t>
            </w:r>
            <w:proofErr w:type="spellEnd"/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Статеве</w:t>
            </w:r>
            <w:proofErr w:type="spellEnd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розмноження</w:t>
            </w:r>
            <w:proofErr w:type="spellEnd"/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Стать</w:t>
            </w:r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Статева</w:t>
            </w:r>
            <w:proofErr w:type="spellEnd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поведінка</w:t>
            </w:r>
            <w:proofErr w:type="spellEnd"/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Запліднення</w:t>
            </w:r>
            <w:proofErr w:type="spellEnd"/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Вагітність</w:t>
            </w:r>
            <w:proofErr w:type="spellEnd"/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298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Пологи</w:t>
            </w:r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9B419C" w:rsidRPr="009B419C" w:rsidRDefault="009B419C" w:rsidP="009B419C"/>
        </w:tc>
      </w:tr>
    </w:tbl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</w:p>
    <w:p w:rsidR="00D410E6" w:rsidRPr="009B419C" w:rsidRDefault="00D410E6">
      <w:pPr>
        <w:rPr>
          <w:rFonts w:ascii="Times New Roman" w:hAnsi="Times New Roman" w:cs="Times New Roman"/>
        </w:rPr>
      </w:pPr>
    </w:p>
    <w:sectPr w:rsidR="00D410E6" w:rsidRPr="009B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9C"/>
    <w:rsid w:val="0083636E"/>
    <w:rsid w:val="009B419C"/>
    <w:rsid w:val="00C01298"/>
    <w:rsid w:val="00D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C93C"/>
  <w15:chartTrackingRefBased/>
  <w15:docId w15:val="{8C83B4DA-E196-45C0-99CE-19D451D3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1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9B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osoblivosti-reprodukci-lyudini-u-zv-yazku-z-biosocialnoyu-sutnistyu-1188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2020-03-24T11:47:00Z</dcterms:created>
  <dcterms:modified xsi:type="dcterms:W3CDTF">2020-03-24T18:00:00Z</dcterms:modified>
</cp:coreProperties>
</file>