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53" w:rsidRDefault="00BD7E53" w:rsidP="00BD7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D7E53" w:rsidRDefault="00BD7E53" w:rsidP="00BD7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D7E53" w:rsidRPr="00F0647F" w:rsidRDefault="00BD7E53" w:rsidP="00BD7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Вітаміни, їх роль в обміні речовин. Порушення обміну речовин, пов’язані з нестачею чи надлишком надходження певних хімічних елементів, речовин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D7E53" w:rsidRPr="00F0647F" w:rsidRDefault="00BD7E53" w:rsidP="00BD7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D7E53" w:rsidRPr="00F0647F" w:rsidRDefault="00BD7E53" w:rsidP="00BD7E5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D7E53" w:rsidRPr="00226AF9" w:rsidRDefault="00BD7E53" w:rsidP="00BD7E5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§26.</w:t>
      </w:r>
    </w:p>
    <w:p w:rsidR="00BD7E53" w:rsidRPr="00EF690D" w:rsidRDefault="00BD7E53" w:rsidP="00BD7E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BD7E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D7E53" w:rsidRDefault="00BD7E53" w:rsidP="00BD7E5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Pr="009E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презентації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E53" w:rsidRPr="008F60CD" w:rsidRDefault="00BD7E53" w:rsidP="00BD7E5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таблицю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ороткі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відомості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вітаміни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D7E53" w:rsidRDefault="00BD7E53" w:rsidP="00BD7E5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відео: </w:t>
      </w:r>
      <w:hyperlink r:id="rId6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https://www.youtube.com/watch?v=HPXOun9yZD4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D7E53" w:rsidRDefault="00BD7E53" w:rsidP="00BD7E5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тест.</w:t>
      </w:r>
    </w:p>
    <w:p w:rsidR="00BD7E53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BD7E53" w:rsidRPr="00DC3AEE" w:rsidRDefault="00BD7E53" w:rsidP="00BD7E53">
      <w:pPr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C3A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BD7E53" w:rsidRPr="00EF690D" w:rsidRDefault="00BD7E53" w:rsidP="00BD7E53">
      <w:pPr>
        <w:ind w:left="-567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Пригадайте!</w:t>
      </w:r>
    </w:p>
    <w:p w:rsidR="00BD7E53" w:rsidRDefault="00BD7E53" w:rsidP="00BD7E53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95FD641" wp14:editId="7CAB52FA">
            <wp:extent cx="5657850" cy="2438400"/>
            <wp:effectExtent l="0" t="0" r="0" b="0"/>
            <wp:docPr id="3" name="Рисунок 3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53" w:rsidRDefault="00BD7E53" w:rsidP="00BD7E5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F5B">
        <w:rPr>
          <w:rFonts w:ascii="Times New Roman" w:hAnsi="Times New Roman" w:cs="Times New Roman"/>
          <w:b/>
          <w:i/>
          <w:sz w:val="28"/>
          <w:szCs w:val="28"/>
          <w:shd w:val="clear" w:color="auto" w:fill="F7CAAC" w:themeFill="accent2" w:themeFillTint="66"/>
        </w:rPr>
        <w:t>Вітаміни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 – 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біологічно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активні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речовини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різної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хімічної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природи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,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що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необхідні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для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забезпечення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важливих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процесів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в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організмі</w:t>
      </w:r>
      <w:proofErr w:type="spellEnd"/>
      <w:r w:rsidRPr="00EF690D">
        <w:rPr>
          <w:rFonts w:ascii="Times New Roman" w:hAnsi="Times New Roman" w:cs="Times New Roman"/>
          <w:i/>
          <w:sz w:val="28"/>
          <w:szCs w:val="28"/>
        </w:rPr>
        <w:t>.</w:t>
      </w:r>
      <w:r w:rsidRPr="00EF69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організмам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малій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відкладаються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про запас і не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>.</w:t>
      </w:r>
    </w:p>
    <w:p w:rsidR="00BD7E53" w:rsidRDefault="00BD7E53" w:rsidP="00BD7E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BD7E53" w:rsidRPr="00DC3AEE" w:rsidRDefault="00BD7E53" w:rsidP="00BD7E53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3AE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Класифікація вітамінів</w:t>
      </w:r>
    </w:p>
    <w:p w:rsidR="00BD7E53" w:rsidRDefault="00BD7E53" w:rsidP="00BD7E53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9B3914" wp14:editId="04E9A2A4">
            <wp:extent cx="39528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53" w:rsidRPr="00DC3AEE" w:rsidRDefault="00BD7E53" w:rsidP="00BD7E53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 вітамінів</w:t>
      </w:r>
    </w:p>
    <w:p w:rsidR="00BD7E53" w:rsidRDefault="00BD7E53" w:rsidP="00BD7E53">
      <w:pPr>
        <w:shd w:val="clear" w:color="auto" w:fill="F7CAAC" w:themeFill="accent2" w:themeFillTint="6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11100C" wp14:editId="33A1651E">
            <wp:extent cx="5940425" cy="3336290"/>
            <wp:effectExtent l="0" t="0" r="3175" b="0"/>
            <wp:docPr id="1" name="Рисунок 1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53" w:rsidRDefault="00BD7E53" w:rsidP="00BD7E53">
      <w:pPr>
        <w:shd w:val="clear" w:color="auto" w:fill="F7CAAC" w:themeFill="accent2" w:themeFillTint="6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B0F1AF" wp14:editId="0C34B2D9">
            <wp:extent cx="5940425" cy="2992120"/>
            <wp:effectExtent l="0" t="0" r="3175" b="0"/>
            <wp:docPr id="2" name="Рисунок 2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53" w:rsidRDefault="00BD7E53" w:rsidP="00BD7E53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5"/>
          <w:color w:val="292B2C"/>
          <w:sz w:val="28"/>
          <w:szCs w:val="28"/>
          <w:lang w:val="uk-UA"/>
        </w:rPr>
      </w:pPr>
      <w:r w:rsidRPr="00DC3AEE">
        <w:rPr>
          <w:rStyle w:val="a5"/>
          <w:color w:val="292B2C"/>
          <w:sz w:val="28"/>
          <w:szCs w:val="28"/>
          <w:lang w:val="uk-UA"/>
        </w:rPr>
        <w:t>В</w:t>
      </w:r>
      <w:proofErr w:type="spellStart"/>
      <w:r w:rsidRPr="00DC3AEE">
        <w:rPr>
          <w:rStyle w:val="a5"/>
          <w:color w:val="292B2C"/>
          <w:sz w:val="28"/>
          <w:szCs w:val="28"/>
        </w:rPr>
        <w:t>одорозчинн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і</w:t>
      </w:r>
      <w:r w:rsidRPr="00DC3AEE">
        <w:rPr>
          <w:rStyle w:val="a5"/>
          <w:color w:val="292B2C"/>
          <w:sz w:val="28"/>
          <w:szCs w:val="28"/>
        </w:rPr>
        <w:t xml:space="preserve"> </w:t>
      </w:r>
      <w:proofErr w:type="spellStart"/>
      <w:r w:rsidRPr="00DC3AEE">
        <w:rPr>
          <w:rStyle w:val="a5"/>
          <w:color w:val="292B2C"/>
          <w:sz w:val="28"/>
          <w:szCs w:val="28"/>
        </w:rPr>
        <w:t>вітамін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и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  <w:lang w:val="uk-UA"/>
        </w:rPr>
      </w:pP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Водорозчинні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гідрофільними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сполуками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нерозчинні</w:t>
      </w:r>
      <w:proofErr w:type="spellEnd"/>
      <w:r w:rsidRPr="00DC3AEE">
        <w:rPr>
          <w:color w:val="292B2C"/>
          <w:sz w:val="28"/>
          <w:szCs w:val="28"/>
        </w:rPr>
        <w:t xml:space="preserve"> в жирах і </w:t>
      </w:r>
      <w:proofErr w:type="spellStart"/>
      <w:r w:rsidRPr="00DC3AEE">
        <w:rPr>
          <w:color w:val="292B2C"/>
          <w:sz w:val="28"/>
          <w:szCs w:val="28"/>
        </w:rPr>
        <w:t>органічних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розчинниках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Ці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містять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Нітроген</w:t>
      </w:r>
      <w:proofErr w:type="spellEnd"/>
      <w:r w:rsidRPr="00DC3AEE">
        <w:rPr>
          <w:color w:val="292B2C"/>
          <w:sz w:val="28"/>
          <w:szCs w:val="28"/>
        </w:rPr>
        <w:t xml:space="preserve">, не </w:t>
      </w:r>
      <w:proofErr w:type="spellStart"/>
      <w:r w:rsidRPr="00DC3AEE">
        <w:rPr>
          <w:color w:val="292B2C"/>
          <w:sz w:val="28"/>
          <w:szCs w:val="28"/>
        </w:rPr>
        <w:t>накопичуються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клітинах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виявляють</w:t>
      </w:r>
      <w:proofErr w:type="spellEnd"/>
      <w:r w:rsidRPr="00DC3AEE">
        <w:rPr>
          <w:color w:val="292B2C"/>
          <w:sz w:val="28"/>
          <w:szCs w:val="28"/>
        </w:rPr>
        <w:t xml:space="preserve"> свою </w:t>
      </w:r>
      <w:proofErr w:type="spellStart"/>
      <w:r w:rsidRPr="00DC3AEE">
        <w:rPr>
          <w:color w:val="292B2C"/>
          <w:sz w:val="28"/>
          <w:szCs w:val="28"/>
        </w:rPr>
        <w:t>дію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; </w:t>
      </w:r>
      <w:proofErr w:type="spellStart"/>
      <w:r w:rsidRPr="00DC3AEE">
        <w:rPr>
          <w:color w:val="292B2C"/>
          <w:sz w:val="28"/>
          <w:szCs w:val="28"/>
        </w:rPr>
        <w:t>можуть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спричиняти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гіповітамінози</w:t>
      </w:r>
      <w:proofErr w:type="spellEnd"/>
      <w:r w:rsidRPr="00DC3AEE">
        <w:rPr>
          <w:color w:val="292B2C"/>
          <w:sz w:val="28"/>
          <w:szCs w:val="28"/>
        </w:rPr>
        <w:t xml:space="preserve">. До </w:t>
      </w:r>
      <w:proofErr w:type="spellStart"/>
      <w:r w:rsidRPr="00DC3AEE">
        <w:rPr>
          <w:color w:val="292B2C"/>
          <w:sz w:val="28"/>
          <w:szCs w:val="28"/>
        </w:rPr>
        <w:t>групи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водорозчинних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належать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В</w:t>
      </w:r>
      <w:r w:rsidRPr="00DC3AEE">
        <w:rPr>
          <w:color w:val="292B2C"/>
          <w:sz w:val="28"/>
          <w:szCs w:val="28"/>
          <w:vertAlign w:val="subscript"/>
        </w:rPr>
        <w:t>1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3</w:t>
      </w:r>
      <w:r w:rsidRPr="00DC3AEE">
        <w:rPr>
          <w:color w:val="292B2C"/>
          <w:sz w:val="28"/>
          <w:szCs w:val="28"/>
        </w:rPr>
        <w:t>(</w:t>
      </w:r>
      <w:proofErr w:type="spellStart"/>
      <w:r w:rsidRPr="00DC3AEE">
        <w:rPr>
          <w:color w:val="292B2C"/>
          <w:sz w:val="28"/>
          <w:szCs w:val="28"/>
        </w:rPr>
        <w:t>нікотинова</w:t>
      </w:r>
      <w:proofErr w:type="spellEnd"/>
      <w:r w:rsidRPr="00DC3AEE">
        <w:rPr>
          <w:color w:val="292B2C"/>
          <w:sz w:val="28"/>
          <w:szCs w:val="28"/>
        </w:rPr>
        <w:t xml:space="preserve"> кислота), В</w:t>
      </w:r>
      <w:r w:rsidRPr="00DC3AEE">
        <w:rPr>
          <w:color w:val="292B2C"/>
          <w:sz w:val="28"/>
          <w:szCs w:val="28"/>
          <w:vertAlign w:val="subscript"/>
        </w:rPr>
        <w:t>5</w:t>
      </w:r>
      <w:r w:rsidRPr="00DC3AEE">
        <w:rPr>
          <w:color w:val="292B2C"/>
          <w:sz w:val="28"/>
          <w:szCs w:val="28"/>
        </w:rPr>
        <w:t> (пантотенова кислота), B</w:t>
      </w:r>
      <w:r w:rsidRPr="00DC3AEE">
        <w:rPr>
          <w:color w:val="292B2C"/>
          <w:sz w:val="28"/>
          <w:szCs w:val="28"/>
          <w:vertAlign w:val="subscript"/>
        </w:rPr>
        <w:t>6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піридоксин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9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фолієва</w:t>
      </w:r>
      <w:proofErr w:type="spellEnd"/>
      <w:r w:rsidRPr="00DC3AEE">
        <w:rPr>
          <w:color w:val="292B2C"/>
          <w:sz w:val="28"/>
          <w:szCs w:val="28"/>
        </w:rPr>
        <w:t xml:space="preserve"> кислота), B</w:t>
      </w:r>
      <w:r w:rsidRPr="00DC3AEE">
        <w:rPr>
          <w:color w:val="292B2C"/>
          <w:sz w:val="28"/>
          <w:szCs w:val="28"/>
          <w:vertAlign w:val="subscript"/>
        </w:rPr>
        <w:t>12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>), Н (</w:t>
      </w:r>
      <w:proofErr w:type="spellStart"/>
      <w:r w:rsidRPr="00DC3AEE">
        <w:rPr>
          <w:color w:val="292B2C"/>
          <w:sz w:val="28"/>
          <w:szCs w:val="28"/>
        </w:rPr>
        <w:t>біотин</w:t>
      </w:r>
      <w:proofErr w:type="spellEnd"/>
      <w:r w:rsidRPr="00DC3AEE">
        <w:rPr>
          <w:color w:val="292B2C"/>
          <w:sz w:val="28"/>
          <w:szCs w:val="28"/>
        </w:rPr>
        <w:t>), С (</w:t>
      </w:r>
      <w:proofErr w:type="spellStart"/>
      <w:r w:rsidRPr="00DC3AEE">
        <w:rPr>
          <w:color w:val="292B2C"/>
          <w:sz w:val="28"/>
          <w:szCs w:val="28"/>
        </w:rPr>
        <w:t>аскорбінова</w:t>
      </w:r>
      <w:proofErr w:type="spellEnd"/>
      <w:r w:rsidRPr="00DC3AEE">
        <w:rPr>
          <w:color w:val="292B2C"/>
          <w:sz w:val="28"/>
          <w:szCs w:val="28"/>
        </w:rPr>
        <w:t xml:space="preserve"> кислота).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1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антиневритний</w:t>
      </w:r>
      <w:proofErr w:type="spellEnd"/>
      <w:r w:rsidRPr="00DC3AEE">
        <w:rPr>
          <w:color w:val="292B2C"/>
          <w:sz w:val="28"/>
          <w:szCs w:val="28"/>
        </w:rPr>
        <w:t xml:space="preserve">) — </w:t>
      </w:r>
      <w:proofErr w:type="spellStart"/>
      <w:r w:rsidRPr="00DC3AEE">
        <w:rPr>
          <w:color w:val="292B2C"/>
          <w:sz w:val="28"/>
          <w:szCs w:val="28"/>
        </w:rPr>
        <w:t>кристалічна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сполука</w:t>
      </w:r>
      <w:proofErr w:type="spellEnd"/>
      <w:r w:rsidRPr="00DC3AEE">
        <w:rPr>
          <w:color w:val="292B2C"/>
          <w:sz w:val="28"/>
          <w:szCs w:val="28"/>
        </w:rPr>
        <w:t xml:space="preserve">, добре </w:t>
      </w:r>
      <w:proofErr w:type="spellStart"/>
      <w:r w:rsidRPr="00DC3AEE">
        <w:rPr>
          <w:color w:val="292B2C"/>
          <w:sz w:val="28"/>
          <w:szCs w:val="28"/>
        </w:rPr>
        <w:t>розчинна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воді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стійка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проти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світла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кисню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нагрівання</w:t>
      </w:r>
      <w:proofErr w:type="spellEnd"/>
      <w:r w:rsidRPr="00DC3AEE">
        <w:rPr>
          <w:color w:val="292B2C"/>
          <w:sz w:val="28"/>
          <w:szCs w:val="28"/>
        </w:rPr>
        <w:t xml:space="preserve"> у кислому </w:t>
      </w:r>
      <w:proofErr w:type="spellStart"/>
      <w:r w:rsidRPr="00DC3AEE">
        <w:rPr>
          <w:color w:val="292B2C"/>
          <w:sz w:val="28"/>
          <w:szCs w:val="28"/>
        </w:rPr>
        <w:t>середовищі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активно </w:t>
      </w:r>
      <w:proofErr w:type="spellStart"/>
      <w:r w:rsidRPr="00DC3AEE">
        <w:rPr>
          <w:color w:val="292B2C"/>
          <w:sz w:val="28"/>
          <w:szCs w:val="28"/>
        </w:rPr>
        <w:t>впливає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а </w:t>
      </w:r>
      <w:proofErr w:type="spellStart"/>
      <w:r w:rsidRPr="00DC3AEE">
        <w:rPr>
          <w:color w:val="292B2C"/>
          <w:sz w:val="28"/>
          <w:szCs w:val="28"/>
        </w:rPr>
        <w:t>також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нервову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регуляцію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Нестача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цього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призводить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захворювання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бері-бері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росту) широко </w:t>
      </w:r>
      <w:proofErr w:type="spellStart"/>
      <w:r w:rsidRPr="00DC3AEE">
        <w:rPr>
          <w:color w:val="292B2C"/>
          <w:sz w:val="28"/>
          <w:szCs w:val="28"/>
        </w:rPr>
        <w:t>розповсюджений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рослинному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світі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синтезується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Є </w:t>
      </w:r>
      <w:proofErr w:type="spellStart"/>
      <w:r w:rsidRPr="00DC3AEE">
        <w:rPr>
          <w:color w:val="292B2C"/>
          <w:sz w:val="28"/>
          <w:szCs w:val="28"/>
        </w:rPr>
        <w:t>попередником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флавінових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складних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беруть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регулюванні</w:t>
      </w:r>
      <w:proofErr w:type="spellEnd"/>
      <w:r w:rsidRPr="00DC3AEE">
        <w:rPr>
          <w:color w:val="292B2C"/>
          <w:sz w:val="28"/>
          <w:szCs w:val="28"/>
        </w:rPr>
        <w:t xml:space="preserve"> окисно-</w:t>
      </w:r>
      <w:proofErr w:type="spellStart"/>
      <w:r w:rsidRPr="00DC3AEE">
        <w:rPr>
          <w:color w:val="292B2C"/>
          <w:sz w:val="28"/>
          <w:szCs w:val="28"/>
        </w:rPr>
        <w:t>відновних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процесів</w:t>
      </w:r>
      <w:proofErr w:type="spellEnd"/>
      <w:r w:rsidRPr="00DC3AEE">
        <w:rPr>
          <w:color w:val="292B2C"/>
          <w:sz w:val="28"/>
          <w:szCs w:val="28"/>
        </w:rPr>
        <w:t xml:space="preserve">. У </w:t>
      </w:r>
      <w:proofErr w:type="spellStart"/>
      <w:r w:rsidRPr="00DC3AEE">
        <w:rPr>
          <w:color w:val="292B2C"/>
          <w:sz w:val="28"/>
          <w:szCs w:val="28"/>
        </w:rPr>
        <w:t>такий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спосіб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відіграє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важливу</w:t>
      </w:r>
      <w:proofErr w:type="spellEnd"/>
      <w:r w:rsidRPr="00DC3AEE">
        <w:rPr>
          <w:color w:val="292B2C"/>
          <w:sz w:val="28"/>
          <w:szCs w:val="28"/>
        </w:rPr>
        <w:t xml:space="preserve"> роль у </w:t>
      </w:r>
      <w:proofErr w:type="spellStart"/>
      <w:r w:rsidRPr="00DC3AEE">
        <w:rPr>
          <w:color w:val="292B2C"/>
          <w:sz w:val="28"/>
          <w:szCs w:val="28"/>
        </w:rPr>
        <w:t>вуглеводному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білковому</w:t>
      </w:r>
      <w:proofErr w:type="spellEnd"/>
      <w:r w:rsidRPr="00DC3AEE">
        <w:rPr>
          <w:color w:val="292B2C"/>
          <w:sz w:val="28"/>
          <w:szCs w:val="28"/>
        </w:rPr>
        <w:t xml:space="preserve"> й жировому </w:t>
      </w:r>
      <w:proofErr w:type="spellStart"/>
      <w:r w:rsidRPr="00DC3AEE">
        <w:rPr>
          <w:color w:val="292B2C"/>
          <w:sz w:val="28"/>
          <w:szCs w:val="28"/>
        </w:rPr>
        <w:t>обміні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12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антианемічний</w:t>
      </w:r>
      <w:proofErr w:type="spellEnd"/>
      <w:r w:rsidRPr="00DC3AEE">
        <w:rPr>
          <w:color w:val="292B2C"/>
          <w:sz w:val="28"/>
          <w:szCs w:val="28"/>
        </w:rPr>
        <w:t xml:space="preserve">) тканинами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не </w:t>
      </w:r>
      <w:proofErr w:type="spellStart"/>
      <w:r w:rsidRPr="00DC3AEE">
        <w:rPr>
          <w:color w:val="292B2C"/>
          <w:sz w:val="28"/>
          <w:szCs w:val="28"/>
        </w:rPr>
        <w:t>утворюється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Його</w:t>
      </w:r>
      <w:proofErr w:type="spellEnd"/>
      <w:r w:rsidRPr="00DC3AEE">
        <w:rPr>
          <w:color w:val="292B2C"/>
          <w:sz w:val="28"/>
          <w:szCs w:val="28"/>
        </w:rPr>
        <w:t xml:space="preserve"> синтез у </w:t>
      </w:r>
      <w:proofErr w:type="spellStart"/>
      <w:r w:rsidRPr="00DC3AEE">
        <w:rPr>
          <w:color w:val="292B2C"/>
          <w:sz w:val="28"/>
          <w:szCs w:val="28"/>
        </w:rPr>
        <w:t>природі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здійснюється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тільки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Потреби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ньому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забезпечуються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мікрофлорою</w:t>
      </w:r>
      <w:proofErr w:type="spellEnd"/>
      <w:r w:rsidRPr="00DC3AEE">
        <w:rPr>
          <w:color w:val="292B2C"/>
          <w:sz w:val="28"/>
          <w:szCs w:val="28"/>
        </w:rPr>
        <w:t xml:space="preserve"> кишечнику. 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 xml:space="preserve"> входить </w:t>
      </w:r>
      <w:proofErr w:type="gramStart"/>
      <w:r w:rsidRPr="00DC3AEE">
        <w:rPr>
          <w:color w:val="292B2C"/>
          <w:sz w:val="28"/>
          <w:szCs w:val="28"/>
        </w:rPr>
        <w:t>до складу</w:t>
      </w:r>
      <w:proofErr w:type="gram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синтезу </w:t>
      </w:r>
      <w:proofErr w:type="spellStart"/>
      <w:r w:rsidRPr="00DC3AEE">
        <w:rPr>
          <w:color w:val="292B2C"/>
          <w:sz w:val="28"/>
          <w:szCs w:val="28"/>
        </w:rPr>
        <w:t>нуклеїнових</w:t>
      </w:r>
      <w:proofErr w:type="spellEnd"/>
      <w:r w:rsidRPr="00DC3AEE">
        <w:rPr>
          <w:color w:val="292B2C"/>
          <w:sz w:val="28"/>
          <w:szCs w:val="28"/>
        </w:rPr>
        <w:t xml:space="preserve"> кислот, є </w:t>
      </w:r>
      <w:proofErr w:type="spellStart"/>
      <w:r w:rsidRPr="00DC3AEE">
        <w:rPr>
          <w:color w:val="292B2C"/>
          <w:sz w:val="28"/>
          <w:szCs w:val="28"/>
        </w:rPr>
        <w:t>чинником</w:t>
      </w:r>
      <w:proofErr w:type="spellEnd"/>
      <w:r w:rsidRPr="00DC3AEE">
        <w:rPr>
          <w:color w:val="292B2C"/>
          <w:sz w:val="28"/>
          <w:szCs w:val="28"/>
        </w:rPr>
        <w:t xml:space="preserve"> росту й стимулятором </w:t>
      </w:r>
      <w:proofErr w:type="spellStart"/>
      <w:r w:rsidRPr="00DC3AEE">
        <w:rPr>
          <w:color w:val="292B2C"/>
          <w:sz w:val="28"/>
          <w:szCs w:val="28"/>
        </w:rPr>
        <w:t>гемопоезу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впливає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функції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печінки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нервової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системи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активує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вуглеводів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ліпідів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C</w:t>
      </w:r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аскорбінова</w:t>
      </w:r>
      <w:proofErr w:type="spellEnd"/>
      <w:r w:rsidRPr="00DC3AEE">
        <w:rPr>
          <w:color w:val="292B2C"/>
          <w:sz w:val="28"/>
          <w:szCs w:val="28"/>
        </w:rPr>
        <w:t xml:space="preserve"> кислота, </w:t>
      </w:r>
      <w:proofErr w:type="spellStart"/>
      <w:r w:rsidRPr="00DC3AEE">
        <w:rPr>
          <w:color w:val="292B2C"/>
          <w:sz w:val="28"/>
          <w:szCs w:val="28"/>
        </w:rPr>
        <w:t>антискорбутний</w:t>
      </w:r>
      <w:proofErr w:type="spellEnd"/>
      <w:r w:rsidRPr="00DC3AEE">
        <w:rPr>
          <w:color w:val="292B2C"/>
          <w:sz w:val="28"/>
          <w:szCs w:val="28"/>
        </w:rPr>
        <w:t xml:space="preserve">) — </w:t>
      </w:r>
      <w:proofErr w:type="spellStart"/>
      <w:r w:rsidRPr="00DC3AEE">
        <w:rPr>
          <w:color w:val="292B2C"/>
          <w:sz w:val="28"/>
          <w:szCs w:val="28"/>
        </w:rPr>
        <w:t>безколірна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кристалічні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речовина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має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кислий</w:t>
      </w:r>
      <w:proofErr w:type="spellEnd"/>
      <w:r w:rsidRPr="00DC3AEE">
        <w:rPr>
          <w:color w:val="292B2C"/>
          <w:sz w:val="28"/>
          <w:szCs w:val="28"/>
        </w:rPr>
        <w:t xml:space="preserve"> смак, </w:t>
      </w:r>
      <w:proofErr w:type="spellStart"/>
      <w:r w:rsidRPr="00DC3AEE">
        <w:rPr>
          <w:color w:val="292B2C"/>
          <w:sz w:val="28"/>
          <w:szCs w:val="28"/>
        </w:rPr>
        <w:t>розчиняється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воді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руйнується</w:t>
      </w:r>
      <w:proofErr w:type="spellEnd"/>
      <w:r w:rsidRPr="00DC3AEE">
        <w:rPr>
          <w:color w:val="292B2C"/>
          <w:sz w:val="28"/>
          <w:szCs w:val="28"/>
        </w:rPr>
        <w:t xml:space="preserve"> за </w:t>
      </w:r>
      <w:proofErr w:type="spellStart"/>
      <w:r w:rsidRPr="00DC3AEE">
        <w:rPr>
          <w:color w:val="292B2C"/>
          <w:sz w:val="28"/>
          <w:szCs w:val="28"/>
        </w:rPr>
        <w:t>тривалого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кип'ятіння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значних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кількостях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gramStart"/>
      <w:r w:rsidRPr="00DC3AEE">
        <w:rPr>
          <w:color w:val="292B2C"/>
          <w:sz w:val="28"/>
          <w:szCs w:val="28"/>
        </w:rPr>
        <w:t>у плодах</w:t>
      </w:r>
      <w:proofErr w:type="gram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шипшини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капусті</w:t>
      </w:r>
      <w:proofErr w:type="spellEnd"/>
      <w:r w:rsidRPr="00DC3AEE">
        <w:rPr>
          <w:color w:val="292B2C"/>
          <w:sz w:val="28"/>
          <w:szCs w:val="28"/>
        </w:rPr>
        <w:t xml:space="preserve">, лимонах, апельсинах, </w:t>
      </w:r>
      <w:proofErr w:type="spellStart"/>
      <w:r w:rsidRPr="00DC3AEE">
        <w:rPr>
          <w:color w:val="292B2C"/>
          <w:sz w:val="28"/>
          <w:szCs w:val="28"/>
        </w:rPr>
        <w:t>хріні</w:t>
      </w:r>
      <w:proofErr w:type="spellEnd"/>
      <w:r w:rsidRPr="00DC3AEE">
        <w:rPr>
          <w:color w:val="292B2C"/>
          <w:sz w:val="28"/>
          <w:szCs w:val="28"/>
        </w:rPr>
        <w:t xml:space="preserve">, ягодах, </w:t>
      </w:r>
      <w:proofErr w:type="spellStart"/>
      <w:r w:rsidRPr="00DC3AEE">
        <w:rPr>
          <w:color w:val="292B2C"/>
          <w:sz w:val="28"/>
          <w:szCs w:val="28"/>
        </w:rPr>
        <w:t>хвої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Відкриття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С </w:t>
      </w:r>
      <w:proofErr w:type="spellStart"/>
      <w:r w:rsidRPr="00DC3AEE">
        <w:rPr>
          <w:color w:val="292B2C"/>
          <w:sz w:val="28"/>
          <w:szCs w:val="28"/>
        </w:rPr>
        <w:t>пов'язане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із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захворюванням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під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назвою</w:t>
      </w:r>
      <w:proofErr w:type="spellEnd"/>
      <w:r w:rsidRPr="00DC3AEE">
        <w:rPr>
          <w:color w:val="292B2C"/>
          <w:sz w:val="28"/>
          <w:szCs w:val="28"/>
        </w:rPr>
        <w:t xml:space="preserve"> «цинга», </w:t>
      </w:r>
      <w:proofErr w:type="spellStart"/>
      <w:r w:rsidRPr="00DC3AEE">
        <w:rPr>
          <w:color w:val="292B2C"/>
          <w:sz w:val="28"/>
          <w:szCs w:val="28"/>
        </w:rPr>
        <w:t>або</w:t>
      </w:r>
      <w:proofErr w:type="spellEnd"/>
      <w:r w:rsidRPr="00DC3AEE">
        <w:rPr>
          <w:color w:val="292B2C"/>
          <w:sz w:val="28"/>
          <w:szCs w:val="28"/>
        </w:rPr>
        <w:t xml:space="preserve"> «скорбут».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C є </w:t>
      </w:r>
      <w:r w:rsidRPr="00DC3AEE">
        <w:rPr>
          <w:color w:val="292B2C"/>
          <w:sz w:val="28"/>
          <w:szCs w:val="28"/>
        </w:rPr>
        <w:lastRenderedPageBreak/>
        <w:t xml:space="preserve">антиоксидантом, </w:t>
      </w:r>
      <w:proofErr w:type="spellStart"/>
      <w:r w:rsidRPr="00DC3AEE">
        <w:rPr>
          <w:color w:val="292B2C"/>
          <w:sz w:val="28"/>
          <w:szCs w:val="28"/>
        </w:rPr>
        <w:t>регулює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всі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види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регенерацію</w:t>
      </w:r>
      <w:proofErr w:type="spellEnd"/>
      <w:r w:rsidRPr="00DC3AEE">
        <w:rPr>
          <w:color w:val="292B2C"/>
          <w:sz w:val="28"/>
          <w:szCs w:val="28"/>
        </w:rPr>
        <w:t xml:space="preserve"> тканин, синтез </w:t>
      </w:r>
      <w:proofErr w:type="spellStart"/>
      <w:r w:rsidRPr="00DC3AEE">
        <w:rPr>
          <w:color w:val="292B2C"/>
          <w:sz w:val="28"/>
          <w:szCs w:val="28"/>
        </w:rPr>
        <w:t>колагену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підвищує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проникність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капілярів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стійкість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інфекцій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Отже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водорозчинні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синтезуються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переважно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рослинами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Ці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впливають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процеси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кровотворення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організмі</w:t>
      </w:r>
      <w:proofErr w:type="spellEnd"/>
      <w:r w:rsidRPr="00DC3AEE">
        <w:rPr>
          <w:color w:val="292B2C"/>
          <w:sz w:val="28"/>
          <w:szCs w:val="28"/>
        </w:rPr>
        <w:t xml:space="preserve">, у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регулюють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підвищують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стійкість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інфекцій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292B2C"/>
          <w:sz w:val="28"/>
          <w:szCs w:val="28"/>
          <w:lang w:val="uk-UA"/>
        </w:rPr>
      </w:pPr>
      <w:r w:rsidRPr="00DC3AEE">
        <w:rPr>
          <w:rStyle w:val="a5"/>
          <w:color w:val="292B2C"/>
          <w:sz w:val="28"/>
          <w:szCs w:val="28"/>
          <w:lang w:val="uk-UA"/>
        </w:rPr>
        <w:t>Ж</w:t>
      </w:r>
      <w:proofErr w:type="spellStart"/>
      <w:r w:rsidRPr="00DC3AEE">
        <w:rPr>
          <w:rStyle w:val="a5"/>
          <w:color w:val="292B2C"/>
          <w:sz w:val="28"/>
          <w:szCs w:val="28"/>
        </w:rPr>
        <w:t>иророзчинн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і</w:t>
      </w:r>
      <w:r w:rsidRPr="00DC3AEE">
        <w:rPr>
          <w:rStyle w:val="a5"/>
          <w:color w:val="292B2C"/>
          <w:sz w:val="28"/>
          <w:szCs w:val="28"/>
        </w:rPr>
        <w:t xml:space="preserve"> </w:t>
      </w:r>
      <w:proofErr w:type="spellStart"/>
      <w:r w:rsidRPr="00DC3AEE">
        <w:rPr>
          <w:rStyle w:val="a5"/>
          <w:color w:val="292B2C"/>
          <w:sz w:val="28"/>
          <w:szCs w:val="28"/>
        </w:rPr>
        <w:t>вітамін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и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  <w:lang w:val="uk-UA"/>
        </w:rPr>
      </w:pP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r w:rsidRPr="00DC3AEE">
        <w:rPr>
          <w:color w:val="292B2C"/>
          <w:sz w:val="28"/>
          <w:szCs w:val="28"/>
          <w:lang w:val="uk-UA"/>
        </w:rPr>
        <w:t xml:space="preserve">Жиророзчинні вітаміни нерозчинні у воді, але розчиняються в органічних розчинниках, термостійкі й нечутливі до змін </w:t>
      </w:r>
      <w:proofErr w:type="spellStart"/>
      <w:r w:rsidRPr="00DC3AEE">
        <w:rPr>
          <w:color w:val="292B2C"/>
          <w:sz w:val="28"/>
          <w:szCs w:val="28"/>
          <w:lang w:val="uk-UA"/>
        </w:rPr>
        <w:t>рН</w:t>
      </w:r>
      <w:proofErr w:type="spellEnd"/>
      <w:r w:rsidRPr="00DC3AEE">
        <w:rPr>
          <w:color w:val="292B2C"/>
          <w:sz w:val="28"/>
          <w:szCs w:val="28"/>
          <w:lang w:val="uk-UA"/>
        </w:rPr>
        <w:t xml:space="preserve"> середовища; можуть накопичуватися в організмі й спричиняти </w:t>
      </w:r>
      <w:proofErr w:type="spellStart"/>
      <w:r w:rsidRPr="00DC3AEE">
        <w:rPr>
          <w:color w:val="292B2C"/>
          <w:sz w:val="28"/>
          <w:szCs w:val="28"/>
          <w:lang w:val="uk-UA"/>
        </w:rPr>
        <w:t>гіпервітамінози</w:t>
      </w:r>
      <w:proofErr w:type="spellEnd"/>
      <w:r w:rsidRPr="00DC3AEE">
        <w:rPr>
          <w:color w:val="292B2C"/>
          <w:sz w:val="28"/>
          <w:szCs w:val="28"/>
          <w:lang w:val="uk-UA"/>
        </w:rPr>
        <w:t xml:space="preserve">. </w:t>
      </w:r>
      <w:r w:rsidRPr="00DC3AEE">
        <w:rPr>
          <w:color w:val="292B2C"/>
          <w:sz w:val="28"/>
          <w:szCs w:val="28"/>
        </w:rPr>
        <w:t xml:space="preserve">До </w:t>
      </w:r>
      <w:proofErr w:type="spellStart"/>
      <w:r w:rsidRPr="00DC3AEE">
        <w:rPr>
          <w:color w:val="292B2C"/>
          <w:sz w:val="28"/>
          <w:szCs w:val="28"/>
        </w:rPr>
        <w:t>жиророзчинних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належать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А (ретинол), D (</w:t>
      </w:r>
      <w:proofErr w:type="spellStart"/>
      <w:r w:rsidRPr="00DC3AEE">
        <w:rPr>
          <w:color w:val="292B2C"/>
          <w:sz w:val="28"/>
          <w:szCs w:val="28"/>
        </w:rPr>
        <w:t>кальцифероли</w:t>
      </w:r>
      <w:proofErr w:type="spellEnd"/>
      <w:r w:rsidRPr="00DC3AEE">
        <w:rPr>
          <w:color w:val="292B2C"/>
          <w:sz w:val="28"/>
          <w:szCs w:val="28"/>
        </w:rPr>
        <w:t>), Е (</w:t>
      </w:r>
      <w:proofErr w:type="spellStart"/>
      <w:r w:rsidRPr="00DC3AEE">
        <w:rPr>
          <w:color w:val="292B2C"/>
          <w:sz w:val="28"/>
          <w:szCs w:val="28"/>
        </w:rPr>
        <w:t>токофероли</w:t>
      </w:r>
      <w:proofErr w:type="spellEnd"/>
      <w:r w:rsidRPr="00DC3AEE">
        <w:rPr>
          <w:color w:val="292B2C"/>
          <w:sz w:val="28"/>
          <w:szCs w:val="28"/>
        </w:rPr>
        <w:t>)</w:t>
      </w:r>
      <w:proofErr w:type="gramStart"/>
      <w:r w:rsidRPr="00DC3AEE">
        <w:rPr>
          <w:color w:val="292B2C"/>
          <w:sz w:val="28"/>
          <w:szCs w:val="28"/>
        </w:rPr>
        <w:t>, К</w:t>
      </w:r>
      <w:proofErr w:type="gramEnd"/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філохінони</w:t>
      </w:r>
      <w:proofErr w:type="spellEnd"/>
      <w:r w:rsidRPr="00DC3AEE">
        <w:rPr>
          <w:color w:val="292B2C"/>
          <w:sz w:val="28"/>
          <w:szCs w:val="28"/>
        </w:rPr>
        <w:t>).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А</w:t>
      </w:r>
      <w:r w:rsidRPr="00DC3AEE">
        <w:rPr>
          <w:color w:val="292B2C"/>
          <w:sz w:val="28"/>
          <w:szCs w:val="28"/>
        </w:rPr>
        <w:t xml:space="preserve"> (ретинол, </w:t>
      </w:r>
      <w:proofErr w:type="spellStart"/>
      <w:r w:rsidRPr="00DC3AEE">
        <w:rPr>
          <w:color w:val="292B2C"/>
          <w:sz w:val="28"/>
          <w:szCs w:val="28"/>
        </w:rPr>
        <w:t>антиксерофтальмічний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синтезується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тільки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тваринних</w:t>
      </w:r>
      <w:proofErr w:type="spellEnd"/>
      <w:r w:rsidRPr="00DC3AEE">
        <w:rPr>
          <w:color w:val="292B2C"/>
          <w:sz w:val="28"/>
          <w:szCs w:val="28"/>
        </w:rPr>
        <w:t xml:space="preserve"> тканинах. </w:t>
      </w:r>
      <w:proofErr w:type="spellStart"/>
      <w:r w:rsidRPr="00DC3AEE">
        <w:rPr>
          <w:color w:val="292B2C"/>
          <w:sz w:val="28"/>
          <w:szCs w:val="28"/>
        </w:rPr>
        <w:t>Рослини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позбавлені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цього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однак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багато</w:t>
      </w:r>
      <w:proofErr w:type="spellEnd"/>
      <w:r w:rsidRPr="00DC3AEE">
        <w:rPr>
          <w:color w:val="292B2C"/>
          <w:sz w:val="28"/>
          <w:szCs w:val="28"/>
        </w:rPr>
        <w:t xml:space="preserve"> з них </w:t>
      </w:r>
      <w:proofErr w:type="spellStart"/>
      <w:r w:rsidRPr="00DC3AEE">
        <w:rPr>
          <w:color w:val="292B2C"/>
          <w:sz w:val="28"/>
          <w:szCs w:val="28"/>
        </w:rPr>
        <w:t>містять</w:t>
      </w:r>
      <w:proofErr w:type="spellEnd"/>
      <w:r w:rsidRPr="00DC3AEE">
        <w:rPr>
          <w:color w:val="292B2C"/>
          <w:sz w:val="28"/>
          <w:szCs w:val="28"/>
        </w:rPr>
        <w:t xml:space="preserve"> каротин,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попередником</w:t>
      </w:r>
      <w:proofErr w:type="spellEnd"/>
      <w:r w:rsidRPr="00DC3AEE">
        <w:rPr>
          <w:color w:val="292B2C"/>
          <w:sz w:val="28"/>
          <w:szCs w:val="28"/>
        </w:rPr>
        <w:t xml:space="preserve"> ретинолу.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А — антиоксидант, </w:t>
      </w:r>
      <w:proofErr w:type="spellStart"/>
      <w:r w:rsidRPr="00DC3AEE">
        <w:rPr>
          <w:color w:val="292B2C"/>
          <w:sz w:val="28"/>
          <w:szCs w:val="28"/>
        </w:rPr>
        <w:t>регулює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процеси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зроговіння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бере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синтезі</w:t>
      </w:r>
      <w:proofErr w:type="spellEnd"/>
      <w:r w:rsidRPr="00DC3AEE">
        <w:rPr>
          <w:color w:val="292B2C"/>
          <w:sz w:val="28"/>
          <w:szCs w:val="28"/>
        </w:rPr>
        <w:t xml:space="preserve"> родопсину, </w:t>
      </w:r>
      <w:proofErr w:type="spellStart"/>
      <w:r w:rsidRPr="00DC3AEE">
        <w:rPr>
          <w:color w:val="292B2C"/>
          <w:sz w:val="28"/>
          <w:szCs w:val="28"/>
        </w:rPr>
        <w:t>необхідний</w:t>
      </w:r>
      <w:proofErr w:type="spellEnd"/>
      <w:r w:rsidRPr="00DC3AEE">
        <w:rPr>
          <w:color w:val="292B2C"/>
          <w:sz w:val="28"/>
          <w:szCs w:val="28"/>
        </w:rPr>
        <w:t xml:space="preserve"> для </w:t>
      </w:r>
      <w:proofErr w:type="spellStart"/>
      <w:r w:rsidRPr="00DC3AEE">
        <w:rPr>
          <w:color w:val="292B2C"/>
          <w:sz w:val="28"/>
          <w:szCs w:val="28"/>
        </w:rPr>
        <w:t>підтримки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імунітету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протипухлинного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захисту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Нестача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А в </w:t>
      </w:r>
      <w:proofErr w:type="spellStart"/>
      <w:r w:rsidRPr="00DC3AEE">
        <w:rPr>
          <w:color w:val="292B2C"/>
          <w:sz w:val="28"/>
          <w:szCs w:val="28"/>
        </w:rPr>
        <w:t>організмі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спричиняє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захворювання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відоме</w:t>
      </w:r>
      <w:proofErr w:type="spellEnd"/>
      <w:r w:rsidRPr="00DC3AEE">
        <w:rPr>
          <w:color w:val="292B2C"/>
          <w:sz w:val="28"/>
          <w:szCs w:val="28"/>
        </w:rPr>
        <w:t xml:space="preserve"> як </w:t>
      </w:r>
      <w:proofErr w:type="spellStart"/>
      <w:r w:rsidRPr="00DC3AEE">
        <w:rPr>
          <w:color w:val="292B2C"/>
          <w:sz w:val="28"/>
          <w:szCs w:val="28"/>
        </w:rPr>
        <w:t>куряча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сліпота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D</w:t>
      </w:r>
      <w:r w:rsidRPr="00DC3AEE">
        <w:rPr>
          <w:color w:val="292B2C"/>
          <w:sz w:val="28"/>
          <w:szCs w:val="28"/>
        </w:rPr>
        <w:t xml:space="preserve"> (кальциферол, </w:t>
      </w:r>
      <w:proofErr w:type="spellStart"/>
      <w:r w:rsidRPr="00DC3AEE">
        <w:rPr>
          <w:color w:val="292B2C"/>
          <w:sz w:val="28"/>
          <w:szCs w:val="28"/>
        </w:rPr>
        <w:t>антирахітний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переважно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організмах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. У </w:t>
      </w:r>
      <w:proofErr w:type="spellStart"/>
      <w:r w:rsidRPr="00DC3AEE">
        <w:rPr>
          <w:color w:val="292B2C"/>
          <w:sz w:val="28"/>
          <w:szCs w:val="28"/>
        </w:rPr>
        <w:t>рослин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грибів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їхні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попередники</w:t>
      </w:r>
      <w:proofErr w:type="spellEnd"/>
      <w:r w:rsidRPr="00DC3AEE">
        <w:rPr>
          <w:color w:val="292B2C"/>
          <w:sz w:val="28"/>
          <w:szCs w:val="28"/>
        </w:rPr>
        <w:t xml:space="preserve"> — </w:t>
      </w:r>
      <w:proofErr w:type="spellStart"/>
      <w:r w:rsidRPr="00DC3AEE">
        <w:rPr>
          <w:color w:val="292B2C"/>
          <w:sz w:val="28"/>
          <w:szCs w:val="28"/>
        </w:rPr>
        <w:t>стерини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D чинить </w:t>
      </w:r>
      <w:proofErr w:type="spellStart"/>
      <w:r w:rsidRPr="00DC3AEE">
        <w:rPr>
          <w:color w:val="292B2C"/>
          <w:sz w:val="28"/>
          <w:szCs w:val="28"/>
        </w:rPr>
        <w:t>гормоноподібну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дію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бере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метаболізмі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Кальцію</w:t>
      </w:r>
      <w:proofErr w:type="spellEnd"/>
      <w:r w:rsidRPr="00DC3AEE">
        <w:rPr>
          <w:color w:val="292B2C"/>
          <w:sz w:val="28"/>
          <w:szCs w:val="28"/>
        </w:rPr>
        <w:t xml:space="preserve"> та Фосфору. У </w:t>
      </w:r>
      <w:proofErr w:type="spellStart"/>
      <w:r w:rsidRPr="00DC3AEE">
        <w:rPr>
          <w:color w:val="292B2C"/>
          <w:sz w:val="28"/>
          <w:szCs w:val="28"/>
        </w:rPr>
        <w:t>разі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нестачі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D у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розвиваються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рахіт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остеомаляція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деякі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форми</w:t>
      </w:r>
      <w:proofErr w:type="spellEnd"/>
      <w:r w:rsidRPr="00DC3AEE">
        <w:rPr>
          <w:color w:val="292B2C"/>
          <w:sz w:val="28"/>
          <w:szCs w:val="28"/>
        </w:rPr>
        <w:t xml:space="preserve"> остеопорозу.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Е</w:t>
      </w:r>
      <w:r w:rsidRPr="00DC3AEE">
        <w:rPr>
          <w:color w:val="292B2C"/>
          <w:sz w:val="28"/>
          <w:szCs w:val="28"/>
        </w:rPr>
        <w:t xml:space="preserve"> (токоферол, </w:t>
      </w:r>
      <w:proofErr w:type="spellStart"/>
      <w:r w:rsidRPr="00DC3AEE">
        <w:rPr>
          <w:color w:val="292B2C"/>
          <w:sz w:val="28"/>
          <w:szCs w:val="28"/>
        </w:rPr>
        <w:t>антистерильний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рослинних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оліях</w:t>
      </w:r>
      <w:proofErr w:type="spellEnd"/>
      <w:r w:rsidRPr="00DC3AEE">
        <w:rPr>
          <w:color w:val="292B2C"/>
          <w:sz w:val="28"/>
          <w:szCs w:val="28"/>
        </w:rPr>
        <w:t xml:space="preserve"> й чинить </w:t>
      </w:r>
      <w:proofErr w:type="spellStart"/>
      <w:r w:rsidRPr="00DC3AEE">
        <w:rPr>
          <w:color w:val="292B2C"/>
          <w:sz w:val="28"/>
          <w:szCs w:val="28"/>
        </w:rPr>
        <w:t>антиоксидантний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вплив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Відсутність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їжі</w:t>
      </w:r>
      <w:proofErr w:type="spellEnd"/>
      <w:r w:rsidRPr="00DC3AEE">
        <w:rPr>
          <w:color w:val="292B2C"/>
          <w:sz w:val="28"/>
          <w:szCs w:val="28"/>
        </w:rPr>
        <w:t xml:space="preserve"> негативно </w:t>
      </w:r>
      <w:proofErr w:type="spellStart"/>
      <w:r w:rsidRPr="00DC3AEE">
        <w:rPr>
          <w:color w:val="292B2C"/>
          <w:sz w:val="28"/>
          <w:szCs w:val="28"/>
        </w:rPr>
        <w:t>позначається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здатності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. Через те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Е </w:t>
      </w:r>
      <w:proofErr w:type="spellStart"/>
      <w:r w:rsidRPr="00DC3AEE">
        <w:rPr>
          <w:color w:val="292B2C"/>
          <w:sz w:val="28"/>
          <w:szCs w:val="28"/>
        </w:rPr>
        <w:t>називають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також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Авітаміноз</w:t>
      </w:r>
      <w:proofErr w:type="spellEnd"/>
      <w:r w:rsidRPr="00DC3AEE">
        <w:rPr>
          <w:color w:val="292B2C"/>
          <w:sz w:val="28"/>
          <w:szCs w:val="28"/>
        </w:rPr>
        <w:t xml:space="preserve"> Е </w:t>
      </w:r>
      <w:proofErr w:type="spellStart"/>
      <w:r w:rsidRPr="00DC3AEE">
        <w:rPr>
          <w:color w:val="292B2C"/>
          <w:sz w:val="28"/>
          <w:szCs w:val="28"/>
        </w:rPr>
        <w:t>порушує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К</w:t>
      </w:r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філохінон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антигеморагічний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називають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коагуляції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оскільки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підвищує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Крім</w:t>
      </w:r>
      <w:proofErr w:type="spellEnd"/>
      <w:r w:rsidRPr="00DC3AEE">
        <w:rPr>
          <w:color w:val="292B2C"/>
          <w:sz w:val="28"/>
          <w:szCs w:val="28"/>
        </w:rPr>
        <w:t xml:space="preserve"> того, </w:t>
      </w:r>
      <w:proofErr w:type="spellStart"/>
      <w:r w:rsidRPr="00DC3AEE">
        <w:rPr>
          <w:color w:val="292B2C"/>
          <w:sz w:val="28"/>
          <w:szCs w:val="28"/>
        </w:rPr>
        <w:t>він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прискорює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загоювання</w:t>
      </w:r>
      <w:proofErr w:type="spellEnd"/>
      <w:r w:rsidRPr="00DC3AEE">
        <w:rPr>
          <w:color w:val="292B2C"/>
          <w:sz w:val="28"/>
          <w:szCs w:val="28"/>
        </w:rPr>
        <w:t xml:space="preserve"> ран і </w:t>
      </w:r>
      <w:proofErr w:type="spellStart"/>
      <w:r w:rsidRPr="00DC3AEE">
        <w:rPr>
          <w:color w:val="292B2C"/>
          <w:sz w:val="28"/>
          <w:szCs w:val="28"/>
        </w:rPr>
        <w:t>регенерацію</w:t>
      </w:r>
      <w:proofErr w:type="spellEnd"/>
      <w:r w:rsidRPr="00DC3AEE">
        <w:rPr>
          <w:color w:val="292B2C"/>
          <w:sz w:val="28"/>
          <w:szCs w:val="28"/>
        </w:rPr>
        <w:t xml:space="preserve"> тканин </w:t>
      </w:r>
      <w:proofErr w:type="spellStart"/>
      <w:r w:rsidRPr="00DC3AEE">
        <w:rPr>
          <w:color w:val="292B2C"/>
          <w:sz w:val="28"/>
          <w:szCs w:val="28"/>
        </w:rPr>
        <w:t>після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опіків</w:t>
      </w:r>
      <w:proofErr w:type="spellEnd"/>
      <w:r w:rsidRPr="00DC3AEE">
        <w:rPr>
          <w:color w:val="292B2C"/>
          <w:sz w:val="28"/>
          <w:szCs w:val="28"/>
        </w:rPr>
        <w:t xml:space="preserve">. У людей </w:t>
      </w:r>
      <w:proofErr w:type="spellStart"/>
      <w:r w:rsidRPr="00DC3AEE">
        <w:rPr>
          <w:color w:val="292B2C"/>
          <w:sz w:val="28"/>
          <w:szCs w:val="28"/>
        </w:rPr>
        <w:t>авітаміноз</w:t>
      </w:r>
      <w:proofErr w:type="spellEnd"/>
      <w:r w:rsidRPr="00DC3AEE">
        <w:rPr>
          <w:color w:val="292B2C"/>
          <w:sz w:val="28"/>
          <w:szCs w:val="28"/>
        </w:rPr>
        <w:t xml:space="preserve"> К </w:t>
      </w:r>
      <w:proofErr w:type="spellStart"/>
      <w:r w:rsidRPr="00DC3AEE">
        <w:rPr>
          <w:color w:val="292B2C"/>
          <w:sz w:val="28"/>
          <w:szCs w:val="28"/>
        </w:rPr>
        <w:t>трапляється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дуже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рідко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його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синтезують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кишкової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мікрофлори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Отже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жиророзчинні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визначають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здатність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забезпечують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регулюють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солей, </w:t>
      </w:r>
      <w:proofErr w:type="spellStart"/>
      <w:r w:rsidRPr="00DC3AEE">
        <w:rPr>
          <w:color w:val="292B2C"/>
          <w:sz w:val="28"/>
          <w:szCs w:val="28"/>
        </w:rPr>
        <w:t>впливають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функцію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зору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BD7E53" w:rsidRPr="00DC3AEE" w:rsidRDefault="00BD7E53" w:rsidP="00BD7E53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</w:rPr>
      </w:pPr>
    </w:p>
    <w:p w:rsidR="00BD7E53" w:rsidRDefault="00BD7E53" w:rsidP="00BD7E53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3AEE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Pr="00DC3AEE">
        <w:rPr>
          <w:rFonts w:ascii="Times New Roman" w:hAnsi="Times New Roman" w:cs="Times New Roman"/>
          <w:b/>
          <w:bCs/>
          <w:sz w:val="28"/>
          <w:szCs w:val="28"/>
        </w:rPr>
        <w:t>. КОРОТКІ ВІДОМОСТІ ПРО ОСНОВНІ ВІТАМІНИ</w:t>
      </w:r>
    </w:p>
    <w:tbl>
      <w:tblPr>
        <w:tblW w:w="5996" w:type="pct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698"/>
        <w:gridCol w:w="2341"/>
        <w:gridCol w:w="2199"/>
        <w:gridCol w:w="2056"/>
        <w:gridCol w:w="1772"/>
      </w:tblGrid>
      <w:tr w:rsidR="00BD7E53" w:rsidRPr="00A96F5B" w:rsidTr="00D144D6">
        <w:tc>
          <w:tcPr>
            <w:tcW w:w="506" w:type="pct"/>
            <w:shd w:val="clear" w:color="auto" w:fill="FFFFFF"/>
            <w:vAlign w:val="center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Вітамін</w:t>
            </w:r>
            <w:proofErr w:type="spellEnd"/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Добова</w:t>
            </w:r>
            <w:proofErr w:type="spellEnd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BD7E53" w:rsidRPr="008F60CD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982" w:type="pct"/>
            <w:shd w:val="clear" w:color="auto" w:fill="FFFFFF"/>
            <w:vAlign w:val="center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Авітаміноз</w:t>
            </w:r>
            <w:proofErr w:type="spellEnd"/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Гіпервітаміноз</w:t>
            </w:r>
            <w:proofErr w:type="spellEnd"/>
          </w:p>
        </w:tc>
        <w:tc>
          <w:tcPr>
            <w:tcW w:w="791" w:type="pct"/>
            <w:shd w:val="clear" w:color="auto" w:fill="FFFFFF"/>
            <w:vAlign w:val="center"/>
          </w:tcPr>
          <w:p w:rsidR="00BD7E53" w:rsidRPr="008F60CD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Продукти</w:t>
            </w: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400-1000 мкг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Куряча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сліпота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Каротинемія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10-25 мкг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Рахіт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Гіперкальціурія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1,4-2,4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Бері-бері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2-4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Арибофлавіноз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надлишок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РР (B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9-15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Пелагра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Гіперемія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1,6-1,8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Судоми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анемія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Алергічні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8-10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ЦНС</w:t>
            </w:r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2-5 мкг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Недокрів’я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Серцева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недостатність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набряк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0,2-0,4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Псоріаз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мегалобластична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анемія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Диспепсія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підвищена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збудливість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ЦНС</w:t>
            </w:r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0,3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75-100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Цинга</w:t>
            </w:r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Діарея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Погіршення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3" w:rsidRPr="00A96F5B" w:rsidTr="00D144D6">
        <w:tc>
          <w:tcPr>
            <w:tcW w:w="506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1-2 мг</w:t>
            </w:r>
          </w:p>
        </w:tc>
        <w:tc>
          <w:tcPr>
            <w:tcW w:w="1045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зсідання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Гемолітичний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791" w:type="pct"/>
            <w:shd w:val="clear" w:color="auto" w:fill="FFFFFF"/>
          </w:tcPr>
          <w:p w:rsidR="00BD7E53" w:rsidRPr="00A96F5B" w:rsidRDefault="00BD7E53" w:rsidP="00D144D6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E53" w:rsidRDefault="00BD7E53" w:rsidP="00BD7E53">
      <w:pPr>
        <w:rPr>
          <w:rFonts w:ascii="Times New Roman" w:hAnsi="Times New Roman" w:cs="Times New Roman"/>
          <w:sz w:val="28"/>
          <w:szCs w:val="28"/>
        </w:rPr>
      </w:pPr>
    </w:p>
    <w:p w:rsidR="00BD7E53" w:rsidRPr="00A96F5B" w:rsidRDefault="00BD7E53" w:rsidP="00BD7E53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A96F5B">
        <w:rPr>
          <w:rFonts w:ascii="Times New Roman" w:hAnsi="Times New Roman" w:cs="Times New Roman"/>
          <w:b/>
          <w:sz w:val="32"/>
          <w:szCs w:val="28"/>
        </w:rPr>
        <w:t>Завдання</w:t>
      </w:r>
      <w:proofErr w:type="spellEnd"/>
      <w:r w:rsidRPr="00A96F5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A96F5B">
        <w:rPr>
          <w:rFonts w:ascii="Times New Roman" w:hAnsi="Times New Roman" w:cs="Times New Roman"/>
          <w:b/>
          <w:sz w:val="32"/>
          <w:szCs w:val="28"/>
        </w:rPr>
        <w:t>для самоконтролю</w:t>
      </w:r>
      <w:proofErr w:type="gramEnd"/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каталізатори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полімери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різновидність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захворюванн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авітаміноз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</w:r>
      <w:r w:rsidRPr="00A96F5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гіповітаміноз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гіпервітаміноз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участь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зсідання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Д. І.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Менделєєв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М. І.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Лунін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  <w:t>в) О. М. Бутлеров.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D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опірність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інфекціям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фосфорно-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кальцієвий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окисненні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для: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6F5B">
        <w:rPr>
          <w:rFonts w:ascii="Times New Roman" w:hAnsi="Times New Roman" w:cs="Times New Roman"/>
          <w:sz w:val="28"/>
          <w:szCs w:val="28"/>
        </w:rPr>
        <w:t>в)  синтезу</w:t>
      </w:r>
      <w:proofErr w:type="gram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96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водорозчинних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>а) С; </w:t>
      </w:r>
      <w:r w:rsidRPr="00A96F5B">
        <w:rPr>
          <w:rFonts w:ascii="Times New Roman" w:hAnsi="Times New Roman" w:cs="Times New Roman"/>
          <w:sz w:val="28"/>
          <w:szCs w:val="28"/>
        </w:rPr>
        <w:br/>
        <w:t>б) К; </w:t>
      </w:r>
      <w:r w:rsidRPr="00A96F5B">
        <w:rPr>
          <w:rFonts w:ascii="Times New Roman" w:hAnsi="Times New Roman" w:cs="Times New Roman"/>
          <w:sz w:val="28"/>
          <w:szCs w:val="28"/>
        </w:rPr>
        <w:br/>
        <w:t>в) РР; </w:t>
      </w:r>
      <w:r w:rsidRPr="00A96F5B">
        <w:rPr>
          <w:rFonts w:ascii="Times New Roman" w:hAnsi="Times New Roman" w:cs="Times New Roman"/>
          <w:sz w:val="28"/>
          <w:szCs w:val="28"/>
        </w:rPr>
        <w:br/>
        <w:t>г) В</w:t>
      </w:r>
      <w:proofErr w:type="gramStart"/>
      <w:r w:rsidRPr="00A96F5B">
        <w:rPr>
          <w:rFonts w:ascii="Times New Roman" w:hAnsi="Times New Roman" w:cs="Times New Roman"/>
          <w:sz w:val="28"/>
          <w:szCs w:val="28"/>
        </w:rPr>
        <w:t>2 .</w:t>
      </w:r>
      <w:proofErr w:type="gramEnd"/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риб’ячому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жирі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малій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на: </w:t>
      </w:r>
      <w:r w:rsidRPr="00A96F5B">
        <w:rPr>
          <w:rFonts w:ascii="Times New Roman" w:hAnsi="Times New Roman" w:cs="Times New Roman"/>
          <w:sz w:val="28"/>
          <w:szCs w:val="28"/>
        </w:rPr>
        <w:br/>
        <w:t>а) цингу;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рахіт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>в) подагру (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відкладання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солей у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).</w:t>
      </w:r>
    </w:p>
    <w:p w:rsidR="00BD7E53" w:rsidRPr="00A96F5B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F5B">
        <w:rPr>
          <w:rFonts w:ascii="Times New Roman" w:hAnsi="Times New Roman" w:cs="Times New Roman"/>
          <w:sz w:val="28"/>
          <w:szCs w:val="28"/>
        </w:rPr>
        <w:t>вітаміном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  і</w:t>
      </w:r>
      <w:proofErr w:type="gram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6833"/>
      </w:tblGrid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Вітамін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Функції</w:t>
            </w:r>
            <w:proofErr w:type="spellEnd"/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кровотворення</w:t>
            </w:r>
            <w:proofErr w:type="spellEnd"/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засвоєнню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жирів</w:t>
            </w:r>
            <w:proofErr w:type="spellEnd"/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ріст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клітин</w:t>
            </w:r>
            <w:proofErr w:type="spellEnd"/>
          </w:p>
        </w:tc>
      </w:tr>
    </w:tbl>
    <w:p w:rsidR="00BD7E53" w:rsidRPr="00A96F5B" w:rsidRDefault="00BD7E53" w:rsidP="00BD7E53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 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5792"/>
      </w:tblGrid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Вітамін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кобаломін</w:t>
            </w:r>
            <w:proofErr w:type="spellEnd"/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нікотинова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BD7E53" w:rsidRPr="00A96F5B" w:rsidTr="00D144D6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7E53" w:rsidRPr="00A96F5B" w:rsidRDefault="00BD7E53" w:rsidP="00D144D6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тіамін</w:t>
            </w:r>
            <w:proofErr w:type="spellEnd"/>
          </w:p>
        </w:tc>
      </w:tr>
    </w:tbl>
    <w:p w:rsidR="00BD7E53" w:rsidRPr="00EF690D" w:rsidRDefault="00BD7E53" w:rsidP="00BD7E53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703472" w:rsidRDefault="00703472"/>
    <w:sectPr w:rsidR="0070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3"/>
    <w:rsid w:val="00703472"/>
    <w:rsid w:val="00B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F8E"/>
  <w15:chartTrackingRefBased/>
  <w15:docId w15:val="{B173E1D1-EAE2-406D-8519-008055C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E53"/>
    <w:rPr>
      <w:color w:val="0000FF"/>
      <w:u w:val="single"/>
    </w:rPr>
  </w:style>
  <w:style w:type="character" w:styleId="a5">
    <w:name w:val="Strong"/>
    <w:basedOn w:val="a0"/>
    <w:uiPriority w:val="22"/>
    <w:qFormat/>
    <w:rsid w:val="00BD7E53"/>
    <w:rPr>
      <w:b/>
      <w:bCs/>
    </w:rPr>
  </w:style>
  <w:style w:type="paragraph" w:styleId="a6">
    <w:name w:val="Normal (Web)"/>
    <w:basedOn w:val="a"/>
    <w:uiPriority w:val="99"/>
    <w:semiHidden/>
    <w:unhideWhenUsed/>
    <w:rsid w:val="00BD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XOun9yZD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2020-03-23T11:28:00Z</dcterms:created>
  <dcterms:modified xsi:type="dcterms:W3CDTF">2020-03-23T11:30:00Z</dcterms:modified>
</cp:coreProperties>
</file>