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EC" w:rsidRDefault="00C421BE">
      <w:bookmarkStart w:id="0" w:name="_GoBack"/>
      <w:bookmarkEnd w:id="0"/>
      <w:r>
        <w:t>17.03.2020</w:t>
      </w:r>
    </w:p>
    <w:p w:rsidR="00C421BE" w:rsidRDefault="00C421BE">
      <w:pPr>
        <w:rPr>
          <w:b/>
        </w:rPr>
      </w:pPr>
      <w:r w:rsidRPr="00C421BE">
        <w:rPr>
          <w:b/>
        </w:rPr>
        <w:t>ШМ-5</w:t>
      </w:r>
    </w:p>
    <w:p w:rsidR="00C421BE" w:rsidRDefault="00C421BE">
      <w:pPr>
        <w:rPr>
          <w:b/>
          <w:i/>
        </w:rPr>
      </w:pPr>
      <w:r>
        <w:rPr>
          <w:b/>
        </w:rPr>
        <w:t xml:space="preserve">Тема уроку:  </w:t>
      </w:r>
      <w:r w:rsidRPr="00C421BE">
        <w:rPr>
          <w:b/>
          <w:i/>
        </w:rPr>
        <w:t>Штучні вироби для облицювання</w:t>
      </w:r>
    </w:p>
    <w:p w:rsidR="00C421BE" w:rsidRDefault="00C421BE">
      <w:pPr>
        <w:rPr>
          <w:b/>
          <w:i/>
        </w:rPr>
      </w:pPr>
    </w:p>
    <w:p w:rsidR="00C421BE" w:rsidRDefault="00C421BE" w:rsidP="00C421BE">
      <w:pPr>
        <w:jc w:val="center"/>
      </w:pPr>
    </w:p>
    <w:p w:rsidR="00C421BE" w:rsidRDefault="00C421BE"/>
    <w:p w:rsidR="00C421BE" w:rsidRPr="00C421BE" w:rsidRDefault="00C421BE" w:rsidP="00C421BE">
      <w:pPr>
        <w:pStyle w:val="20"/>
        <w:shd w:val="clear" w:color="auto" w:fill="auto"/>
        <w:spacing w:line="276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C421BE">
        <w:rPr>
          <w:rStyle w:val="21"/>
          <w:rFonts w:ascii="Times New Roman" w:hAnsi="Times New Roman" w:cs="Times New Roman"/>
          <w:sz w:val="24"/>
          <w:szCs w:val="24"/>
        </w:rPr>
        <w:t>Штучні облицювальні камені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— це декоративний опоряджувальний матеріал для зовні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шніх і внутрішніх робіт. Укладають практично на будь-яку структу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рно-жорстку поверхню (цегляну, дерев’яну, бетонну, металеву тощо) за допомогою клейових сумішей. До складу цих виробів входять: портландцементи, високоякісні екологічно чисті барвники і природ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ні наповнювачі.</w:t>
      </w:r>
    </w:p>
    <w:p w:rsidR="00C421BE" w:rsidRPr="00C421BE" w:rsidRDefault="00C421BE" w:rsidP="00C421BE">
      <w:pPr>
        <w:pStyle w:val="20"/>
        <w:shd w:val="clear" w:color="auto" w:fill="auto"/>
        <w:spacing w:line="276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421BE">
        <w:rPr>
          <w:rStyle w:val="21"/>
          <w:rFonts w:ascii="Times New Roman" w:hAnsi="Times New Roman" w:cs="Times New Roman"/>
          <w:sz w:val="24"/>
          <w:szCs w:val="24"/>
        </w:rPr>
        <w:t>Агломерований</w:t>
      </w:r>
      <w:proofErr w:type="spellEnd"/>
      <w:r w:rsidRPr="00C421BE">
        <w:rPr>
          <w:rStyle w:val="21"/>
          <w:rFonts w:ascii="Times New Roman" w:hAnsi="Times New Roman" w:cs="Times New Roman"/>
          <w:sz w:val="24"/>
          <w:szCs w:val="24"/>
        </w:rPr>
        <w:t xml:space="preserve"> мармур.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Агломерат виробляють із натураль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ного мармуру (96 %), поліефірної смоли (4 %) як зв’язника і карбо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нату кальцію.</w:t>
      </w:r>
    </w:p>
    <w:p w:rsidR="00C421BE" w:rsidRPr="00C421BE" w:rsidRDefault="00C421BE" w:rsidP="00C421BE">
      <w:pPr>
        <w:pStyle w:val="20"/>
        <w:shd w:val="clear" w:color="auto" w:fill="auto"/>
        <w:tabs>
          <w:tab w:val="left" w:pos="677"/>
        </w:tabs>
        <w:spacing w:line="276" w:lineRule="auto"/>
        <w:ind w:right="-143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Технологія отримання агломерату така: мармурові брили розпи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 xml:space="preserve">люють на маленькі блоки розміром 3 — 5 см і змішують зі смолою та добавками. Після цього суміш у спеціальному котлі доставляють у </w:t>
      </w:r>
      <w:r w:rsidRPr="00C421BE">
        <w:rPr>
          <w:rStyle w:val="21"/>
          <w:rFonts w:ascii="Times New Roman" w:hAnsi="Times New Roman" w:cs="Times New Roman"/>
          <w:sz w:val="24"/>
          <w:szCs w:val="24"/>
        </w:rPr>
        <w:t>&gt;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  <w:t>перше приміщення, де у вакуумному середовищі з неї викачують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усе повітря. Далі суміш потрапляє в друге приміщення, де піддаєть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 xml:space="preserve">ся </w:t>
      </w:r>
      <w:proofErr w:type="spellStart"/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вібропресуванню</w:t>
      </w:r>
      <w:proofErr w:type="spellEnd"/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також у вакуумному середовищі. В результаті матеріал набуває високої міцності. Упродовж 3-4 год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ин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смола полімеризується і матеріал твердне. Повністю смола полімеризується через 10 діб.</w:t>
      </w:r>
    </w:p>
    <w:p w:rsidR="00C421BE" w:rsidRPr="00C421BE" w:rsidRDefault="00C421BE" w:rsidP="00C421BE">
      <w:pPr>
        <w:pStyle w:val="20"/>
        <w:shd w:val="clear" w:color="auto" w:fill="auto"/>
        <w:spacing w:line="276" w:lineRule="auto"/>
        <w:ind w:right="-143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Отримані великі блоки розпилюють алмазним диском на плити потрібних розмірів, шліфують, полірують. Якість матеріалу контро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люють у процесі розпилювання.</w:t>
      </w:r>
    </w:p>
    <w:p w:rsidR="00C421BE" w:rsidRPr="00C421BE" w:rsidRDefault="00C421BE" w:rsidP="00C421BE">
      <w:pPr>
        <w:pStyle w:val="20"/>
        <w:shd w:val="clear" w:color="auto" w:fill="auto"/>
        <w:spacing w:line="276" w:lineRule="auto"/>
        <w:ind w:right="-143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Основною перевагою агломерату порівняно з натуральним каме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нем є вища міцність. Це зумовлено тим, що агломерат позбавлений внутрішніх тріщин. До того ж матеріал має високі еластичність і щільність, що дає змогу розпилювати блоки на досить тонкі плити (від 8 мм).</w:t>
      </w:r>
    </w:p>
    <w:p w:rsidR="00C421BE" w:rsidRPr="00C421BE" w:rsidRDefault="00C421BE" w:rsidP="00C421BE">
      <w:pPr>
        <w:pStyle w:val="20"/>
        <w:shd w:val="clear" w:color="auto" w:fill="auto"/>
        <w:spacing w:line="276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У деяких серіях замість мармуру використовують кварц і пігмен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ти, в результаті чого отримують агломерат різних кольорів природ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ного каменю. Укладають матеріал на клейову суміш потрібної мар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ки для плиткового облицювання.</w:t>
      </w:r>
    </w:p>
    <w:p w:rsidR="00C421BE" w:rsidRPr="00C421BE" w:rsidRDefault="00C421BE" w:rsidP="00C421BE">
      <w:pPr>
        <w:pStyle w:val="20"/>
        <w:shd w:val="clear" w:color="auto" w:fill="auto"/>
        <w:spacing w:line="276" w:lineRule="auto"/>
        <w:ind w:right="-143" w:firstLine="567"/>
        <w:rPr>
          <w:color w:val="000000"/>
          <w:sz w:val="24"/>
          <w:szCs w:val="24"/>
          <w:lang w:val="uk-UA" w:bidi="uk-UA"/>
        </w:rPr>
      </w:pPr>
      <w:r w:rsidRPr="00C421BE">
        <w:rPr>
          <w:rStyle w:val="21"/>
          <w:rFonts w:ascii="Times New Roman" w:hAnsi="Times New Roman" w:cs="Times New Roman"/>
          <w:sz w:val="24"/>
          <w:szCs w:val="24"/>
        </w:rPr>
        <w:t>Керамічний граніт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— це штучний матеріал, який складається з кам’яної, керамічної крихти або глини, піску, мінеральних доба</w:t>
      </w:r>
      <w:r w:rsidRPr="00C421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вок та барвників. Оскільки цей матеріал ще з 1962 р. виготовляє</w:t>
      </w:r>
      <w:r w:rsidRPr="00C421BE">
        <w:rPr>
          <w:color w:val="000000"/>
          <w:sz w:val="24"/>
          <w:szCs w:val="24"/>
          <w:lang w:val="uk-UA" w:bidi="uk-UA"/>
        </w:rPr>
        <w:t xml:space="preserve"> підприємство </w:t>
      </w:r>
      <w:r>
        <w:rPr>
          <w:color w:val="000000"/>
          <w:sz w:val="24"/>
          <w:szCs w:val="24"/>
          <w:lang w:val="en-US" w:bidi="uk-UA"/>
        </w:rPr>
        <w:t>Flo</w:t>
      </w:r>
      <w:proofErr w:type="spellStart"/>
      <w:r w:rsidRPr="00C421BE">
        <w:rPr>
          <w:color w:val="000000"/>
          <w:sz w:val="24"/>
          <w:szCs w:val="24"/>
          <w:lang w:val="uk-UA" w:bidi="uk-UA"/>
        </w:rPr>
        <w:t>ог</w:t>
      </w:r>
      <w:proofErr w:type="spellEnd"/>
      <w:r w:rsidRPr="00C421BE">
        <w:rPr>
          <w:color w:val="000000"/>
          <w:sz w:val="24"/>
          <w:szCs w:val="24"/>
          <w:lang w:val="uk-UA" w:bidi="uk-UA"/>
        </w:rPr>
        <w:t xml:space="preserve"> </w:t>
      </w:r>
      <w:r>
        <w:rPr>
          <w:color w:val="000000"/>
          <w:sz w:val="24"/>
          <w:szCs w:val="24"/>
          <w:lang w:val="en-US" w:bidi="uk-UA"/>
        </w:rPr>
        <w:t>G</w:t>
      </w:r>
      <w:proofErr w:type="spellStart"/>
      <w:r w:rsidRPr="00C421BE">
        <w:rPr>
          <w:color w:val="000000"/>
          <w:sz w:val="24"/>
          <w:szCs w:val="24"/>
          <w:lang w:val="uk-UA" w:bidi="uk-UA"/>
        </w:rPr>
        <w:t>ге</w:t>
      </w:r>
      <w:proofErr w:type="spellEnd"/>
      <w:r>
        <w:rPr>
          <w:color w:val="000000"/>
          <w:sz w:val="24"/>
          <w:szCs w:val="24"/>
          <w:lang w:val="en-US" w:bidi="uk-UA"/>
        </w:rPr>
        <w:t>s</w:t>
      </w:r>
      <w:r w:rsidRPr="00C421BE">
        <w:rPr>
          <w:color w:val="000000"/>
          <w:sz w:val="24"/>
          <w:szCs w:val="24"/>
          <w:lang w:val="uk-UA" w:bidi="uk-UA"/>
        </w:rPr>
        <w:t xml:space="preserve"> (Італія), керамічний граніт інакше назива</w:t>
      </w:r>
      <w:r w:rsidRPr="00C421BE">
        <w:rPr>
          <w:color w:val="000000"/>
          <w:sz w:val="24"/>
          <w:szCs w:val="24"/>
          <w:lang w:val="uk-UA" w:bidi="uk-UA"/>
        </w:rPr>
        <w:softHyphen/>
        <w:t xml:space="preserve">ють </w:t>
      </w:r>
      <w:proofErr w:type="spellStart"/>
      <w:r>
        <w:rPr>
          <w:color w:val="000000"/>
          <w:sz w:val="24"/>
          <w:szCs w:val="24"/>
          <w:lang w:val="en-US" w:bidi="uk-UA"/>
        </w:rPr>
        <w:t>Gres</w:t>
      </w:r>
      <w:proofErr w:type="spellEnd"/>
      <w:r w:rsidRPr="00C421BE">
        <w:rPr>
          <w:color w:val="000000"/>
          <w:sz w:val="24"/>
          <w:szCs w:val="24"/>
          <w:lang w:val="uk-UA" w:bidi="uk-UA"/>
        </w:rPr>
        <w:t>.</w:t>
      </w:r>
    </w:p>
    <w:p w:rsidR="00C421BE" w:rsidRPr="00C421BE" w:rsidRDefault="00C421BE" w:rsidP="00C421BE">
      <w:pPr>
        <w:widowControl w:val="0"/>
        <w:spacing w:line="276" w:lineRule="auto"/>
        <w:ind w:right="-143" w:firstLine="567"/>
        <w:jc w:val="both"/>
        <w:rPr>
          <w:rFonts w:ascii="Century Schoolbook" w:eastAsia="Century Schoolbook" w:hAnsi="Century Schoolbook" w:cs="Century Schoolbook"/>
          <w:color w:val="000000"/>
          <w:lang w:bidi="uk-UA"/>
        </w:rPr>
      </w:pPr>
      <w:r w:rsidRPr="00C421BE">
        <w:rPr>
          <w:rFonts w:ascii="Century Schoolbook" w:eastAsia="Century Schoolbook" w:hAnsi="Century Schoolbook" w:cs="Century Schoolbook"/>
          <w:color w:val="000000"/>
          <w:lang w:bidi="uk-UA"/>
        </w:rPr>
        <w:t>Завдяки особливій технології виробництва в матеріалі поєднані унікальні декоративні і фізико-механічні властивості. Технологія полягає в тому, що вихідні матеріали пресують під високим тиском, а потім випалюють за високої температури (1220 °С). Внаслідок спі</w:t>
      </w:r>
      <w:r w:rsidRPr="00C421BE">
        <w:rPr>
          <w:rFonts w:ascii="Century Schoolbook" w:eastAsia="Century Schoolbook" w:hAnsi="Century Schoolbook" w:cs="Century Schoolbook"/>
          <w:color w:val="000000"/>
          <w:lang w:bidi="uk-UA"/>
        </w:rPr>
        <w:softHyphen/>
        <w:t xml:space="preserve">кання матеріалів формується продукт з дуже низькою пористістю, що забезпечує: морозостійкість; низьке </w:t>
      </w:r>
      <w:r w:rsidR="00104369" w:rsidRPr="00C421BE">
        <w:rPr>
          <w:rFonts w:ascii="Century Schoolbook" w:eastAsia="Century Schoolbook" w:hAnsi="Century Schoolbook" w:cs="Century Schoolbook"/>
          <w:color w:val="000000"/>
          <w:lang w:bidi="uk-UA"/>
        </w:rPr>
        <w:t>водопоглинення</w:t>
      </w:r>
      <w:r w:rsidRPr="00C421BE">
        <w:rPr>
          <w:rFonts w:ascii="Century Schoolbook" w:eastAsia="Century Schoolbook" w:hAnsi="Century Schoolbook" w:cs="Century Schoolbook"/>
          <w:color w:val="000000"/>
          <w:lang w:bidi="uk-UA"/>
        </w:rPr>
        <w:t>; стійкість до забруднень; високу міцність; стійкість до стирання; кислотостій</w:t>
      </w:r>
      <w:r w:rsidRPr="00C421BE">
        <w:rPr>
          <w:rFonts w:ascii="Century Schoolbook" w:eastAsia="Century Schoolbook" w:hAnsi="Century Schoolbook" w:cs="Century Schoolbook"/>
          <w:color w:val="000000"/>
          <w:lang w:bidi="uk-UA"/>
        </w:rPr>
        <w:softHyphen/>
        <w:t>кість.</w:t>
      </w:r>
    </w:p>
    <w:p w:rsidR="00C421BE" w:rsidRPr="00C421BE" w:rsidRDefault="00C421BE" w:rsidP="00C421BE">
      <w:pPr>
        <w:widowControl w:val="0"/>
        <w:spacing w:line="276" w:lineRule="auto"/>
        <w:ind w:right="-143" w:firstLine="567"/>
        <w:jc w:val="both"/>
        <w:rPr>
          <w:rFonts w:ascii="Century Schoolbook" w:eastAsia="Century Schoolbook" w:hAnsi="Century Schoolbook" w:cs="Century Schoolbook"/>
          <w:color w:val="000000"/>
          <w:lang w:bidi="uk-UA"/>
        </w:rPr>
      </w:pPr>
      <w:r w:rsidRPr="00C421BE">
        <w:rPr>
          <w:rFonts w:ascii="Century Schoolbook" w:eastAsia="Century Schoolbook" w:hAnsi="Century Schoolbook" w:cs="Century Schoolbook"/>
          <w:color w:val="000000"/>
          <w:lang w:bidi="uk-UA"/>
        </w:rPr>
        <w:t>Керамічний граніт зовні подібний до натурального каменю, але перевершує його і керамічну плитку за фізико-хімічними показни</w:t>
      </w:r>
      <w:r w:rsidRPr="00C421BE">
        <w:rPr>
          <w:rFonts w:ascii="Century Schoolbook" w:eastAsia="Century Schoolbook" w:hAnsi="Century Schoolbook" w:cs="Century Schoolbook"/>
          <w:color w:val="000000"/>
          <w:lang w:bidi="uk-UA"/>
        </w:rPr>
        <w:softHyphen/>
        <w:t>ками.</w:t>
      </w:r>
    </w:p>
    <w:p w:rsidR="00C421BE" w:rsidRPr="00C421BE" w:rsidRDefault="00C421BE" w:rsidP="00C421BE">
      <w:pPr>
        <w:widowControl w:val="0"/>
        <w:spacing w:line="276" w:lineRule="auto"/>
        <w:ind w:right="-143" w:firstLine="567"/>
        <w:jc w:val="both"/>
        <w:rPr>
          <w:rFonts w:ascii="Century Schoolbook" w:eastAsia="Century Schoolbook" w:hAnsi="Century Schoolbook" w:cs="Century Schoolbook"/>
          <w:color w:val="000000"/>
          <w:lang w:bidi="uk-UA"/>
        </w:rPr>
      </w:pPr>
      <w:r w:rsidRPr="00C421BE">
        <w:rPr>
          <w:rFonts w:ascii="Century Schoolbook" w:eastAsia="Century Schoolbook" w:hAnsi="Century Schoolbook" w:cs="Century Schoolbook"/>
          <w:color w:val="000000"/>
          <w:lang w:bidi="uk-UA"/>
        </w:rPr>
        <w:t>Матеріал, як правило, випускають італійські та іспанські виро</w:t>
      </w:r>
      <w:r w:rsidRPr="00C421BE">
        <w:rPr>
          <w:rFonts w:ascii="Century Schoolbook" w:eastAsia="Century Schoolbook" w:hAnsi="Century Schoolbook" w:cs="Century Schoolbook"/>
          <w:color w:val="000000"/>
          <w:lang w:bidi="uk-UA"/>
        </w:rPr>
        <w:softHyphen/>
        <w:t xml:space="preserve">бники різноманітних кольорів, форматів, </w:t>
      </w:r>
      <w:r w:rsidR="00104369" w:rsidRPr="00C421BE">
        <w:rPr>
          <w:rFonts w:ascii="Century Schoolbook" w:eastAsia="Century Schoolbook" w:hAnsi="Century Schoolbook" w:cs="Century Schoolbook"/>
          <w:color w:val="000000"/>
          <w:lang w:bidi="uk-UA"/>
        </w:rPr>
        <w:t>товщини</w:t>
      </w:r>
      <w:r w:rsidRPr="00C421BE">
        <w:rPr>
          <w:rFonts w:ascii="Century Schoolbook" w:eastAsia="Century Schoolbook" w:hAnsi="Century Schoolbook" w:cs="Century Schoolbook"/>
          <w:color w:val="000000"/>
          <w:lang w:bidi="uk-UA"/>
        </w:rPr>
        <w:t xml:space="preserve"> і конфігурацій.</w:t>
      </w:r>
    </w:p>
    <w:p w:rsidR="00C421BE" w:rsidRPr="00C421BE" w:rsidRDefault="00C421BE" w:rsidP="00C421BE">
      <w:pPr>
        <w:widowControl w:val="0"/>
        <w:spacing w:line="276" w:lineRule="auto"/>
        <w:ind w:right="-143" w:firstLine="567"/>
        <w:jc w:val="both"/>
        <w:rPr>
          <w:rFonts w:ascii="Century Schoolbook" w:eastAsia="Century Schoolbook" w:hAnsi="Century Schoolbook" w:cs="Century Schoolbook"/>
          <w:color w:val="000000"/>
          <w:lang w:bidi="uk-UA"/>
        </w:rPr>
      </w:pPr>
      <w:r w:rsidRPr="00C421BE">
        <w:rPr>
          <w:rFonts w:ascii="Century Schoolbook" w:eastAsia="Century Schoolbook" w:hAnsi="Century Schoolbook" w:cs="Century Schoolbook"/>
          <w:color w:val="000000"/>
          <w:lang w:bidi="uk-UA"/>
        </w:rPr>
        <w:t xml:space="preserve">Він має три типи поверхні: під природний камінь, </w:t>
      </w:r>
      <w:proofErr w:type="spellStart"/>
      <w:r w:rsidRPr="00C421BE">
        <w:rPr>
          <w:rFonts w:ascii="Century Schoolbook" w:eastAsia="Century Schoolbook" w:hAnsi="Century Schoolbook" w:cs="Century Schoolbook"/>
          <w:color w:val="000000"/>
          <w:lang w:bidi="uk-UA"/>
        </w:rPr>
        <w:t>напівполіровану</w:t>
      </w:r>
      <w:proofErr w:type="spellEnd"/>
      <w:r w:rsidRPr="00C421BE">
        <w:rPr>
          <w:rFonts w:ascii="Century Schoolbook" w:eastAsia="Century Schoolbook" w:hAnsi="Century Schoolbook" w:cs="Century Schoolbook"/>
          <w:color w:val="000000"/>
          <w:lang w:bidi="uk-UA"/>
        </w:rPr>
        <w:t xml:space="preserve"> та поліровану у вигляді мозаїчної плитки чи мозаїчного покриття. Застосовують як </w:t>
      </w:r>
      <w:r w:rsidRPr="00C421BE">
        <w:rPr>
          <w:rFonts w:ascii="Century Schoolbook" w:eastAsia="Century Schoolbook" w:hAnsi="Century Schoolbook" w:cs="Century Schoolbook"/>
          <w:color w:val="000000"/>
          <w:lang w:bidi="uk-UA"/>
        </w:rPr>
        <w:lastRenderedPageBreak/>
        <w:t>універсальний опоряджувальний матеріал для об</w:t>
      </w:r>
      <w:r w:rsidRPr="00C421BE">
        <w:rPr>
          <w:rFonts w:ascii="Century Schoolbook" w:eastAsia="Century Schoolbook" w:hAnsi="Century Schoolbook" w:cs="Century Schoolbook"/>
          <w:color w:val="000000"/>
          <w:lang w:bidi="uk-UA"/>
        </w:rPr>
        <w:softHyphen/>
        <w:t>лицювання</w:t>
      </w:r>
      <w:r w:rsidR="00104369">
        <w:rPr>
          <w:rFonts w:ascii="Century Schoolbook" w:eastAsia="Century Schoolbook" w:hAnsi="Century Schoolbook" w:cs="Century Schoolbook"/>
          <w:color w:val="000000"/>
          <w:lang w:bidi="uk-UA"/>
        </w:rPr>
        <w:t>.</w:t>
      </w:r>
    </w:p>
    <w:p w:rsidR="00C421BE" w:rsidRDefault="00C421BE" w:rsidP="00104369">
      <w:pPr>
        <w:pStyle w:val="20"/>
        <w:shd w:val="clear" w:color="auto" w:fill="auto"/>
        <w:spacing w:line="276" w:lineRule="auto"/>
        <w:ind w:right="-143"/>
        <w:rPr>
          <w:rFonts w:ascii="Times New Roman" w:hAnsi="Times New Roman" w:cs="Times New Roman"/>
          <w:sz w:val="24"/>
          <w:szCs w:val="24"/>
          <w:lang w:val="en-US"/>
        </w:rPr>
      </w:pPr>
    </w:p>
    <w:p w:rsidR="00104369" w:rsidRDefault="00104369" w:rsidP="00104369">
      <w:pPr>
        <w:pStyle w:val="20"/>
        <w:shd w:val="clear" w:color="auto" w:fill="auto"/>
        <w:spacing w:line="276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</w:t>
      </w:r>
    </w:p>
    <w:p w:rsidR="00104369" w:rsidRPr="00104369" w:rsidRDefault="00104369" w:rsidP="00104369">
      <w:pPr>
        <w:pStyle w:val="20"/>
        <w:numPr>
          <w:ilvl w:val="0"/>
          <w:numId w:val="1"/>
        </w:numPr>
        <w:shd w:val="clear" w:color="auto" w:fill="auto"/>
        <w:spacing w:line="276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Опрацювати тему «</w:t>
      </w:r>
      <w:r w:rsidRPr="00CE4390">
        <w:rPr>
          <w:b/>
          <w:i/>
          <w:lang w:val="uk-UA"/>
        </w:rPr>
        <w:t>Штучні вироби для облицювання</w:t>
      </w:r>
      <w:r>
        <w:rPr>
          <w:b/>
          <w:i/>
          <w:lang w:val="uk-UA"/>
        </w:rPr>
        <w:t xml:space="preserve">» </w:t>
      </w:r>
      <w:r w:rsidRPr="00104369">
        <w:rPr>
          <w:lang w:val="uk-UA"/>
        </w:rPr>
        <w:t xml:space="preserve">підручник Є.К. </w:t>
      </w:r>
      <w:proofErr w:type="spellStart"/>
      <w:r w:rsidRPr="00104369">
        <w:rPr>
          <w:lang w:val="uk-UA"/>
        </w:rPr>
        <w:t>Карапузов</w:t>
      </w:r>
      <w:proofErr w:type="spellEnd"/>
      <w:r w:rsidRPr="00104369">
        <w:rPr>
          <w:lang w:val="uk-UA"/>
        </w:rPr>
        <w:t xml:space="preserve"> «Матеріали і технології в сучасному будівництві»</w:t>
      </w:r>
      <w:r>
        <w:rPr>
          <w:lang w:val="uk-UA"/>
        </w:rPr>
        <w:t xml:space="preserve"> §17.4 Плитки  стр.214-215</w:t>
      </w:r>
      <w:r w:rsidRPr="00104369">
        <w:rPr>
          <w:lang w:val="uk-UA"/>
        </w:rPr>
        <w:t>.</w:t>
      </w:r>
    </w:p>
    <w:p w:rsidR="00104369" w:rsidRDefault="00104369" w:rsidP="00104369">
      <w:pPr>
        <w:pStyle w:val="20"/>
        <w:numPr>
          <w:ilvl w:val="0"/>
          <w:numId w:val="1"/>
        </w:numPr>
        <w:shd w:val="clear" w:color="auto" w:fill="auto"/>
        <w:spacing w:line="276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Законспектувати основні тези у зошит</w:t>
      </w:r>
      <w:r w:rsidR="00CE4390">
        <w:rPr>
          <w:rFonts w:ascii="Times New Roman" w:hAnsi="Times New Roman" w:cs="Times New Roman"/>
          <w:sz w:val="24"/>
          <w:szCs w:val="24"/>
          <w:lang w:val="uk-UA"/>
        </w:rPr>
        <w:t xml:space="preserve"> та дайте відповідь на питання:</w:t>
      </w:r>
    </w:p>
    <w:p w:rsidR="00C421BE" w:rsidRDefault="00CE4390" w:rsidP="00CE4390">
      <w:pPr>
        <w:pStyle w:val="a3"/>
        <w:numPr>
          <w:ilvl w:val="0"/>
          <w:numId w:val="2"/>
        </w:numPr>
      </w:pPr>
      <w:r>
        <w:t>Які матеріали входять до штучних облицювальних каменів?</w:t>
      </w:r>
    </w:p>
    <w:p w:rsidR="00CE4390" w:rsidRDefault="00CE4390" w:rsidP="00CE4390">
      <w:pPr>
        <w:pStyle w:val="a3"/>
        <w:numPr>
          <w:ilvl w:val="0"/>
          <w:numId w:val="2"/>
        </w:numPr>
      </w:pPr>
      <w:r>
        <w:t>Опишіть технологію отримання агломерату?</w:t>
      </w:r>
    </w:p>
    <w:p w:rsidR="00CE4390" w:rsidRDefault="00CE4390" w:rsidP="00CE4390">
      <w:pPr>
        <w:pStyle w:val="a3"/>
        <w:numPr>
          <w:ilvl w:val="0"/>
          <w:numId w:val="2"/>
        </w:numPr>
      </w:pPr>
      <w:r>
        <w:t>Назвіть основні переваги агломерату порівняно з натуральним каменем?</w:t>
      </w:r>
    </w:p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40707"/>
    <w:p w:rsidR="00C40707" w:rsidRDefault="00C40707" w:rsidP="00C81ECE">
      <w:pPr>
        <w:spacing w:line="360" w:lineRule="auto"/>
      </w:pPr>
      <w:r>
        <w:t>17.03.2020</w:t>
      </w:r>
    </w:p>
    <w:p w:rsidR="00C40707" w:rsidRDefault="00C40707" w:rsidP="00C81ECE">
      <w:pPr>
        <w:spacing w:line="360" w:lineRule="auto"/>
        <w:rPr>
          <w:b/>
        </w:rPr>
      </w:pPr>
      <w:r w:rsidRPr="00C421BE">
        <w:rPr>
          <w:b/>
        </w:rPr>
        <w:t>ШМ-5</w:t>
      </w:r>
    </w:p>
    <w:p w:rsidR="00C40707" w:rsidRDefault="00C40707" w:rsidP="00C81ECE">
      <w:pPr>
        <w:spacing w:line="360" w:lineRule="auto"/>
        <w:rPr>
          <w:b/>
          <w:i/>
        </w:rPr>
      </w:pPr>
      <w:r>
        <w:rPr>
          <w:b/>
        </w:rPr>
        <w:t xml:space="preserve">Тема уроку:  </w:t>
      </w:r>
      <w:r>
        <w:rPr>
          <w:b/>
          <w:i/>
        </w:rPr>
        <w:t>Клейові суміші  та двокомпонентні композиції.</w:t>
      </w:r>
    </w:p>
    <w:p w:rsidR="00C40707" w:rsidRDefault="00C40707" w:rsidP="00C81ECE">
      <w:pPr>
        <w:spacing w:line="360" w:lineRule="auto"/>
      </w:pPr>
      <w:r>
        <w:t>Під час вивчення даної теми необхідно вивчити</w:t>
      </w:r>
    </w:p>
    <w:p w:rsidR="00C40707" w:rsidRDefault="001A4662" w:rsidP="00C81ECE">
      <w:pPr>
        <w:pStyle w:val="a3"/>
        <w:numPr>
          <w:ilvl w:val="0"/>
          <w:numId w:val="3"/>
        </w:numPr>
        <w:spacing w:line="360" w:lineRule="auto"/>
      </w:pPr>
      <w:r>
        <w:t xml:space="preserve">Клейові суміші. </w:t>
      </w:r>
    </w:p>
    <w:p w:rsidR="001A4662" w:rsidRDefault="001A4662" w:rsidP="00C81ECE">
      <w:pPr>
        <w:pStyle w:val="a3"/>
        <w:numPr>
          <w:ilvl w:val="1"/>
          <w:numId w:val="5"/>
        </w:numPr>
        <w:spacing w:line="360" w:lineRule="auto"/>
      </w:pPr>
      <w:r>
        <w:t xml:space="preserve"> Функції клейових </w:t>
      </w:r>
      <w:proofErr w:type="spellStart"/>
      <w:r>
        <w:t>сумішів</w:t>
      </w:r>
      <w:proofErr w:type="spellEnd"/>
      <w:r>
        <w:t>.</w:t>
      </w:r>
    </w:p>
    <w:p w:rsidR="001A4662" w:rsidRDefault="001A4662" w:rsidP="00C81ECE">
      <w:pPr>
        <w:pStyle w:val="a3"/>
        <w:spacing w:line="360" w:lineRule="auto"/>
        <w:ind w:left="0" w:firstLine="709"/>
      </w:pPr>
      <w:r>
        <w:t xml:space="preserve">1.2  Фізико-механічні характеристики клейових </w:t>
      </w:r>
      <w:proofErr w:type="spellStart"/>
      <w:r>
        <w:t>сумішів</w:t>
      </w:r>
      <w:proofErr w:type="spellEnd"/>
      <w:r>
        <w:t xml:space="preserve"> (</w:t>
      </w:r>
      <w:proofErr w:type="spellStart"/>
      <w:r>
        <w:rPr>
          <w:lang w:val="en-US"/>
        </w:rPr>
        <w:t>Ceresit</w:t>
      </w:r>
      <w:proofErr w:type="spellEnd"/>
      <w:r>
        <w:t xml:space="preserve"> СМ 11, СМ 14,  СМ 11,  СМ 116, СМ 117, СМ 17, СМ 19).</w:t>
      </w:r>
    </w:p>
    <w:p w:rsidR="001A4662" w:rsidRDefault="001A4662" w:rsidP="00C81ECE">
      <w:pPr>
        <w:pStyle w:val="a3"/>
        <w:numPr>
          <w:ilvl w:val="0"/>
          <w:numId w:val="3"/>
        </w:numPr>
        <w:spacing w:line="360" w:lineRule="auto"/>
      </w:pPr>
      <w:r>
        <w:t>Клейові двокомпонентні композиції.</w:t>
      </w:r>
    </w:p>
    <w:p w:rsidR="001A4662" w:rsidRPr="00C81ECE" w:rsidRDefault="001A4662" w:rsidP="00C81ECE">
      <w:pPr>
        <w:pStyle w:val="a3"/>
        <w:numPr>
          <w:ilvl w:val="1"/>
          <w:numId w:val="1"/>
        </w:numPr>
        <w:spacing w:line="360" w:lineRule="auto"/>
      </w:pPr>
      <w:r>
        <w:t>Технічні характеристики клейових сумішей (</w:t>
      </w:r>
      <w:proofErr w:type="spellStart"/>
      <w:r>
        <w:rPr>
          <w:lang w:val="en-US"/>
        </w:rPr>
        <w:t>Ceresit</w:t>
      </w:r>
      <w:proofErr w:type="spellEnd"/>
      <w:r>
        <w:t xml:space="preserve"> С</w:t>
      </w:r>
      <w:r>
        <w:rPr>
          <w:lang w:val="en-US"/>
        </w:rPr>
        <w:t>U</w:t>
      </w:r>
      <w:r w:rsidRPr="001A4662">
        <w:rPr>
          <w:lang w:val="ru-RU"/>
        </w:rPr>
        <w:t xml:space="preserve"> 22</w:t>
      </w:r>
      <w:r>
        <w:rPr>
          <w:lang w:val="ru-RU"/>
        </w:rPr>
        <w:t>,</w:t>
      </w:r>
      <w:r w:rsidRPr="001A4662">
        <w:t xml:space="preserve"> </w:t>
      </w:r>
      <w:r>
        <w:t>С</w:t>
      </w:r>
      <w:r>
        <w:rPr>
          <w:lang w:val="en-US"/>
        </w:rPr>
        <w:t>U</w:t>
      </w:r>
      <w:r>
        <w:rPr>
          <w:lang w:val="ru-RU"/>
        </w:rPr>
        <w:t xml:space="preserve"> 23</w:t>
      </w:r>
      <w:r w:rsidR="00C81ECE">
        <w:rPr>
          <w:lang w:val="ru-RU"/>
        </w:rPr>
        <w:t>).</w:t>
      </w:r>
    </w:p>
    <w:p w:rsidR="00C81ECE" w:rsidRDefault="00C81ECE" w:rsidP="00C81ECE">
      <w:pPr>
        <w:pStyle w:val="a3"/>
        <w:spacing w:line="360" w:lineRule="auto"/>
        <w:ind w:left="1080"/>
      </w:pPr>
    </w:p>
    <w:p w:rsidR="00C81ECE" w:rsidRDefault="00C81ECE" w:rsidP="00C81ECE">
      <w:pPr>
        <w:pStyle w:val="a3"/>
        <w:ind w:left="1080"/>
      </w:pPr>
    </w:p>
    <w:p w:rsidR="00C81ECE" w:rsidRDefault="00C81ECE" w:rsidP="00C81ECE">
      <w:pPr>
        <w:pStyle w:val="a3"/>
        <w:spacing w:line="360" w:lineRule="auto"/>
      </w:pPr>
      <w:r>
        <w:t xml:space="preserve">Домашнє завдання: </w:t>
      </w:r>
    </w:p>
    <w:p w:rsidR="00C81ECE" w:rsidRPr="00C81ECE" w:rsidRDefault="00C81ECE" w:rsidP="00C81ECE">
      <w:pPr>
        <w:pStyle w:val="20"/>
        <w:numPr>
          <w:ilvl w:val="0"/>
          <w:numId w:val="6"/>
        </w:numPr>
        <w:shd w:val="clear" w:color="auto" w:fill="auto"/>
        <w:spacing w:line="276" w:lineRule="auto"/>
        <w:ind w:left="567" w:right="-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81ECE">
        <w:rPr>
          <w:sz w:val="24"/>
          <w:szCs w:val="24"/>
        </w:rPr>
        <w:t>Прочитати</w:t>
      </w:r>
      <w:proofErr w:type="spellEnd"/>
      <w:r w:rsidRPr="00C81ECE">
        <w:rPr>
          <w:sz w:val="24"/>
          <w:szCs w:val="24"/>
        </w:rPr>
        <w:t xml:space="preserve"> </w:t>
      </w:r>
      <w:proofErr w:type="spellStart"/>
      <w:r w:rsidRPr="00C81ECE">
        <w:rPr>
          <w:sz w:val="24"/>
          <w:szCs w:val="24"/>
        </w:rPr>
        <w:t>матеріал</w:t>
      </w:r>
      <w:proofErr w:type="spellEnd"/>
      <w:r w:rsidRPr="00C81ECE">
        <w:rPr>
          <w:sz w:val="24"/>
          <w:szCs w:val="24"/>
        </w:rPr>
        <w:t xml:space="preserve"> </w:t>
      </w:r>
      <w:proofErr w:type="spellStart"/>
      <w:r w:rsidRPr="00C81ECE">
        <w:rPr>
          <w:sz w:val="24"/>
          <w:szCs w:val="24"/>
        </w:rPr>
        <w:t>заданої</w:t>
      </w:r>
      <w:proofErr w:type="spellEnd"/>
      <w:r w:rsidRPr="00C81ECE">
        <w:rPr>
          <w:sz w:val="24"/>
          <w:szCs w:val="24"/>
        </w:rPr>
        <w:t xml:space="preserve"> теми у </w:t>
      </w:r>
      <w:proofErr w:type="spellStart"/>
      <w:proofErr w:type="gramStart"/>
      <w:r w:rsidRPr="00C81ECE">
        <w:rPr>
          <w:sz w:val="24"/>
          <w:szCs w:val="24"/>
        </w:rPr>
        <w:t>п</w:t>
      </w:r>
      <w:proofErr w:type="gramEnd"/>
      <w:r w:rsidRPr="00C81ECE">
        <w:rPr>
          <w:sz w:val="24"/>
          <w:szCs w:val="24"/>
        </w:rPr>
        <w:t>ідручнику</w:t>
      </w:r>
      <w:proofErr w:type="spellEnd"/>
      <w:r w:rsidRPr="00C81ECE">
        <w:rPr>
          <w:sz w:val="24"/>
          <w:szCs w:val="24"/>
        </w:rPr>
        <w:t xml:space="preserve"> </w:t>
      </w:r>
      <w:r w:rsidRPr="00C81ECE">
        <w:rPr>
          <w:sz w:val="24"/>
          <w:szCs w:val="24"/>
          <w:lang w:val="uk-UA"/>
        </w:rPr>
        <w:t xml:space="preserve">Є.К. </w:t>
      </w:r>
      <w:proofErr w:type="spellStart"/>
      <w:r w:rsidRPr="00C81ECE">
        <w:rPr>
          <w:sz w:val="24"/>
          <w:szCs w:val="24"/>
          <w:lang w:val="uk-UA"/>
        </w:rPr>
        <w:t>Карапузов</w:t>
      </w:r>
      <w:proofErr w:type="spellEnd"/>
      <w:r w:rsidRPr="00C81ECE">
        <w:rPr>
          <w:sz w:val="24"/>
          <w:szCs w:val="24"/>
          <w:lang w:val="uk-UA"/>
        </w:rPr>
        <w:t xml:space="preserve"> «Матеріали і технології в сучасному будівництві» §17.2. Матеріали для кріплення плиток стр.201-206.</w:t>
      </w:r>
    </w:p>
    <w:p w:rsidR="00C81ECE" w:rsidRDefault="00C81ECE" w:rsidP="00C81ECE">
      <w:pPr>
        <w:pStyle w:val="a3"/>
        <w:numPr>
          <w:ilvl w:val="0"/>
          <w:numId w:val="6"/>
        </w:numPr>
        <w:spacing w:line="360" w:lineRule="auto"/>
        <w:ind w:left="567"/>
      </w:pPr>
      <w:r>
        <w:t>Законспектувати згідно наданого плану використавши таблиці № 17.3, 17.4.</w:t>
      </w:r>
    </w:p>
    <w:p w:rsidR="00C81ECE" w:rsidRDefault="00C81ECE" w:rsidP="00C81ECE">
      <w:pPr>
        <w:spacing w:line="360" w:lineRule="auto"/>
      </w:pPr>
    </w:p>
    <w:p w:rsidR="00C81ECE" w:rsidRPr="00C40707" w:rsidRDefault="00C81ECE" w:rsidP="00C81ECE">
      <w:pPr>
        <w:pStyle w:val="a3"/>
        <w:ind w:left="1080"/>
      </w:pPr>
    </w:p>
    <w:sectPr w:rsidR="00C81ECE" w:rsidRPr="00C40707" w:rsidSect="001A466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91D"/>
    <w:multiLevelType w:val="multilevel"/>
    <w:tmpl w:val="48DA5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AD21309"/>
    <w:multiLevelType w:val="hybridMultilevel"/>
    <w:tmpl w:val="B9EABCC8"/>
    <w:lvl w:ilvl="0" w:tplc="8D5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E3F4C"/>
    <w:multiLevelType w:val="multilevel"/>
    <w:tmpl w:val="8E282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4E17A30"/>
    <w:multiLevelType w:val="multilevel"/>
    <w:tmpl w:val="97D2C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9903214"/>
    <w:multiLevelType w:val="hybridMultilevel"/>
    <w:tmpl w:val="5664BB30"/>
    <w:lvl w:ilvl="0" w:tplc="D03E66E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8D7F7C"/>
    <w:multiLevelType w:val="hybridMultilevel"/>
    <w:tmpl w:val="F72855CA"/>
    <w:lvl w:ilvl="0" w:tplc="0419000B">
      <w:start w:val="1"/>
      <w:numFmt w:val="bullet"/>
      <w:lvlText w:val=""/>
      <w:lvlJc w:val="left"/>
      <w:pPr>
        <w:ind w:left="1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43"/>
    <w:rsid w:val="00104369"/>
    <w:rsid w:val="001A4662"/>
    <w:rsid w:val="002750EC"/>
    <w:rsid w:val="00437DA2"/>
    <w:rsid w:val="00556978"/>
    <w:rsid w:val="00C40707"/>
    <w:rsid w:val="00C421BE"/>
    <w:rsid w:val="00C81ECE"/>
    <w:rsid w:val="00CE4390"/>
    <w:rsid w:val="00D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21B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C421BE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421BE"/>
    <w:pPr>
      <w:widowControl w:val="0"/>
      <w:shd w:val="clear" w:color="auto" w:fill="FFFFFF"/>
      <w:spacing w:line="216" w:lineRule="exact"/>
      <w:jc w:val="both"/>
    </w:pPr>
    <w:rPr>
      <w:rFonts w:ascii="Century Schoolbook" w:eastAsia="Century Schoolbook" w:hAnsi="Century Schoolbook" w:cs="Century Schoolbook"/>
      <w:sz w:val="20"/>
      <w:szCs w:val="20"/>
      <w:lang w:val="ru-RU" w:eastAsia="en-US"/>
    </w:rPr>
  </w:style>
  <w:style w:type="paragraph" w:styleId="a3">
    <w:name w:val="List Paragraph"/>
    <w:basedOn w:val="a"/>
    <w:uiPriority w:val="34"/>
    <w:qFormat/>
    <w:rsid w:val="00CE4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21B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C421BE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421BE"/>
    <w:pPr>
      <w:widowControl w:val="0"/>
      <w:shd w:val="clear" w:color="auto" w:fill="FFFFFF"/>
      <w:spacing w:line="216" w:lineRule="exact"/>
      <w:jc w:val="both"/>
    </w:pPr>
    <w:rPr>
      <w:rFonts w:ascii="Century Schoolbook" w:eastAsia="Century Schoolbook" w:hAnsi="Century Schoolbook" w:cs="Century Schoolbook"/>
      <w:sz w:val="20"/>
      <w:szCs w:val="20"/>
      <w:lang w:val="ru-RU" w:eastAsia="en-US"/>
    </w:rPr>
  </w:style>
  <w:style w:type="paragraph" w:styleId="a3">
    <w:name w:val="List Paragraph"/>
    <w:basedOn w:val="a"/>
    <w:uiPriority w:val="34"/>
    <w:qFormat/>
    <w:rsid w:val="00CE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2528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_Заместитель по УПР</cp:lastModifiedBy>
  <cp:revision>2</cp:revision>
  <dcterms:created xsi:type="dcterms:W3CDTF">2020-03-17T06:40:00Z</dcterms:created>
  <dcterms:modified xsi:type="dcterms:W3CDTF">2020-03-17T06:40:00Z</dcterms:modified>
</cp:coreProperties>
</file>