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6B" w:rsidRPr="0036146B" w:rsidRDefault="0036146B" w:rsidP="0036146B">
      <w:pPr>
        <w:widowControl w:val="0"/>
        <w:tabs>
          <w:tab w:val="left" w:pos="2616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 xml:space="preserve">Дата: 17. 03.20. Група АС-93. </w:t>
      </w: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</w:t>
      </w:r>
      <w:r w:rsidRPr="0036146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Призначення та </w:t>
      </w:r>
      <w:proofErr w:type="spellStart"/>
      <w:r w:rsidRPr="0036146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</w:t>
      </w:r>
      <w:r w:rsidRPr="0036146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агальна</w:t>
      </w:r>
      <w:proofErr w:type="spellEnd"/>
      <w:r w:rsidRPr="0036146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будова,</w:t>
      </w:r>
      <w:r w:rsidRPr="0036146B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 xml:space="preserve">  </w:t>
      </w:r>
      <w:r w:rsidRPr="0036146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бойові властивості автомата.</w:t>
      </w: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36146B" w:rsidRPr="0036146B" w:rsidRDefault="0036146B" w:rsidP="003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1.Призначення та бойові властивості автомата.</w:t>
      </w:r>
    </w:p>
    <w:p w:rsidR="0036146B" w:rsidRPr="0036146B" w:rsidRDefault="0036146B" w:rsidP="003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 Калашникова АК-74</w:t>
      </w:r>
    </w:p>
    <w:p w:rsidR="0036146B" w:rsidRPr="0036146B" w:rsidRDefault="0036146B" w:rsidP="0036146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5,45-м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м автомат Калашникова </w:t>
      </w: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є індивідуальною зброєю. Він призначений для знищення живої сили противника. Для ураження противника у рукопашному бою до автомата приєднується багнет-ніж. Для стрільби та спостереження в умовах природної нічної освітленості до автоматів  АКС-74Н  приєднується нічний стрілецький приці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л універсальний (НСПУ) </w:t>
      </w: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. </w:t>
      </w:r>
    </w:p>
    <w:p w:rsidR="0036146B" w:rsidRPr="0036146B" w:rsidRDefault="0036146B" w:rsidP="003614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lang w:val="uk-UA" w:eastAsia="ru-RU"/>
        </w:rPr>
        <w:t>Для стрільби з автомата застосовуються набої зі звичайними (з сталевим осердям) і трасуючими кулями.</w:t>
      </w:r>
    </w:p>
    <w:p w:rsidR="0036146B" w:rsidRPr="0036146B" w:rsidRDefault="0036146B" w:rsidP="00361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З автомата ведеться автоматичний або одиночний вогонь. Автоматичний вогонь є основним видом вогню: він ведеться короткими (до 5 пострілів) та довгими (з автомата – до 10 пострілів. Патрони при стрільбі подаються з </w:t>
      </w:r>
      <w:proofErr w:type="spellStart"/>
      <w:r w:rsidRPr="0036146B">
        <w:rPr>
          <w:rFonts w:ascii="Times New Roman" w:eastAsia="Times New Roman" w:hAnsi="Times New Roman" w:cs="Times New Roman"/>
          <w:color w:val="663300"/>
          <w:lang w:val="uk-UA" w:eastAsia="ru-RU"/>
        </w:rPr>
        <w:t>коробчатого</w:t>
      </w:r>
      <w:proofErr w:type="spellEnd"/>
      <w:r w:rsidRPr="0036146B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магазину ємкістю на 30 патронів.</w:t>
      </w:r>
    </w:p>
    <w:p w:rsidR="0036146B" w:rsidRPr="0036146B" w:rsidRDefault="0036146B" w:rsidP="00361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6146B" w:rsidRPr="0036146B" w:rsidRDefault="0036146B" w:rsidP="00361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6146B" w:rsidRPr="0036146B" w:rsidRDefault="0036146B" w:rsidP="00361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058"/>
        <w:gridCol w:w="4422"/>
      </w:tblGrid>
      <w:tr w:rsidR="0036146B" w:rsidRPr="0036146B" w:rsidTr="0036146B">
        <w:trPr>
          <w:trHeight w:val="635"/>
        </w:trPr>
        <w:tc>
          <w:tcPr>
            <w:tcW w:w="5058" w:type="dxa"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422" w:type="dxa"/>
            <w:vAlign w:val="center"/>
            <w:hideMark/>
          </w:tcPr>
          <w:p w:rsidR="0036146B" w:rsidRPr="0036146B" w:rsidRDefault="0036146B" w:rsidP="003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36146B" w:rsidRPr="0036146B" w:rsidTr="0036146B">
        <w:trPr>
          <w:trHeight w:val="915"/>
        </w:trPr>
        <w:tc>
          <w:tcPr>
            <w:tcW w:w="5058" w:type="dxa"/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422" w:type="dxa"/>
            <w:vAlign w:val="center"/>
            <w:hideMark/>
          </w:tcPr>
          <w:p w:rsidR="0036146B" w:rsidRPr="0036146B" w:rsidRDefault="0036146B" w:rsidP="0036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36146B" w:rsidRPr="0036146B" w:rsidRDefault="0036146B" w:rsidP="0036146B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36146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2.Тактико-технічні характеристики АК-74</w:t>
      </w:r>
    </w:p>
    <w:p w:rsidR="0036146B" w:rsidRPr="0036146B" w:rsidRDefault="0036146B" w:rsidP="00361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7920"/>
        <w:gridCol w:w="1440"/>
      </w:tblGrid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Калібр ствола, мм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5,45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Прицільна дальність стрільби,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1000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proofErr w:type="spellStart"/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Найдієвіший</w:t>
            </w:r>
            <w:proofErr w:type="spellEnd"/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вогонь,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500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Дальність прямого пострілу, м: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по грудній цілі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440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по ростовій цілі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625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Темп стрільби, пострілів/</w:t>
            </w:r>
            <w:proofErr w:type="spellStart"/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хв</w:t>
            </w:r>
            <w:proofErr w:type="spellEnd"/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до 600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Бойова </w:t>
            </w:r>
            <w:proofErr w:type="spellStart"/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швидкострільність</w:t>
            </w:r>
            <w:proofErr w:type="spellEnd"/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пострілів/</w:t>
            </w:r>
            <w:proofErr w:type="spellStart"/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хв</w:t>
            </w:r>
            <w:proofErr w:type="spellEnd"/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одиночними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- чергами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Вага із зарядженим магазином, кг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3,6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Вага штик-ножа, 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490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lastRenderedPageBreak/>
              <w:t>Місткість магазина, патронів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Гранична дальність польоту кулі,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3150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Убивча дальність кулі, м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1350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Початкова швидкість кулі, м/с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900</w:t>
            </w:r>
          </w:p>
        </w:tc>
      </w:tr>
      <w:tr w:rsidR="0036146B" w:rsidRPr="0036146B" w:rsidTr="0036146B">
        <w:tc>
          <w:tcPr>
            <w:tcW w:w="792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Вага патрона, г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10,2</w:t>
            </w:r>
          </w:p>
        </w:tc>
      </w:tr>
    </w:tbl>
    <w:p w:rsidR="0036146B" w:rsidRPr="0036146B" w:rsidRDefault="0036146B" w:rsidP="0036146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en-US" w:eastAsia="uk-UA"/>
        </w:rPr>
      </w:pPr>
    </w:p>
    <w:p w:rsidR="0036146B" w:rsidRPr="0036146B" w:rsidRDefault="0036146B" w:rsidP="00361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</w:pPr>
    </w:p>
    <w:p w:rsidR="0036146B" w:rsidRPr="0036146B" w:rsidRDefault="0036146B" w:rsidP="0036146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</w:pPr>
      <w:r w:rsidRPr="0036146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val="uk-UA" w:eastAsia="ru-RU"/>
        </w:rPr>
        <w:t xml:space="preserve">3.Загальна будова автомата </w:t>
      </w:r>
    </w:p>
    <w:p w:rsidR="0036146B" w:rsidRPr="0036146B" w:rsidRDefault="0036146B" w:rsidP="003614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 Калашникова складається з наступ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них частин та механізмів </w:t>
      </w: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:</w:t>
      </w:r>
    </w:p>
    <w:tbl>
      <w:tblPr>
        <w:tblpPr w:leftFromText="180" w:rightFromText="180" w:vertAnchor="text" w:horzAnchor="margin" w:tblpY="18"/>
        <w:tblW w:w="0" w:type="auto"/>
        <w:tblLook w:val="01E0"/>
      </w:tblPr>
      <w:tblGrid>
        <w:gridCol w:w="9571"/>
      </w:tblGrid>
      <w:tr w:rsidR="0036146B" w:rsidRPr="0036146B" w:rsidTr="0036146B">
        <w:tc>
          <w:tcPr>
            <w:tcW w:w="9853" w:type="dxa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</w:tr>
      <w:tr w:rsidR="0036146B" w:rsidRPr="0036146B" w:rsidTr="0036146B">
        <w:tc>
          <w:tcPr>
            <w:tcW w:w="9853" w:type="dxa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Складові частини </w:t>
            </w:r>
            <w:smartTag w:uri="urn:schemas-microsoft-com:office:smarttags" w:element="metricconverter">
              <w:smartTagPr>
                <w:attr w:name="ProductID" w:val="5,45 м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36146B">
                <w:rPr>
                  <w:rFonts w:ascii="Times New Roman" w:eastAsia="Times New Roman" w:hAnsi="Times New Roman" w:cs="Times New Roman"/>
                  <w:color w:val="663300"/>
                  <w:sz w:val="24"/>
                  <w:szCs w:val="24"/>
                  <w:lang w:val="uk-UA" w:eastAsia="ru-RU"/>
                </w:rPr>
                <w:t>5,45 мм</w:t>
              </w:r>
            </w:smartTag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АК-74</w:t>
            </w:r>
          </w:p>
        </w:tc>
      </w:tr>
    </w:tbl>
    <w:p w:rsidR="0036146B" w:rsidRPr="0036146B" w:rsidRDefault="0036146B" w:rsidP="003614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uk-UA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36146B" w:rsidRPr="0036146B" w:rsidRDefault="0036146B" w:rsidP="003614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До комплекту автомату входить:- приладдя;- ремінь;- сумка для магазинів.</w:t>
      </w:r>
    </w:p>
    <w:p w:rsidR="0036146B" w:rsidRPr="0036146B" w:rsidRDefault="0036146B" w:rsidP="00361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Автоматична дія автомата Калашникова базується на використанні порохових газів, що відводяться від каналу ствола до газового поршня затворної рами.</w:t>
      </w:r>
    </w:p>
    <w:p w:rsidR="0036146B" w:rsidRPr="0036146B" w:rsidRDefault="0036146B" w:rsidP="003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4.Порядок розбирання та складання автомату</w:t>
      </w:r>
    </w:p>
    <w:p w:rsidR="0036146B" w:rsidRPr="0036146B" w:rsidRDefault="0036146B" w:rsidP="00361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36146B" w:rsidRPr="0036146B" w:rsidRDefault="0036146B" w:rsidP="003614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Розбирання автомату може бути повним і неповним.</w:t>
      </w:r>
    </w:p>
    <w:p w:rsidR="0036146B" w:rsidRPr="0036146B" w:rsidRDefault="0036146B" w:rsidP="00361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Неповне розбирання автомату – для чищення, змащу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вання та огляду автомату </w:t>
      </w:r>
    </w:p>
    <w:p w:rsidR="0036146B" w:rsidRPr="0036146B" w:rsidRDefault="0036146B" w:rsidP="00361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Повне – для чищення при значному забрудненні автомату, після перебування його під дощем або в снігу, при переході на інше мастило і для ремонту. Занадто часте розбирання автомату шкідливе, тому що прискорює зношення частин та механізмів.</w:t>
      </w:r>
    </w:p>
    <w:p w:rsidR="0036146B" w:rsidRPr="0036146B" w:rsidRDefault="0036146B" w:rsidP="00361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Розбирається і складається автомат на столі або на чистій підстілці. Частини і механізми складати в порядку розбирання, поводитися з ними обережно, не класти одну частину на іншу, не прикладати зайвих зусиль, не робити різних ударів. При складанні автомата звірити номери на його частинах: в кожного автомату номери на ствольній коробці повинні співпадати з номерами на газовій трубці, затворній рамі, затворі, кришці ствольної коробки.</w:t>
      </w:r>
    </w:p>
    <w:p w:rsidR="0036146B" w:rsidRPr="0036146B" w:rsidRDefault="0036146B" w:rsidP="003614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36146B" w:rsidRPr="0036146B" w:rsidRDefault="0036146B" w:rsidP="0036146B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А)Порядок неповного 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розбирання автомату </w:t>
      </w:r>
    </w:p>
    <w:p w:rsidR="0036146B" w:rsidRPr="0036146B" w:rsidRDefault="0036146B" w:rsidP="003614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tbl>
      <w:tblPr>
        <w:tblW w:w="0" w:type="auto"/>
        <w:tblLook w:val="04A0"/>
      </w:tblPr>
      <w:tblGrid>
        <w:gridCol w:w="5163"/>
        <w:gridCol w:w="4328"/>
      </w:tblGrid>
      <w:tr w:rsidR="0036146B" w:rsidRPr="0036146B" w:rsidTr="0036146B">
        <w:trPr>
          <w:trHeight w:val="1374"/>
        </w:trPr>
        <w:tc>
          <w:tcPr>
            <w:tcW w:w="5163" w:type="dxa"/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36146B" w:rsidRPr="0036146B" w:rsidRDefault="0036146B" w:rsidP="0036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1. Відокремити магазин </w:t>
            </w:r>
          </w:p>
          <w:p w:rsidR="0036146B" w:rsidRPr="0036146B" w:rsidRDefault="0036146B" w:rsidP="0036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2. Перевірити, чи немає патрону у патроннику.</w:t>
            </w:r>
          </w:p>
          <w:p w:rsidR="0036146B" w:rsidRPr="0036146B" w:rsidRDefault="0036146B" w:rsidP="0036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3. Вийняти пенал з приладдям.</w:t>
            </w:r>
          </w:p>
        </w:tc>
      </w:tr>
      <w:tr w:rsidR="0036146B" w:rsidRPr="0036146B" w:rsidTr="0036146B">
        <w:trPr>
          <w:trHeight w:val="1402"/>
        </w:trPr>
        <w:tc>
          <w:tcPr>
            <w:tcW w:w="5163" w:type="dxa"/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36146B" w:rsidRPr="0036146B" w:rsidRDefault="0036146B" w:rsidP="0036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4. Відокремити шомпол </w:t>
            </w:r>
          </w:p>
          <w:p w:rsidR="0036146B" w:rsidRPr="0036146B" w:rsidRDefault="0036146B" w:rsidP="0036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5. Відокремити  дульний гальмо-компенсатор.</w:t>
            </w:r>
          </w:p>
        </w:tc>
      </w:tr>
      <w:tr w:rsidR="0036146B" w:rsidRPr="0036146B" w:rsidTr="0036146B">
        <w:trPr>
          <w:trHeight w:val="1708"/>
        </w:trPr>
        <w:tc>
          <w:tcPr>
            <w:tcW w:w="5163" w:type="dxa"/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pacing w:val="-8"/>
                <w:sz w:val="24"/>
                <w:szCs w:val="24"/>
                <w:lang w:val="uk-UA" w:eastAsia="ru-RU"/>
              </w:rPr>
              <w:t xml:space="preserve">6. Відокремити кришку ствольної коробки </w:t>
            </w:r>
          </w:p>
        </w:tc>
      </w:tr>
      <w:tr w:rsidR="0036146B" w:rsidRPr="0036146B" w:rsidTr="0036146B">
        <w:trPr>
          <w:trHeight w:val="1790"/>
        </w:trPr>
        <w:tc>
          <w:tcPr>
            <w:tcW w:w="5163" w:type="dxa"/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7. Відокремити зворотний механізм </w:t>
            </w:r>
          </w:p>
        </w:tc>
      </w:tr>
      <w:tr w:rsidR="0036146B" w:rsidRPr="0036146B" w:rsidTr="0036146B">
        <w:trPr>
          <w:trHeight w:val="1943"/>
        </w:trPr>
        <w:tc>
          <w:tcPr>
            <w:tcW w:w="5163" w:type="dxa"/>
            <w:vAlign w:val="center"/>
            <w:hideMark/>
          </w:tcPr>
          <w:p w:rsidR="0036146B" w:rsidRPr="0036146B" w:rsidRDefault="0036146B" w:rsidP="003614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36146B" w:rsidRPr="0036146B" w:rsidRDefault="0036146B" w:rsidP="0036146B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8. Відокремити затворну раму </w:t>
            </w: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 із затвором </w:t>
            </w:r>
          </w:p>
        </w:tc>
      </w:tr>
      <w:tr w:rsidR="0036146B" w:rsidRPr="0036146B" w:rsidTr="0036146B">
        <w:trPr>
          <w:trHeight w:val="140"/>
        </w:trPr>
        <w:tc>
          <w:tcPr>
            <w:tcW w:w="5163" w:type="dxa"/>
            <w:vAlign w:val="center"/>
            <w:hideMark/>
          </w:tcPr>
          <w:p w:rsidR="0036146B" w:rsidRPr="0036146B" w:rsidRDefault="0036146B" w:rsidP="0036146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36146B" w:rsidRPr="0036146B" w:rsidRDefault="0036146B" w:rsidP="0036146B">
            <w:pPr>
              <w:pageBreakBefore/>
              <w:spacing w:after="0" w:line="14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9. Відокремити затвор від </w:t>
            </w: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   затворної рами </w:t>
            </w:r>
          </w:p>
        </w:tc>
      </w:tr>
      <w:tr w:rsidR="0036146B" w:rsidRPr="0036146B" w:rsidTr="0036146B">
        <w:trPr>
          <w:trHeight w:val="140"/>
        </w:trPr>
        <w:tc>
          <w:tcPr>
            <w:tcW w:w="5163" w:type="dxa"/>
            <w:hideMark/>
          </w:tcPr>
          <w:p w:rsidR="0036146B" w:rsidRPr="0036146B" w:rsidRDefault="0036146B" w:rsidP="0036146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4328" w:type="dxa"/>
            <w:vAlign w:val="center"/>
            <w:hideMark/>
          </w:tcPr>
          <w:p w:rsidR="0036146B" w:rsidRPr="0036146B" w:rsidRDefault="0036146B" w:rsidP="0036146B">
            <w:pPr>
              <w:pageBreakBefore/>
              <w:spacing w:after="0" w:line="14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10. Відокремити газову трубку зі</w:t>
            </w:r>
            <w:r w:rsidRPr="0036146B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 w:type="page"/>
              <w:t xml:space="preserve">         ствольною накладкою </w:t>
            </w:r>
          </w:p>
        </w:tc>
      </w:tr>
    </w:tbl>
    <w:p w:rsidR="0036146B" w:rsidRPr="0036146B" w:rsidRDefault="0036146B" w:rsidP="0036146B">
      <w:pPr>
        <w:keepNext/>
        <w:spacing w:before="240" w:after="60" w:line="240" w:lineRule="auto"/>
        <w:ind w:firstLine="708"/>
        <w:outlineLvl w:val="1"/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keepNext/>
        <w:spacing w:before="240" w:after="60" w:line="240" w:lineRule="auto"/>
        <w:ind w:firstLine="708"/>
        <w:outlineLvl w:val="1"/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keepNext/>
        <w:spacing w:before="240" w:after="60" w:line="240" w:lineRule="auto"/>
        <w:ind w:firstLine="708"/>
        <w:outlineLvl w:val="1"/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uk-UA"/>
        </w:rPr>
      </w:pPr>
      <w:r w:rsidRPr="0036146B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val="uk-UA" w:eastAsia="ru-RU"/>
        </w:rPr>
        <w:t>Б)Складання автомата після неповного розбирання  робиться у зворотному порядку</w:t>
      </w: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b/>
          <w:bCs/>
          <w:i/>
          <w:color w:val="663300"/>
          <w:sz w:val="24"/>
          <w:szCs w:val="24"/>
          <w:lang w:val="uk-UA" w:eastAsia="ru-RU"/>
        </w:rPr>
        <w:t>Питання для закріплення знань:</w:t>
      </w: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Призначення та бойові властивості автомату. </w:t>
      </w:r>
    </w:p>
    <w:p w:rsidR="0036146B" w:rsidRPr="0036146B" w:rsidRDefault="0036146B" w:rsidP="0036146B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Послідовність неповного розбирання та збирання автомату. </w:t>
      </w: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6146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6146B" w:rsidRPr="0036146B" w:rsidRDefault="0036146B" w:rsidP="0036146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Pr="0036146B" w:rsidRDefault="0036146B">
      <w:pPr>
        <w:rPr>
          <w:lang w:val="uk-UA"/>
        </w:rPr>
      </w:pPr>
    </w:p>
    <w:sectPr w:rsidR="00A50FD8" w:rsidRPr="0036146B" w:rsidSect="0048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6B"/>
    <w:rsid w:val="0036146B"/>
    <w:rsid w:val="00487359"/>
    <w:rsid w:val="00553631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9"/>
  </w:style>
  <w:style w:type="paragraph" w:styleId="2">
    <w:name w:val="heading 2"/>
    <w:basedOn w:val="a"/>
    <w:next w:val="a"/>
    <w:link w:val="20"/>
    <w:uiPriority w:val="9"/>
    <w:qFormat/>
    <w:rsid w:val="0036146B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color w:val="6633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46B"/>
    <w:rPr>
      <w:rFonts w:ascii="Times New Roman" w:eastAsia="Times New Roman" w:hAnsi="Times New Roman" w:cs="Times New Roman"/>
      <w:color w:val="663300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561</Words>
  <Characters>3201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2020-03-16T12:27:00Z</dcterms:created>
  <dcterms:modified xsi:type="dcterms:W3CDTF">2020-03-16T12:35:00Z</dcterms:modified>
</cp:coreProperties>
</file>