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C" w:rsidRPr="00827329" w:rsidRDefault="00563CDC" w:rsidP="0082732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27329">
        <w:rPr>
          <w:rFonts w:ascii="Times New Roman" w:hAnsi="Times New Roman"/>
          <w:b/>
          <w:sz w:val="28"/>
          <w:szCs w:val="28"/>
          <w:lang w:val="uk-UA"/>
        </w:rPr>
        <w:t>Група МГШМ 12</w:t>
      </w:r>
      <w:r w:rsidRPr="00827329">
        <w:rPr>
          <w:rFonts w:ascii="Times New Roman" w:hAnsi="Times New Roman"/>
          <w:sz w:val="28"/>
          <w:szCs w:val="28"/>
          <w:lang w:val="uk-UA"/>
        </w:rPr>
        <w:t xml:space="preserve">.  17.03.2020р. </w:t>
      </w:r>
      <w:r w:rsidRPr="00827329">
        <w:rPr>
          <w:rFonts w:ascii="Times New Roman" w:hAnsi="Times New Roman"/>
          <w:b/>
          <w:sz w:val="28"/>
          <w:szCs w:val="28"/>
          <w:lang w:val="uk-UA"/>
        </w:rPr>
        <w:t>Тема уроку: « Способи підсилення стійок  прорізів»</w:t>
      </w:r>
    </w:p>
    <w:p w:rsidR="00563CDC" w:rsidRPr="00827329" w:rsidRDefault="00563CDC" w:rsidP="00563CDC">
      <w:pPr>
        <w:tabs>
          <w:tab w:val="left" w:pos="924"/>
        </w:tabs>
        <w:rPr>
          <w:rFonts w:ascii="Times New Roman" w:hAnsi="Times New Roman"/>
          <w:b/>
          <w:sz w:val="28"/>
          <w:szCs w:val="28"/>
          <w:lang w:val="uk-UA"/>
        </w:rPr>
      </w:pPr>
      <w:r w:rsidRPr="00827329">
        <w:rPr>
          <w:rFonts w:ascii="Times New Roman" w:hAnsi="Times New Roman"/>
          <w:sz w:val="28"/>
          <w:szCs w:val="28"/>
          <w:lang w:val="uk-UA"/>
        </w:rPr>
        <w:tab/>
      </w:r>
      <w:r w:rsidRPr="00827329">
        <w:rPr>
          <w:rFonts w:ascii="Times New Roman" w:hAnsi="Times New Roman"/>
          <w:b/>
          <w:sz w:val="28"/>
          <w:szCs w:val="28"/>
          <w:lang w:val="uk-UA"/>
        </w:rPr>
        <w:t>Інформація:</w:t>
      </w:r>
    </w:p>
    <w:p w:rsidR="00563CDC" w:rsidRPr="00827329" w:rsidRDefault="00563CDC" w:rsidP="00563CD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27329">
        <w:rPr>
          <w:rFonts w:ascii="Times New Roman" w:hAnsi="Times New Roman"/>
          <w:sz w:val="28"/>
          <w:szCs w:val="28"/>
          <w:lang w:val="uk-UA"/>
        </w:rPr>
        <w:t>1.</w:t>
      </w:r>
      <w:r w:rsidRPr="00827329">
        <w:rPr>
          <w:rFonts w:ascii="Times New Roman" w:hAnsi="Times New Roman"/>
          <w:b/>
          <w:sz w:val="28"/>
          <w:szCs w:val="28"/>
          <w:lang w:val="uk-UA"/>
        </w:rPr>
        <w:t>При використанні</w:t>
      </w:r>
      <w:r w:rsidRPr="00827329">
        <w:rPr>
          <w:rFonts w:ascii="Times New Roman" w:hAnsi="Times New Roman"/>
          <w:sz w:val="28"/>
          <w:szCs w:val="28"/>
          <w:lang w:val="uk-UA"/>
        </w:rPr>
        <w:t xml:space="preserve"> важких дверних полотен  (понад 25 кг)особливо за великої </w:t>
      </w:r>
    </w:p>
    <w:p w:rsidR="00563CDC" w:rsidRPr="00827329" w:rsidRDefault="00563CDC" w:rsidP="00563CD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27329">
        <w:rPr>
          <w:rFonts w:ascii="Times New Roman" w:hAnsi="Times New Roman"/>
          <w:sz w:val="28"/>
          <w:szCs w:val="28"/>
          <w:lang w:val="uk-UA"/>
        </w:rPr>
        <w:t xml:space="preserve">ширини дверного полотна і висоти приміщення не більше як2.6м. стояки дверної </w:t>
      </w:r>
    </w:p>
    <w:p w:rsidR="00563CDC" w:rsidRPr="00827329" w:rsidRDefault="00563CDC" w:rsidP="00563CD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27329">
        <w:rPr>
          <w:rFonts w:ascii="Times New Roman" w:hAnsi="Times New Roman"/>
          <w:sz w:val="28"/>
          <w:szCs w:val="28"/>
          <w:lang w:val="uk-UA"/>
        </w:rPr>
        <w:t xml:space="preserve">коробки необхідно </w:t>
      </w:r>
      <w:r w:rsidRPr="00827329">
        <w:rPr>
          <w:rFonts w:ascii="Times New Roman" w:hAnsi="Times New Roman"/>
          <w:b/>
          <w:sz w:val="28"/>
          <w:szCs w:val="28"/>
          <w:lang w:val="uk-UA"/>
        </w:rPr>
        <w:t>підсилювати.</w:t>
      </w:r>
    </w:p>
    <w:p w:rsidR="00563CDC" w:rsidRPr="00827329" w:rsidRDefault="00563CDC" w:rsidP="00563CD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27329">
        <w:rPr>
          <w:rFonts w:ascii="Times New Roman" w:hAnsi="Times New Roman"/>
          <w:sz w:val="28"/>
          <w:szCs w:val="28"/>
          <w:lang w:val="uk-UA"/>
        </w:rPr>
        <w:t xml:space="preserve">     Підсилення можна  здійснити установкою додаткового профілю; збільшенням</w:t>
      </w:r>
    </w:p>
    <w:p w:rsidR="00563CDC" w:rsidRPr="00827329" w:rsidRDefault="00563CDC" w:rsidP="00563CD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27329">
        <w:rPr>
          <w:rFonts w:ascii="Times New Roman" w:hAnsi="Times New Roman"/>
          <w:sz w:val="28"/>
          <w:szCs w:val="28"/>
          <w:lang w:val="uk-UA"/>
        </w:rPr>
        <w:t xml:space="preserve">жорсткості профілю стояка </w:t>
      </w:r>
      <w:proofErr w:type="spellStart"/>
      <w:r w:rsidRPr="00827329">
        <w:rPr>
          <w:rFonts w:ascii="Times New Roman" w:hAnsi="Times New Roman"/>
          <w:sz w:val="28"/>
          <w:szCs w:val="28"/>
          <w:lang w:val="uk-UA"/>
        </w:rPr>
        <w:t>інщим</w:t>
      </w:r>
      <w:proofErr w:type="spellEnd"/>
      <w:r w:rsidRPr="00827329">
        <w:rPr>
          <w:rFonts w:ascii="Times New Roman" w:hAnsi="Times New Roman"/>
          <w:sz w:val="28"/>
          <w:szCs w:val="28"/>
          <w:lang w:val="uk-UA"/>
        </w:rPr>
        <w:t xml:space="preserve">   профілем (типу С</w:t>
      </w:r>
      <w:r w:rsidRPr="00827329">
        <w:rPr>
          <w:rFonts w:ascii="Times New Roman" w:hAnsi="Times New Roman"/>
          <w:sz w:val="28"/>
          <w:szCs w:val="28"/>
          <w:lang w:val="en-US"/>
        </w:rPr>
        <w:t>W</w:t>
      </w:r>
      <w:r w:rsidRPr="00827329">
        <w:rPr>
          <w:rFonts w:ascii="Times New Roman" w:hAnsi="Times New Roman"/>
          <w:sz w:val="28"/>
          <w:szCs w:val="28"/>
          <w:lang w:val="uk-UA"/>
        </w:rPr>
        <w:t xml:space="preserve">); </w:t>
      </w:r>
      <w:proofErr w:type="spellStart"/>
      <w:r w:rsidRPr="00827329">
        <w:rPr>
          <w:rFonts w:ascii="Times New Roman" w:hAnsi="Times New Roman"/>
          <w:sz w:val="28"/>
          <w:szCs w:val="28"/>
          <w:lang w:val="uk-UA"/>
        </w:rPr>
        <w:t>зєднанням</w:t>
      </w:r>
      <w:proofErr w:type="spellEnd"/>
      <w:r w:rsidRPr="00827329">
        <w:rPr>
          <w:rFonts w:ascii="Times New Roman" w:hAnsi="Times New Roman"/>
          <w:sz w:val="28"/>
          <w:szCs w:val="28"/>
          <w:lang w:val="uk-UA"/>
        </w:rPr>
        <w:t xml:space="preserve"> гнутого </w:t>
      </w:r>
    </w:p>
    <w:p w:rsidR="00563CDC" w:rsidRPr="00827329" w:rsidRDefault="00563CDC" w:rsidP="00563CD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827329">
        <w:rPr>
          <w:rFonts w:ascii="Times New Roman" w:hAnsi="Times New Roman"/>
          <w:sz w:val="28"/>
          <w:szCs w:val="28"/>
          <w:lang w:val="uk-UA"/>
        </w:rPr>
        <w:t>профілю стояка з профілем із  прокатної сталі.</w:t>
      </w:r>
    </w:p>
    <w:p w:rsidR="00F327E1" w:rsidRPr="00827329" w:rsidRDefault="00563CDC" w:rsidP="00563CDC">
      <w:pPr>
        <w:rPr>
          <w:rFonts w:ascii="Times New Roman" w:hAnsi="Times New Roman"/>
          <w:sz w:val="28"/>
          <w:szCs w:val="28"/>
        </w:rPr>
      </w:pPr>
      <w:r w:rsidRPr="00827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329">
        <w:rPr>
          <w:rFonts w:ascii="Times New Roman" w:hAnsi="Times New Roman"/>
          <w:b/>
          <w:sz w:val="28"/>
          <w:szCs w:val="28"/>
          <w:lang w:val="uk-UA"/>
        </w:rPr>
        <w:t>2.Скласти</w:t>
      </w:r>
      <w:r w:rsidRPr="00827329">
        <w:rPr>
          <w:rFonts w:ascii="Times New Roman" w:hAnsi="Times New Roman"/>
          <w:sz w:val="28"/>
          <w:szCs w:val="28"/>
          <w:lang w:val="uk-UA"/>
        </w:rPr>
        <w:t xml:space="preserve"> міні конспект (підручник </w:t>
      </w:r>
      <w:bookmarkStart w:id="0" w:name="_GoBack"/>
      <w:bookmarkEnd w:id="0"/>
      <w:r w:rsidRPr="00827329">
        <w:rPr>
          <w:rFonts w:ascii="Times New Roman" w:hAnsi="Times New Roman"/>
          <w:sz w:val="28"/>
          <w:szCs w:val="28"/>
          <w:lang w:val="uk-UA"/>
        </w:rPr>
        <w:t>О.Ю.Старченко стор.85-88)</w:t>
      </w:r>
    </w:p>
    <w:sectPr w:rsidR="00F327E1" w:rsidRPr="00827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CF"/>
    <w:rsid w:val="000632CF"/>
    <w:rsid w:val="00077A24"/>
    <w:rsid w:val="004B3805"/>
    <w:rsid w:val="00563CDC"/>
    <w:rsid w:val="005A7C1A"/>
    <w:rsid w:val="00827329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DC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DC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Company>org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3</cp:revision>
  <dcterms:created xsi:type="dcterms:W3CDTF">2020-03-17T06:27:00Z</dcterms:created>
  <dcterms:modified xsi:type="dcterms:W3CDTF">2020-03-17T06:33:00Z</dcterms:modified>
</cp:coreProperties>
</file>