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C" w:rsidRDefault="001A2E0C" w:rsidP="001A2E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Дата: </w:t>
      </w:r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25.03.2020</w:t>
      </w:r>
    </w:p>
    <w:p w:rsidR="001A2E0C" w:rsidRDefault="001A2E0C" w:rsidP="001A2E0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A2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Група: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ШМ – 5</w:t>
      </w:r>
    </w:p>
    <w:p w:rsidR="001A2E0C" w:rsidRDefault="001A2E0C" w:rsidP="001A2E0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Завдання № 1 </w:t>
      </w:r>
    </w:p>
    <w:p w:rsidR="001A2E0C" w:rsidRDefault="00A45B70" w:rsidP="001A2E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Формування нових знань. К</w:t>
      </w:r>
      <w:r w:rsidR="001A2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онспектування</w:t>
      </w:r>
    </w:p>
    <w:p w:rsidR="00A77130" w:rsidRPr="00A45B70" w:rsidRDefault="00A77130" w:rsidP="001A2E0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Види</w:t>
      </w:r>
      <w:proofErr w:type="spellEnd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розчинів</w:t>
      </w:r>
      <w:proofErr w:type="spellEnd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якi</w:t>
      </w:r>
      <w:proofErr w:type="spellEnd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використовують</w:t>
      </w:r>
      <w:proofErr w:type="spellEnd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лицювання</w:t>
      </w:r>
      <w:proofErr w:type="spellEnd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поверхонь</w:t>
      </w:r>
      <w:proofErr w:type="spellEnd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настилання</w:t>
      </w:r>
      <w:proofErr w:type="spellEnd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ідлоги</w:t>
      </w:r>
      <w:proofErr w:type="spellEnd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Склади </w:t>
      </w:r>
      <w:proofErr w:type="spellStart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розчині</w:t>
      </w:r>
      <w:proofErr w:type="gramStart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5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 їх приготування</w:t>
      </w:r>
    </w:p>
    <w:p w:rsidR="001A2E0C" w:rsidRPr="001A2E0C" w:rsidRDefault="001A2E0C" w:rsidP="001A2E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2E0C" w:rsidRDefault="001A2E0C" w:rsidP="00CA58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кріплення плиток при облицюванні стін і влаштуванні підлог застосовують цементно-піщані розчини.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05736" w:rsidRDefault="00CA58F8" w:rsidP="008057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отові розчини повинні мати</w:t>
      </w:r>
      <w:r w:rsidR="001A2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B3A91" w:rsidRPr="00805736" w:rsidRDefault="00A77130" w:rsidP="0080573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достатню </w:t>
      </w:r>
      <w:r w:rsidR="00AB3A91" w:rsidRPr="00805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рухливість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A58F8"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тобто розподілятися рівним суцільним шаром необхідної товщини, щільно прилягаючи до основи.</w:t>
      </w:r>
      <w:r w:rsidR="001A2E0C"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Вона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характеризується </w:t>
      </w:r>
      <w:r w:rsidR="00AB3A91"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глибиною занурення еталонного конуса, і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дорівнює</w:t>
      </w:r>
    </w:p>
    <w:p w:rsidR="001A2E0C" w:rsidRDefault="00A77130" w:rsidP="00AB3A91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2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4 - 6 см (у загустілих р</w:t>
      </w:r>
      <w:r w:rsidR="001A2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озчинів рухливість зменшується)</w:t>
      </w:r>
    </w:p>
    <w:p w:rsidR="000F689A" w:rsidRDefault="001A2E0C" w:rsidP="000F689A">
      <w:pPr>
        <w:pStyle w:val="a5"/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достатню </w:t>
      </w:r>
      <w:proofErr w:type="spellStart"/>
      <w:r w:rsidR="00A77130" w:rsidRPr="000F6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водоутримуюч</w:t>
      </w:r>
      <w:r w:rsidRPr="000F6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proofErr w:type="spellEnd"/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7130" w:rsidRPr="000F6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здатніст</w:t>
      </w:r>
      <w:r w:rsidRPr="000F6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ь</w:t>
      </w:r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тобто здатніст</w:t>
      </w:r>
      <w:r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розшаровуватися при укладанні на пористу основу, інакше затверділий розчин буде мати недостатню міцність.</w:t>
      </w:r>
    </w:p>
    <w:p w:rsidR="000F689A" w:rsidRDefault="004D4838" w:rsidP="000F689A">
      <w:pPr>
        <w:pStyle w:val="a5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0F68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</w:t>
      </w:r>
      <w:r w:rsidRPr="000F68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Якісний розчин - запорука надійності і облицювання. Неправильно зроблений заміс або використання компонентів  неналежної якості призводить до значного скорочення терміну служби облицювання  або взагалі робить неможливим його експлуатацію.</w:t>
      </w:r>
    </w:p>
    <w:p w:rsidR="00AB3A91" w:rsidRPr="004D4838" w:rsidRDefault="004D4838" w:rsidP="000F689A">
      <w:pPr>
        <w:pStyle w:val="a5"/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</w:t>
      </w:r>
      <w:r w:rsidRPr="004D48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Пісок повинен використовуватися чистий: сторонні включення послаблюють розчин і, відповідно, всю конструкцію. Перед застосуванням, його необхідно просіяти, щоб позбутися сміття, грудочок глини та дрібного щебеню.</w:t>
      </w:r>
      <w:r w:rsidR="001A2E0C" w:rsidRPr="004D48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</w:p>
    <w:p w:rsidR="00805736" w:rsidRDefault="00805736" w:rsidP="00805736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 </w:t>
      </w:r>
      <w:proofErr w:type="spellStart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розчині</w:t>
      </w:r>
      <w:proofErr w:type="gramStart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облицювальних</w:t>
      </w:r>
      <w:proofErr w:type="spellEnd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</w:t>
      </w:r>
      <w:proofErr w:type="spellEnd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A77130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</w:t>
      </w:r>
      <w:r w:rsid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облицьовуються</w:t>
      </w:r>
      <w:proofErr w:type="spellEnd"/>
      <w:r w:rsid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2E0C" w:rsidRPr="00AB3A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77130" w:rsidRPr="00805736" w:rsidRDefault="00A77130" w:rsidP="008057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57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Розчини з</w:t>
      </w:r>
      <w:r w:rsidR="00AB3A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8057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зменшеним вмістом цементу</w:t>
      </w:r>
      <w:r w:rsidRPr="00A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1A2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A2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ні) мають невисоку міцність, але менш схильні до розтріскування і володіють кращим зчепленням з основою і облицювальною плиткою.</w:t>
      </w:r>
    </w:p>
    <w:p w:rsidR="00A77130" w:rsidRPr="004D4838" w:rsidRDefault="00A77130" w:rsidP="008057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4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Розчини з</w:t>
      </w:r>
      <w:r w:rsidR="00AB3A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4D4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збільшеним вмістом цементу</w:t>
      </w:r>
      <w:r w:rsidRPr="00A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(жирні) відрізняються високою міцністю, проте з плином часу у них порушується зчеплення між облицювальною плиткою і основою.</w:t>
      </w:r>
    </w:p>
    <w:p w:rsidR="00A77130" w:rsidRPr="00CA58F8" w:rsidRDefault="00A77130" w:rsidP="008057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плиткових</w:t>
      </w:r>
      <w:proofErr w:type="spellEnd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цементно-</w:t>
      </w:r>
      <w:proofErr w:type="spellStart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піщані</w:t>
      </w:r>
      <w:proofErr w:type="spellEnd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дозуються</w:t>
      </w:r>
      <w:proofErr w:type="spellEnd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об'ємом</w:t>
      </w:r>
      <w:proofErr w:type="spellEnd"/>
      <w:r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A91" w:rsidRDefault="00AB3A91" w:rsidP="008057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AB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вертикальних</w:t>
      </w:r>
      <w:proofErr w:type="spellEnd"/>
      <w:r w:rsidR="00A77130" w:rsidRPr="00AB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AB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поверхонь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B3A91" w:rsidRPr="00AB3A91" w:rsidRDefault="00A77130" w:rsidP="00805736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цементі</w:t>
      </w:r>
      <w:proofErr w:type="spellEnd"/>
      <w:r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марки 400, </w:t>
      </w:r>
      <w:proofErr w:type="spellStart"/>
      <w:r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A91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</w:t>
      </w:r>
      <w:proofErr w:type="gramStart"/>
      <w:r w:rsidR="00AB3A91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</w:t>
      </w:r>
      <w:proofErr w:type="gramEnd"/>
      <w:r w:rsidR="00AB3A91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ідношення</w:t>
      </w:r>
      <w:r w:rsidR="00AB3A91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цементу та </w:t>
      </w:r>
      <w:proofErr w:type="spellStart"/>
      <w:r w:rsidR="00AB3A91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заповнювача</w:t>
      </w:r>
      <w:proofErr w:type="spellEnd"/>
      <w:r w:rsidR="00AB3A91"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- 1:</w:t>
      </w:r>
      <w:r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</w:p>
    <w:p w:rsidR="00805736" w:rsidRPr="00805736" w:rsidRDefault="00A77130" w:rsidP="00805736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цементах марки 500 - 600 </w:t>
      </w:r>
      <w:r w:rsid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</w:t>
      </w:r>
      <w:proofErr w:type="gramStart"/>
      <w:r w:rsid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</w:t>
      </w:r>
      <w:proofErr w:type="gramEnd"/>
      <w:r w:rsidR="00805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ідношення</w:t>
      </w:r>
      <w:r w:rsid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</w:t>
      </w:r>
      <w:r w:rsidRPr="00AB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</w:p>
    <w:p w:rsidR="00A77130" w:rsidRPr="00805736" w:rsidRDefault="00A77130" w:rsidP="008057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пластичності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вводять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пластифікатори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</w:t>
      </w:r>
      <w:r w:rsid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proofErr w:type="spellEnd"/>
      <w:r w:rsid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5%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водний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милонафту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 кг на 1 м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Рухливість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розчинів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5 - 6 см; марка - не </w:t>
      </w:r>
      <w:proofErr w:type="spellStart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50.</w:t>
      </w:r>
    </w:p>
    <w:p w:rsidR="00A77130" w:rsidRPr="00CA58F8" w:rsidRDefault="00AB3A91" w:rsidP="008057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настилання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AB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плиткових</w:t>
      </w:r>
      <w:proofErr w:type="spellEnd"/>
      <w:r w:rsidR="00A77130" w:rsidRPr="00AB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7130" w:rsidRPr="00AB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A77130" w:rsidRPr="00AB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ідлог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готуються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марки 400,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цементу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- 1: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на цеме</w:t>
      </w:r>
      <w:r w:rsidR="0080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нтах марки 500 - 1: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3,5. Для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усадки при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твердінні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ісок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розмірами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зерен 1,2 - 3 мм.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Рухливість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розчинів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5 - 6 см; марка - не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150.</w:t>
      </w:r>
    </w:p>
    <w:p w:rsidR="00A77130" w:rsidRPr="00CA58F8" w:rsidRDefault="00A77130" w:rsidP="0080573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A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Розчини</w:t>
      </w:r>
      <w:proofErr w:type="spellEnd"/>
      <w:r w:rsidRPr="00CA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A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хімічно</w:t>
      </w:r>
      <w:proofErr w:type="spellEnd"/>
      <w:r w:rsidRPr="00CA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CA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ійких</w:t>
      </w:r>
      <w:proofErr w:type="spellEnd"/>
      <w:r w:rsidRPr="00CA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підлог</w:t>
      </w:r>
      <w:proofErr w:type="spellEnd"/>
      <w:r w:rsidRPr="00CA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CA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облицювань</w:t>
      </w:r>
      <w:proofErr w:type="spellEnd"/>
    </w:p>
    <w:p w:rsidR="00A77130" w:rsidRPr="00CA58F8" w:rsidRDefault="00AB3A91" w:rsidP="008057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гази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руйнівно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впливів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настилку 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плиткових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кислототривких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марки 150 - 200.</w:t>
      </w:r>
    </w:p>
    <w:p w:rsidR="00A77130" w:rsidRPr="00CA58F8" w:rsidRDefault="000F689A" w:rsidP="008057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Кислототривкі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в'яжучого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заповнювача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наповнювача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протверджувача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добавок.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В'яжуче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натрієве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калієве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жовтого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коричневого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Заповнювачем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кварцовий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ісок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бою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керамічних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граніту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кислостійких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гірських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порід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крупність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зерен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 мм.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Наповнювач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тонкомелений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порошок з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діабазу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андезиту та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кислотостійких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гірських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порід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кислототривкого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цементу,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відношенню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заповнювача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пропорції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 1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 3.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Протверджувач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тонко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подрібнений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 </w:t>
      </w:r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кремнефтористого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натрію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полімерних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добавок (фурфурол,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фуріловий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 та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покриттям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щільність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непроникність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кислот, води та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ідин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130" w:rsidRPr="000F689A" w:rsidRDefault="000F689A" w:rsidP="008057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розчинів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будівельній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лабораторії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агресивності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виробничого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кислототривкі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</w:t>
      </w:r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натрієве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- 1;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кварцовий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пісок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- 2;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тонкомолотий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діабазу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- 2;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кремнефторістий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натрій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- 0,15;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фуріловий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 - 0,03.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Готують кислототривкі розчини безпосередньо біля місця роботи в </w:t>
      </w:r>
      <w:proofErr w:type="spellStart"/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розчинозмішувачах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невеликої місткості - СО-46А або СО-23Б, оскільки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наявність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отверджувача</w:t>
      </w:r>
      <w:proofErr w:type="spellEnd"/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недає</w:t>
      </w:r>
      <w:proofErr w:type="spellEnd"/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можливості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транспортувати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розчини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7130"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відстані.</w:t>
      </w:r>
    </w:p>
    <w:p w:rsidR="00A77130" w:rsidRPr="00CA58F8" w:rsidRDefault="000F689A" w:rsidP="004D3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порцію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кислототривкого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яку 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зачиняють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ідким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склом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наступному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порядку: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розчинозмішувач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дозовану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засипають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</w:t>
      </w:r>
      <w:bookmarkStart w:id="0" w:name="_GoBack"/>
      <w:bookmarkEnd w:id="0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отовлену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тонкомолотого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наповнювача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затверджувача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завантажені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розчинозмішувач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приготований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ідкого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полімерної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добавки і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змішувача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однорідної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Легкоукладальність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приготованого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рухливістю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межах 4-5 см) і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здатністю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розшаровуватися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Порцію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кислототривкого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виробити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приготовлена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схоплюватися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втрачає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легкоукладальність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непридатною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Додавати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приготовлений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воду і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наповнювачі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дозволяється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130" w:rsidRDefault="000F689A" w:rsidP="004D3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кислототривкі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сухими та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температурою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° С.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розчинів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зачиняються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ідким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склом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запасом на 3-4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сухому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допускаючи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забруднення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вживанням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проціджують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сито для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згустків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повинна бути не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° С.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сипучі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кислототривких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розчинів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сухому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рідини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герметично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закритій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позитивній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температурі</w:t>
      </w:r>
      <w:proofErr w:type="spellEnd"/>
      <w:r w:rsidR="00A77130" w:rsidRPr="00CA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838" w:rsidRDefault="004D4838" w:rsidP="004D3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облицювальних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розчинних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заводах (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вузлах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значній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споруджуваного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розчинного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вузла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gram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невеликому</w:t>
      </w:r>
      <w:proofErr w:type="gram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облицювальних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пересувних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розчинозмішувачах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циклічної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СО-46А і СО-26Б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 1</w:t>
      </w:r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Вони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однооснго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візка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1, </w:t>
      </w:r>
      <w:proofErr w:type="gram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змішувальний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барабан 2 з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лопатевим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валом 3 і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відкидний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гратами 4, редуктор 6 і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Обидві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розчинозмішувачів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барабан </w:t>
      </w:r>
      <w:proofErr w:type="spellStart"/>
      <w:proofErr w:type="gram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істкістю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л.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готового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замісу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змішувачів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 л,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продуктивність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</w:t>
      </w:r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год.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Розчинозмішувач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СО-46А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електродвигуна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 а СО-26Б -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згоряння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89A" w:rsidRPr="004D4838" w:rsidRDefault="000F689A" w:rsidP="004D3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689A" w:rsidRDefault="004D4838" w:rsidP="004D483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D4838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68B03E30" wp14:editId="4C4EB624">
            <wp:extent cx="3228975" cy="3352800"/>
            <wp:effectExtent l="0" t="0" r="9525" b="0"/>
            <wp:docPr id="1" name="Рисунок 1" descr="Пересувні розчинозмішувачі СО-46А (а) і СО-26Б (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есувні розчинозмішувачі СО-46А (а) і СО-26Б (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38" w:rsidRDefault="004D4838" w:rsidP="004D483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D48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2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 1</w:t>
      </w:r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Пересувні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розчинозмішувачі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СО-46А (а) і СО-26Б (б): 1 -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одноосний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візок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2 -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змішувальний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барабан, 3 -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лопатевий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вал, 4 -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відкидна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решітка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5 - ручка, 6 - редуктор, 7 -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електродвигун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8 -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двигун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внутрішнього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згоряння</w:t>
      </w:r>
      <w:proofErr w:type="spellEnd"/>
    </w:p>
    <w:p w:rsidR="004D3C2E" w:rsidRPr="004D4838" w:rsidRDefault="004D3C2E" w:rsidP="004D4838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F689A" w:rsidRDefault="004D4838" w:rsidP="000F6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Приготування розчинної суміші в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розчинозмішувачах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включає дозування вихідних матеріалів, завантаження їх у барабан змішувача і перемішування суміші протягом 1 - 2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отримання однорідної маси.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змішувальний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барабан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ковшем-підйомником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розвантажують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приготовлену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поворотом рукоятки барабана.</w:t>
      </w:r>
    </w:p>
    <w:p w:rsidR="004D4838" w:rsidRPr="004D4838" w:rsidRDefault="004D4838" w:rsidP="000F6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Невеликі порції розчину готують безпосередньо на робочому місці лицювальника в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розчинозмішувачі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СО-23Б з відкидними лопатями (</w:t>
      </w:r>
      <w:proofErr w:type="spellStart"/>
      <w:r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proofErr w:type="spellEnd"/>
      <w:r w:rsidRPr="000F68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</w:t>
      </w:r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що складається з верстата і двох тачок 4 з бункерами, що повертаються навколо своєї осі. </w:t>
      </w:r>
      <w:proofErr w:type="spellStart"/>
      <w:proofErr w:type="gram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Верстат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розчинозмішувача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трубчасту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раму 1, на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шарнірно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закріплений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електродвигун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з редуктором.</w:t>
      </w:r>
      <w:proofErr w:type="gram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валу редуктора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обертові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Нерухома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лопать</w:t>
      </w:r>
      <w:proofErr w:type="gram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укріплена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редуктора. У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змішувача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опущені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неробочому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ідняті</w:t>
      </w:r>
      <w:proofErr w:type="spellEnd"/>
      <w:r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838" w:rsidRPr="004D4838" w:rsidRDefault="004D4838" w:rsidP="004D483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48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4838" w:rsidRDefault="004D4838" w:rsidP="004D4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D4838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4D1FA238" wp14:editId="519F157C">
            <wp:extent cx="2600325" cy="3105150"/>
            <wp:effectExtent l="0" t="0" r="9525" b="0"/>
            <wp:docPr id="2" name="Рисунок 2" descr="Растворозмішувач СО-23Б з відкидними лопа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створозмішувач СО-23Б з відкидними лопат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8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</w:t>
      </w:r>
      <w:r w:rsidRPr="0082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Розчинозмішувач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СО-23Б з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відкидними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лопатами: а - в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робочому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положенні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б - в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неробочому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положенні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1 -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трубчаста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рама, 2 -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електродвигун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редуктором, 3 - </w:t>
      </w:r>
      <w:proofErr w:type="spellStart"/>
      <w:proofErr w:type="gram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опущен</w:t>
      </w:r>
      <w:proofErr w:type="gram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лопаті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4 - тачка з бункером, 5 -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обертові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лопаті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6 -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нерухомі</w:t>
      </w:r>
      <w:proofErr w:type="spellEnd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D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лопаті</w:t>
      </w:r>
      <w:proofErr w:type="spellEnd"/>
    </w:p>
    <w:p w:rsidR="004D3C2E" w:rsidRPr="004D4838" w:rsidRDefault="004D3C2E" w:rsidP="004D4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D4838" w:rsidRDefault="000F689A" w:rsidP="004D3C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Готують розчинну суміш у змішувачі СО-23Б в певній послідовності: встановлюють тачку з бункером на підніжки трубчастої рами; заливають воду в бункер і завантажують частину</w:t>
      </w:r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віддозованого</w:t>
      </w:r>
      <w:proofErr w:type="spellEnd"/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сипучого матеріалу (в'яжучого з заповнювачем); опускають лопаті змішувача в бункер, включають електродвигун і завантажують решту </w:t>
      </w:r>
      <w:proofErr w:type="spellStart"/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віддозованого</w:t>
      </w:r>
      <w:proofErr w:type="spellEnd"/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сипучого матеріалу при обертових лопатях; піднімають лопаті змішувача через 1,5 - 2 </w:t>
      </w:r>
      <w:proofErr w:type="spellStart"/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</w:t>
      </w:r>
      <w:proofErr w:type="spellEnd"/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після перемішування, і електродвигун автоматично відключається. Тачку з приготовленою сумішшю розчину відвозять на робоче місце лицювальника, встановлюють іншу тачку, після чого весь цикл повторюється.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Місткість бункера </w:t>
      </w:r>
      <w:proofErr w:type="spellStart"/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розчинозмішувача</w:t>
      </w:r>
      <w:proofErr w:type="spellEnd"/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110 л; обсяг готового замісу 90 л; час перемішування 105 с, з них 70 з після закінчення завантаження; продуктивність до 1,5 м</w:t>
      </w:r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4838" w:rsidRPr="004D4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 год.</w:t>
      </w:r>
    </w:p>
    <w:p w:rsidR="004D3C2E" w:rsidRPr="004D4838" w:rsidRDefault="004D3C2E" w:rsidP="004D3C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555B" w:rsidRDefault="004D4838" w:rsidP="00805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483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D4838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4D4838" w:rsidRDefault="004D4838" w:rsidP="0080573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689A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реферат (</w:t>
      </w:r>
      <w:r w:rsidR="000F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</w:t>
      </w:r>
      <w:r w:rsidRPr="000F689A">
        <w:rPr>
          <w:rFonts w:ascii="Times New Roman" w:hAnsi="Times New Roman" w:cs="Times New Roman"/>
          <w:b/>
          <w:sz w:val="28"/>
          <w:szCs w:val="28"/>
          <w:lang w:val="uk-UA"/>
        </w:rPr>
        <w:t>презентацію)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тему: «Використання сучасних клейових сумішей в облицюва</w:t>
      </w:r>
      <w:r w:rsidR="00825AFD">
        <w:rPr>
          <w:rFonts w:ascii="Times New Roman" w:hAnsi="Times New Roman" w:cs="Times New Roman"/>
          <w:b/>
          <w:sz w:val="28"/>
          <w:szCs w:val="28"/>
          <w:lang w:val="uk-UA"/>
        </w:rPr>
        <w:t>льних роботах</w:t>
      </w:r>
      <w:r w:rsidR="00825AFD" w:rsidRPr="00825A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5AFD" w:rsidRPr="00825A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(описати: </w:t>
      </w:r>
      <w:r w:rsidR="00825AFD">
        <w:rPr>
          <w:rFonts w:ascii="Times New Roman" w:hAnsi="Times New Roman" w:cs="Times New Roman"/>
          <w:i/>
          <w:sz w:val="28"/>
          <w:szCs w:val="28"/>
          <w:lang w:val="uk-UA"/>
        </w:rPr>
        <w:t>види клейових сумішей</w:t>
      </w:r>
      <w:r w:rsidR="00825AFD" w:rsidRPr="00825AFD">
        <w:rPr>
          <w:rFonts w:ascii="Times New Roman" w:hAnsi="Times New Roman" w:cs="Times New Roman"/>
          <w:i/>
          <w:sz w:val="28"/>
          <w:szCs w:val="28"/>
          <w:lang w:val="uk-UA"/>
        </w:rPr>
        <w:t>, їх властивості, способи приготування, сфера застосування)</w:t>
      </w:r>
    </w:p>
    <w:p w:rsidR="00825AFD" w:rsidRDefault="00825AFD" w:rsidP="0080573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25AFD" w:rsidRPr="00825AFD" w:rsidRDefault="00825AFD" w:rsidP="00825AFD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8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Н</w:t>
      </w:r>
      <w:r w:rsidRPr="00825A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адіслати на електронну пошту</w:t>
      </w:r>
      <w:r w:rsidRPr="00825A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 адресою:</w:t>
      </w:r>
      <w:r w:rsidR="000F6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25A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korolovitch</w:t>
      </w:r>
      <w:proofErr w:type="spellEnd"/>
      <w:r w:rsidRPr="0082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Pr="00825A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ukr</w:t>
      </w:r>
      <w:proofErr w:type="spellEnd"/>
      <w:r w:rsidRPr="00825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25A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net</w:t>
      </w:r>
      <w:r w:rsidRPr="00825A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0F68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28.03 </w:t>
      </w:r>
    </w:p>
    <w:p w:rsidR="00825AFD" w:rsidRPr="00825AFD" w:rsidRDefault="00825AFD" w:rsidP="00825AFD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Вказавши</w:t>
      </w:r>
      <w:r w:rsidRPr="00825A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</w:t>
      </w:r>
      <w:r w:rsidRPr="00825A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 </w:t>
      </w:r>
      <w:r w:rsidR="00A45B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 w:rsidRPr="00825A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5B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825A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різвище </w:t>
      </w:r>
      <w:r w:rsidR="00A45B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825A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ім’я учня(ці) </w:t>
      </w:r>
    </w:p>
    <w:sectPr w:rsidR="00825AFD" w:rsidRPr="0082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396"/>
    <w:multiLevelType w:val="hybridMultilevel"/>
    <w:tmpl w:val="FB3CC9CE"/>
    <w:lvl w:ilvl="0" w:tplc="ECE01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3443"/>
    <w:multiLevelType w:val="hybridMultilevel"/>
    <w:tmpl w:val="885EEDF4"/>
    <w:lvl w:ilvl="0" w:tplc="9622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8B"/>
    <w:rsid w:val="000F689A"/>
    <w:rsid w:val="001A2E0C"/>
    <w:rsid w:val="004D3C2E"/>
    <w:rsid w:val="004D4838"/>
    <w:rsid w:val="00521F8B"/>
    <w:rsid w:val="0071555B"/>
    <w:rsid w:val="00805736"/>
    <w:rsid w:val="00825AFD"/>
    <w:rsid w:val="00A45B70"/>
    <w:rsid w:val="00A77130"/>
    <w:rsid w:val="00AB3A91"/>
    <w:rsid w:val="00C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6A4F-D846-47C6-936E-860A55D7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7</cp:revision>
  <dcterms:created xsi:type="dcterms:W3CDTF">2020-03-22T11:56:00Z</dcterms:created>
  <dcterms:modified xsi:type="dcterms:W3CDTF">2020-03-22T13:42:00Z</dcterms:modified>
</cp:coreProperties>
</file>