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:26.03.20.  Група: 2М-2.</w:t>
      </w:r>
    </w:p>
    <w:p w:rsidR="007339D1" w:rsidRPr="007339D1" w:rsidRDefault="007339D1" w:rsidP="007339D1">
      <w:pPr>
        <w:widowControl w:val="0"/>
        <w:adjustRightInd w:val="0"/>
        <w:spacing w:after="0" w:line="240" w:lineRule="auto"/>
        <w:jc w:val="center"/>
        <w:rPr>
          <w:rFonts w:ascii="Arial" w:eastAsia="Times New Roman" w:hAnsi="Arial" w:cs="Times New Roman"/>
          <w:b/>
          <w:color w:val="663300"/>
          <w:sz w:val="28"/>
          <w:szCs w:val="28"/>
          <w:lang w:eastAsia="ru-RU"/>
        </w:rPr>
      </w:pPr>
    </w:p>
    <w:p w:rsidR="007339D1" w:rsidRPr="007339D1" w:rsidRDefault="007339D1" w:rsidP="007339D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7339D1">
        <w:rPr>
          <w:rFonts w:ascii="Times New Roman" w:eastAsia="Times New Roman" w:hAnsi="Times New Roman" w:cs="Times New Roman"/>
          <w:color w:val="663300"/>
          <w:sz w:val="28"/>
          <w:szCs w:val="28"/>
          <w:lang w:val="uk-UA" w:eastAsia="ru-RU"/>
        </w:rPr>
        <w:t xml:space="preserve"> </w:t>
      </w:r>
      <w:r w:rsidRPr="007339D1">
        <w:rPr>
          <w:rFonts w:ascii="Times New Roman" w:eastAsia="Times New Roman" w:hAnsi="Times New Roman" w:cs="Times New Roman"/>
          <w:b/>
          <w:color w:val="663300"/>
          <w:sz w:val="28"/>
          <w:szCs w:val="28"/>
          <w:lang w:val="uk-UA" w:eastAsia="ru-RU"/>
        </w:rPr>
        <w:t>Ознайомлення з побутом військової частини.</w:t>
      </w:r>
    </w:p>
    <w:p w:rsidR="007339D1" w:rsidRDefault="007339D1" w:rsidP="007339D1">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b/>
          <w:color w:val="663300"/>
          <w:sz w:val="28"/>
          <w:szCs w:val="28"/>
          <w:lang w:val="uk-UA" w:eastAsia="ru-RU"/>
        </w:rPr>
        <w:t>П</w:t>
      </w:r>
      <w:r>
        <w:rPr>
          <w:rFonts w:ascii="Times New Roman" w:eastAsia="Times New Roman" w:hAnsi="Times New Roman" w:cs="Times New Roman"/>
          <w:b/>
          <w:color w:val="663300"/>
          <w:sz w:val="20"/>
          <w:szCs w:val="20"/>
          <w:lang w:val="uk-UA" w:eastAsia="ru-RU"/>
        </w:rPr>
        <w:t>і</w:t>
      </w:r>
      <w:r>
        <w:rPr>
          <w:rFonts w:ascii="Times New Roman" w:eastAsia="Times New Roman" w:hAnsi="Times New Roman" w:cs="Times New Roman"/>
          <w:color w:val="663300"/>
          <w:sz w:val="20"/>
          <w:szCs w:val="20"/>
          <w:lang w:val="uk-UA" w:eastAsia="ru-RU"/>
        </w:rPr>
        <w:t xml:space="preserve">д час вивчення даної теми необхідно </w:t>
      </w:r>
      <w:proofErr w:type="spellStart"/>
      <w:r>
        <w:rPr>
          <w:rFonts w:ascii="Times New Roman" w:eastAsia="Times New Roman" w:hAnsi="Times New Roman" w:cs="Times New Roman"/>
          <w:color w:val="663300"/>
          <w:sz w:val="20"/>
          <w:szCs w:val="20"/>
          <w:lang w:val="uk-UA" w:eastAsia="ru-RU"/>
        </w:rPr>
        <w:t>теоритично</w:t>
      </w:r>
      <w:proofErr w:type="spellEnd"/>
      <w:r>
        <w:rPr>
          <w:rFonts w:ascii="Times New Roman" w:eastAsia="Times New Roman" w:hAnsi="Times New Roman" w:cs="Times New Roman"/>
          <w:color w:val="663300"/>
          <w:sz w:val="20"/>
          <w:szCs w:val="20"/>
          <w:lang w:val="uk-UA" w:eastAsia="ru-RU"/>
        </w:rPr>
        <w:t xml:space="preserve"> ознайомитися з  організацією</w:t>
      </w:r>
      <w:r w:rsidRPr="007339D1">
        <w:rPr>
          <w:rFonts w:ascii="Times New Roman" w:eastAsia="Times New Roman" w:hAnsi="Times New Roman" w:cs="Times New Roman"/>
          <w:color w:val="663300"/>
          <w:sz w:val="20"/>
          <w:szCs w:val="20"/>
          <w:lang w:val="uk-UA" w:eastAsia="ru-RU"/>
        </w:rPr>
        <w:t xml:space="preserve"> побуту військової частини.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w:t>
      </w:r>
    </w:p>
    <w:p w:rsidR="007339D1" w:rsidRPr="007339D1" w:rsidRDefault="007339D1" w:rsidP="007339D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7339D1" w:rsidRPr="007339D1" w:rsidRDefault="007339D1" w:rsidP="007339D1">
      <w:pPr>
        <w:spacing w:after="0" w:line="240" w:lineRule="auto"/>
        <w:ind w:firstLine="708"/>
        <w:jc w:val="both"/>
        <w:rPr>
          <w:rFonts w:ascii="Times New Roman" w:eastAsia="Times New Roman" w:hAnsi="Times New Roman" w:cs="Times New Roman"/>
          <w:color w:val="000000"/>
          <w:spacing w:val="1"/>
          <w:sz w:val="20"/>
          <w:szCs w:val="20"/>
          <w:lang w:val="uk-UA" w:eastAsia="ru-RU"/>
        </w:rPr>
      </w:pPr>
      <w:r w:rsidRPr="007339D1">
        <w:rPr>
          <w:rFonts w:ascii="Times New Roman" w:eastAsia="Times New Roman" w:hAnsi="Times New Roman" w:cs="Times New Roman"/>
          <w:color w:val="000000"/>
          <w:spacing w:val="-1"/>
          <w:sz w:val="20"/>
          <w:szCs w:val="20"/>
          <w:lang w:val="uk-UA" w:eastAsia="ru-RU"/>
        </w:rPr>
        <w:t>Розподіл часу у військовій частині протягом  доби здій</w:t>
      </w:r>
      <w:r w:rsidRPr="007339D1">
        <w:rPr>
          <w:rFonts w:ascii="Times New Roman" w:eastAsia="Times New Roman" w:hAnsi="Times New Roman" w:cs="Times New Roman"/>
          <w:color w:val="000000"/>
          <w:spacing w:val="-1"/>
          <w:sz w:val="20"/>
          <w:szCs w:val="20"/>
          <w:lang w:val="uk-UA" w:eastAsia="ru-RU"/>
        </w:rPr>
        <w:softHyphen/>
      </w:r>
      <w:r w:rsidRPr="007339D1">
        <w:rPr>
          <w:rFonts w:ascii="Times New Roman" w:eastAsia="Times New Roman" w:hAnsi="Times New Roman" w:cs="Times New Roman"/>
          <w:color w:val="000000"/>
          <w:spacing w:val="-2"/>
          <w:sz w:val="20"/>
          <w:szCs w:val="20"/>
          <w:lang w:val="uk-UA" w:eastAsia="ru-RU"/>
        </w:rPr>
        <w:t xml:space="preserve">снюють згідно з </w:t>
      </w:r>
      <w:r w:rsidRPr="007339D1">
        <w:rPr>
          <w:rFonts w:ascii="Times New Roman" w:eastAsia="Times New Roman" w:hAnsi="Times New Roman" w:cs="Times New Roman"/>
          <w:i/>
          <w:iCs/>
          <w:color w:val="000000"/>
          <w:spacing w:val="-2"/>
          <w:sz w:val="20"/>
          <w:szCs w:val="20"/>
          <w:lang w:val="uk-UA" w:eastAsia="ru-RU"/>
        </w:rPr>
        <w:t xml:space="preserve">розпорядком дня, </w:t>
      </w:r>
      <w:r w:rsidRPr="007339D1">
        <w:rPr>
          <w:rFonts w:ascii="Times New Roman" w:eastAsia="Times New Roman" w:hAnsi="Times New Roman" w:cs="Times New Roman"/>
          <w:color w:val="000000"/>
          <w:spacing w:val="-2"/>
          <w:sz w:val="20"/>
          <w:szCs w:val="20"/>
          <w:lang w:val="uk-UA" w:eastAsia="ru-RU"/>
        </w:rPr>
        <w:t>яким встановлюється  час виконан</w:t>
      </w:r>
      <w:r w:rsidRPr="007339D1">
        <w:rPr>
          <w:rFonts w:ascii="Times New Roman" w:eastAsia="Times New Roman" w:hAnsi="Times New Roman" w:cs="Times New Roman"/>
          <w:color w:val="000000"/>
          <w:spacing w:val="-2"/>
          <w:sz w:val="20"/>
          <w:szCs w:val="20"/>
          <w:lang w:val="uk-UA" w:eastAsia="ru-RU"/>
        </w:rPr>
        <w:softHyphen/>
      </w:r>
      <w:r w:rsidRPr="007339D1">
        <w:rPr>
          <w:rFonts w:ascii="Times New Roman" w:eastAsia="Times New Roman" w:hAnsi="Times New Roman" w:cs="Times New Roman"/>
          <w:color w:val="000000"/>
          <w:spacing w:val="1"/>
          <w:sz w:val="20"/>
          <w:szCs w:val="20"/>
          <w:lang w:val="uk-UA" w:eastAsia="ru-RU"/>
        </w:rPr>
        <w:t xml:space="preserve">ня основних заходів повсякденної діяльності, навчання й </w:t>
      </w:r>
      <w:r w:rsidRPr="007339D1">
        <w:rPr>
          <w:rFonts w:ascii="Times New Roman" w:eastAsia="Times New Roman" w:hAnsi="Times New Roman" w:cs="Times New Roman"/>
          <w:color w:val="000000"/>
          <w:spacing w:val="-2"/>
          <w:sz w:val="20"/>
          <w:szCs w:val="20"/>
          <w:lang w:val="uk-UA" w:eastAsia="ru-RU"/>
        </w:rPr>
        <w:t>побуту особового складу підрозділів.</w:t>
      </w:r>
    </w:p>
    <w:p w:rsidR="007339D1" w:rsidRPr="007339D1" w:rsidRDefault="007339D1" w:rsidP="007339D1">
      <w:pPr>
        <w:spacing w:after="0" w:line="240" w:lineRule="auto"/>
        <w:ind w:firstLine="709"/>
        <w:jc w:val="both"/>
        <w:rPr>
          <w:rFonts w:ascii="Times New Roman" w:eastAsia="Times New Roman" w:hAnsi="Times New Roman" w:cs="Times New Roman"/>
          <w:color w:val="663300"/>
          <w:sz w:val="20"/>
          <w:szCs w:val="20"/>
          <w:lang w:eastAsia="ru-RU"/>
        </w:rPr>
      </w:pPr>
      <w:proofErr w:type="spellStart"/>
      <w:r w:rsidRPr="007339D1">
        <w:rPr>
          <w:rFonts w:ascii="Times New Roman" w:eastAsia="Times New Roman" w:hAnsi="Times New Roman" w:cs="Times New Roman"/>
          <w:color w:val="000000"/>
          <w:sz w:val="20"/>
          <w:szCs w:val="20"/>
          <w:lang w:eastAsia="ru-RU"/>
        </w:rPr>
        <w:t>Розпорядок</w:t>
      </w:r>
      <w:proofErr w:type="spellEnd"/>
      <w:r w:rsidRPr="007339D1">
        <w:rPr>
          <w:rFonts w:ascii="Times New Roman" w:eastAsia="Times New Roman" w:hAnsi="Times New Roman" w:cs="Times New Roman"/>
          <w:color w:val="000000"/>
          <w:sz w:val="20"/>
          <w:szCs w:val="20"/>
          <w:lang w:eastAsia="ru-RU"/>
        </w:rPr>
        <w:t xml:space="preserve"> дня </w:t>
      </w:r>
      <w:proofErr w:type="spellStart"/>
      <w:r w:rsidRPr="007339D1">
        <w:rPr>
          <w:rFonts w:ascii="Times New Roman" w:eastAsia="Times New Roman" w:hAnsi="Times New Roman" w:cs="Times New Roman"/>
          <w:color w:val="000000"/>
          <w:sz w:val="20"/>
          <w:szCs w:val="20"/>
          <w:lang w:eastAsia="ru-RU"/>
        </w:rPr>
        <w:t>має</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передбачити</w:t>
      </w:r>
      <w:proofErr w:type="spellEnd"/>
      <w:r w:rsidRPr="007339D1">
        <w:rPr>
          <w:rFonts w:ascii="Times New Roman" w:eastAsia="Times New Roman" w:hAnsi="Times New Roman" w:cs="Times New Roman"/>
          <w:color w:val="000000"/>
          <w:sz w:val="20"/>
          <w:szCs w:val="20"/>
          <w:lang w:eastAsia="ru-RU"/>
        </w:rPr>
        <w:t xml:space="preserve"> час: для </w:t>
      </w:r>
      <w:proofErr w:type="spellStart"/>
      <w:r w:rsidRPr="007339D1">
        <w:rPr>
          <w:rFonts w:ascii="Times New Roman" w:eastAsia="Times New Roman" w:hAnsi="Times New Roman" w:cs="Times New Roman"/>
          <w:color w:val="000000"/>
          <w:sz w:val="20"/>
          <w:szCs w:val="20"/>
          <w:lang w:eastAsia="ru-RU"/>
        </w:rPr>
        <w:t>проведення</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ранкової</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фізичної</w:t>
      </w:r>
      <w:proofErr w:type="spellEnd"/>
      <w:r w:rsidRPr="007339D1">
        <w:rPr>
          <w:rFonts w:ascii="Times New Roman" w:eastAsia="Times New Roman" w:hAnsi="Times New Roman" w:cs="Times New Roman"/>
          <w:color w:val="000000"/>
          <w:spacing w:val="1"/>
          <w:sz w:val="20"/>
          <w:szCs w:val="20"/>
          <w:lang w:eastAsia="ru-RU"/>
        </w:rPr>
        <w:t xml:space="preserve"> зарядки, </w:t>
      </w:r>
      <w:proofErr w:type="spellStart"/>
      <w:r w:rsidRPr="007339D1">
        <w:rPr>
          <w:rFonts w:ascii="Times New Roman" w:eastAsia="Times New Roman" w:hAnsi="Times New Roman" w:cs="Times New Roman"/>
          <w:color w:val="000000"/>
          <w:spacing w:val="1"/>
          <w:sz w:val="20"/>
          <w:szCs w:val="20"/>
          <w:lang w:eastAsia="ru-RU"/>
        </w:rPr>
        <w:t>ранкового</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огляду</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ранкового</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й</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вечірнього</w:t>
      </w:r>
      <w:proofErr w:type="spellEnd"/>
      <w:r w:rsidRPr="007339D1">
        <w:rPr>
          <w:rFonts w:ascii="Times New Roman" w:eastAsia="Times New Roman" w:hAnsi="Times New Roman" w:cs="Times New Roman"/>
          <w:color w:val="000000"/>
          <w:sz w:val="20"/>
          <w:szCs w:val="20"/>
          <w:lang w:eastAsia="ru-RU"/>
        </w:rPr>
        <w:t xml:space="preserve"> туалету, </w:t>
      </w:r>
      <w:proofErr w:type="spellStart"/>
      <w:r w:rsidRPr="007339D1">
        <w:rPr>
          <w:rFonts w:ascii="Times New Roman" w:eastAsia="Times New Roman" w:hAnsi="Times New Roman" w:cs="Times New Roman"/>
          <w:color w:val="000000"/>
          <w:sz w:val="20"/>
          <w:szCs w:val="20"/>
          <w:lang w:eastAsia="ru-RU"/>
        </w:rPr>
        <w:t>навчальних</w:t>
      </w:r>
      <w:proofErr w:type="spellEnd"/>
      <w:r w:rsidRPr="007339D1">
        <w:rPr>
          <w:rFonts w:ascii="Times New Roman" w:eastAsia="Times New Roman" w:hAnsi="Times New Roman" w:cs="Times New Roman"/>
          <w:color w:val="000000"/>
          <w:sz w:val="20"/>
          <w:szCs w:val="20"/>
          <w:lang w:eastAsia="ru-RU"/>
        </w:rPr>
        <w:t xml:space="preserve"> занять </w:t>
      </w:r>
      <w:proofErr w:type="spellStart"/>
      <w:r w:rsidRPr="007339D1">
        <w:rPr>
          <w:rFonts w:ascii="Times New Roman" w:eastAsia="Times New Roman" w:hAnsi="Times New Roman" w:cs="Times New Roman"/>
          <w:color w:val="000000"/>
          <w:sz w:val="20"/>
          <w:szCs w:val="20"/>
          <w:lang w:eastAsia="ru-RU"/>
        </w:rPr>
        <w:t>і</w:t>
      </w:r>
      <w:proofErr w:type="spellEnd"/>
      <w:r w:rsidRPr="007339D1">
        <w:rPr>
          <w:rFonts w:ascii="Times New Roman" w:eastAsia="Times New Roman" w:hAnsi="Times New Roman" w:cs="Times New Roman"/>
          <w:color w:val="000000"/>
          <w:sz w:val="20"/>
          <w:szCs w:val="20"/>
          <w:lang w:eastAsia="ru-RU"/>
        </w:rPr>
        <w:t xml:space="preserve"> </w:t>
      </w:r>
      <w:proofErr w:type="spellStart"/>
      <w:proofErr w:type="gramStart"/>
      <w:r w:rsidRPr="007339D1">
        <w:rPr>
          <w:rFonts w:ascii="Times New Roman" w:eastAsia="Times New Roman" w:hAnsi="Times New Roman" w:cs="Times New Roman"/>
          <w:color w:val="000000"/>
          <w:sz w:val="20"/>
          <w:szCs w:val="20"/>
          <w:lang w:eastAsia="ru-RU"/>
        </w:rPr>
        <w:t>п</w:t>
      </w:r>
      <w:proofErr w:type="gramEnd"/>
      <w:r w:rsidRPr="007339D1">
        <w:rPr>
          <w:rFonts w:ascii="Times New Roman" w:eastAsia="Times New Roman" w:hAnsi="Times New Roman" w:cs="Times New Roman"/>
          <w:color w:val="000000"/>
          <w:sz w:val="20"/>
          <w:szCs w:val="20"/>
          <w:lang w:eastAsia="ru-RU"/>
        </w:rPr>
        <w:t>ідготовки</w:t>
      </w:r>
      <w:proofErr w:type="spellEnd"/>
      <w:r w:rsidRPr="007339D1">
        <w:rPr>
          <w:rFonts w:ascii="Times New Roman" w:eastAsia="Times New Roman" w:hAnsi="Times New Roman" w:cs="Times New Roman"/>
          <w:color w:val="000000"/>
          <w:sz w:val="20"/>
          <w:szCs w:val="20"/>
          <w:lang w:eastAsia="ru-RU"/>
        </w:rPr>
        <w:t xml:space="preserve"> до них, для </w:t>
      </w:r>
      <w:proofErr w:type="spellStart"/>
      <w:r w:rsidRPr="007339D1">
        <w:rPr>
          <w:rFonts w:ascii="Times New Roman" w:eastAsia="Times New Roman" w:hAnsi="Times New Roman" w:cs="Times New Roman"/>
          <w:color w:val="000000"/>
          <w:sz w:val="20"/>
          <w:szCs w:val="20"/>
          <w:lang w:eastAsia="ru-RU"/>
        </w:rPr>
        <w:t>інструктажу</w:t>
      </w:r>
      <w:proofErr w:type="spellEnd"/>
      <w:r w:rsidRPr="007339D1">
        <w:rPr>
          <w:rFonts w:ascii="Times New Roman" w:eastAsia="Times New Roman" w:hAnsi="Times New Roman" w:cs="Times New Roman"/>
          <w:color w:val="000000"/>
          <w:sz w:val="20"/>
          <w:szCs w:val="20"/>
          <w:lang w:eastAsia="ru-RU"/>
        </w:rPr>
        <w:t xml:space="preserve"> та </w:t>
      </w:r>
      <w:proofErr w:type="spellStart"/>
      <w:r w:rsidRPr="007339D1">
        <w:rPr>
          <w:rFonts w:ascii="Times New Roman" w:eastAsia="Times New Roman" w:hAnsi="Times New Roman" w:cs="Times New Roman"/>
          <w:color w:val="000000"/>
          <w:sz w:val="20"/>
          <w:szCs w:val="20"/>
          <w:lang w:eastAsia="ru-RU"/>
        </w:rPr>
        <w:t>розводу</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добового</w:t>
      </w:r>
      <w:proofErr w:type="spellEnd"/>
      <w:r w:rsidRPr="007339D1">
        <w:rPr>
          <w:rFonts w:ascii="Times New Roman" w:eastAsia="Times New Roman" w:hAnsi="Times New Roman" w:cs="Times New Roman"/>
          <w:color w:val="000000"/>
          <w:sz w:val="20"/>
          <w:szCs w:val="20"/>
          <w:lang w:eastAsia="ru-RU"/>
        </w:rPr>
        <w:t xml:space="preserve"> наряду; </w:t>
      </w:r>
      <w:r w:rsidRPr="007339D1">
        <w:rPr>
          <w:rFonts w:ascii="Times New Roman" w:eastAsia="Times New Roman" w:hAnsi="Times New Roman" w:cs="Times New Roman"/>
          <w:color w:val="000000"/>
          <w:spacing w:val="3"/>
          <w:sz w:val="20"/>
          <w:szCs w:val="20"/>
          <w:lang w:eastAsia="ru-RU"/>
        </w:rPr>
        <w:t xml:space="preserve">для </w:t>
      </w:r>
      <w:proofErr w:type="spellStart"/>
      <w:r w:rsidRPr="007339D1">
        <w:rPr>
          <w:rFonts w:ascii="Times New Roman" w:eastAsia="Times New Roman" w:hAnsi="Times New Roman" w:cs="Times New Roman"/>
          <w:color w:val="000000"/>
          <w:spacing w:val="3"/>
          <w:sz w:val="20"/>
          <w:szCs w:val="20"/>
          <w:lang w:eastAsia="ru-RU"/>
        </w:rPr>
        <w:t>зміни</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спеціального</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робочого</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одягу</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чищення</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одягу</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і</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взуття</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миття</w:t>
      </w:r>
      <w:proofErr w:type="spellEnd"/>
      <w:r w:rsidRPr="007339D1">
        <w:rPr>
          <w:rFonts w:ascii="Times New Roman" w:eastAsia="Times New Roman" w:hAnsi="Times New Roman" w:cs="Times New Roman"/>
          <w:color w:val="000000"/>
          <w:spacing w:val="3"/>
          <w:sz w:val="20"/>
          <w:szCs w:val="20"/>
          <w:lang w:eastAsia="ru-RU"/>
        </w:rPr>
        <w:t xml:space="preserve"> рук перед </w:t>
      </w:r>
      <w:proofErr w:type="spellStart"/>
      <w:r w:rsidRPr="007339D1">
        <w:rPr>
          <w:rFonts w:ascii="Times New Roman" w:eastAsia="Times New Roman" w:hAnsi="Times New Roman" w:cs="Times New Roman"/>
          <w:color w:val="000000"/>
          <w:spacing w:val="3"/>
          <w:sz w:val="20"/>
          <w:szCs w:val="20"/>
          <w:lang w:eastAsia="ru-RU"/>
        </w:rPr>
        <w:t>їжею</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харчування</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обслуговуванню</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озброєння</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і</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військової</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техніки</w:t>
      </w:r>
      <w:proofErr w:type="spellEnd"/>
      <w:r w:rsidRPr="007339D1">
        <w:rPr>
          <w:rFonts w:ascii="Times New Roman" w:eastAsia="Times New Roman" w:hAnsi="Times New Roman" w:cs="Times New Roman"/>
          <w:color w:val="000000"/>
          <w:spacing w:val="-1"/>
          <w:sz w:val="20"/>
          <w:szCs w:val="20"/>
          <w:lang w:eastAsia="ru-RU"/>
        </w:rPr>
        <w:t xml:space="preserve">; для </w:t>
      </w:r>
      <w:proofErr w:type="spellStart"/>
      <w:r w:rsidRPr="007339D1">
        <w:rPr>
          <w:rFonts w:ascii="Times New Roman" w:eastAsia="Times New Roman" w:hAnsi="Times New Roman" w:cs="Times New Roman"/>
          <w:color w:val="000000"/>
          <w:spacing w:val="-1"/>
          <w:sz w:val="20"/>
          <w:szCs w:val="20"/>
          <w:lang w:eastAsia="ru-RU"/>
        </w:rPr>
        <w:t>гуманітарної</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культурно-освітньої</w:t>
      </w:r>
      <w:proofErr w:type="spellEnd"/>
      <w:r w:rsidRPr="007339D1">
        <w:rPr>
          <w:rFonts w:ascii="Times New Roman" w:eastAsia="Times New Roman" w:hAnsi="Times New Roman" w:cs="Times New Roman"/>
          <w:color w:val="000000"/>
          <w:spacing w:val="-1"/>
          <w:sz w:val="20"/>
          <w:szCs w:val="20"/>
          <w:lang w:eastAsia="ru-RU"/>
        </w:rPr>
        <w:t xml:space="preserve"> та </w:t>
      </w:r>
      <w:proofErr w:type="spellStart"/>
      <w:r w:rsidRPr="007339D1">
        <w:rPr>
          <w:rFonts w:ascii="Times New Roman" w:eastAsia="Times New Roman" w:hAnsi="Times New Roman" w:cs="Times New Roman"/>
          <w:color w:val="000000"/>
          <w:spacing w:val="-1"/>
          <w:sz w:val="20"/>
          <w:szCs w:val="20"/>
          <w:lang w:eastAsia="ru-RU"/>
        </w:rPr>
        <w:t>спортивно-масової</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роботи</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слухання</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радіо</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і</w:t>
      </w:r>
      <w:proofErr w:type="spellEnd"/>
      <w:r w:rsidRPr="007339D1">
        <w:rPr>
          <w:rFonts w:ascii="Times New Roman" w:eastAsia="Times New Roman" w:hAnsi="Times New Roman" w:cs="Times New Roman"/>
          <w:color w:val="000000"/>
          <w:spacing w:val="-1"/>
          <w:sz w:val="20"/>
          <w:szCs w:val="20"/>
          <w:lang w:eastAsia="ru-RU"/>
        </w:rPr>
        <w:t xml:space="preserve"> перегляду теле</w:t>
      </w:r>
      <w:r w:rsidRPr="007339D1">
        <w:rPr>
          <w:rFonts w:ascii="Times New Roman" w:eastAsia="Times New Roman" w:hAnsi="Times New Roman" w:cs="Times New Roman"/>
          <w:color w:val="000000"/>
          <w:spacing w:val="-1"/>
          <w:sz w:val="20"/>
          <w:szCs w:val="20"/>
          <w:lang w:eastAsia="ru-RU"/>
        </w:rPr>
        <w:softHyphen/>
      </w:r>
      <w:r w:rsidRPr="007339D1">
        <w:rPr>
          <w:rFonts w:ascii="Times New Roman" w:eastAsia="Times New Roman" w:hAnsi="Times New Roman" w:cs="Times New Roman"/>
          <w:color w:val="000000"/>
          <w:spacing w:val="1"/>
          <w:sz w:val="20"/>
          <w:szCs w:val="20"/>
          <w:lang w:eastAsia="ru-RU"/>
        </w:rPr>
        <w:t xml:space="preserve">передач; для </w:t>
      </w:r>
      <w:proofErr w:type="spellStart"/>
      <w:r w:rsidRPr="007339D1">
        <w:rPr>
          <w:rFonts w:ascii="Times New Roman" w:eastAsia="Times New Roman" w:hAnsi="Times New Roman" w:cs="Times New Roman"/>
          <w:color w:val="000000"/>
          <w:spacing w:val="1"/>
          <w:sz w:val="20"/>
          <w:szCs w:val="20"/>
          <w:lang w:eastAsia="ru-RU"/>
        </w:rPr>
        <w:t>прийому</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хворих</w:t>
      </w:r>
      <w:proofErr w:type="spellEnd"/>
      <w:r w:rsidRPr="007339D1">
        <w:rPr>
          <w:rFonts w:ascii="Times New Roman" w:eastAsia="Times New Roman" w:hAnsi="Times New Roman" w:cs="Times New Roman"/>
          <w:color w:val="000000"/>
          <w:spacing w:val="1"/>
          <w:sz w:val="20"/>
          <w:szCs w:val="20"/>
          <w:lang w:eastAsia="ru-RU"/>
        </w:rPr>
        <w:t xml:space="preserve"> у </w:t>
      </w:r>
      <w:proofErr w:type="spellStart"/>
      <w:r w:rsidRPr="007339D1">
        <w:rPr>
          <w:rFonts w:ascii="Times New Roman" w:eastAsia="Times New Roman" w:hAnsi="Times New Roman" w:cs="Times New Roman"/>
          <w:color w:val="000000"/>
          <w:spacing w:val="1"/>
          <w:sz w:val="20"/>
          <w:szCs w:val="20"/>
          <w:lang w:eastAsia="ru-RU"/>
        </w:rPr>
        <w:t>медичному</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пункті</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прий</w:t>
      </w:r>
      <w:r w:rsidRPr="007339D1">
        <w:rPr>
          <w:rFonts w:ascii="Times New Roman" w:eastAsia="Times New Roman" w:hAnsi="Times New Roman" w:cs="Times New Roman"/>
          <w:color w:val="000000"/>
          <w:spacing w:val="1"/>
          <w:sz w:val="20"/>
          <w:szCs w:val="20"/>
          <w:lang w:eastAsia="ru-RU"/>
        </w:rPr>
        <w:softHyphen/>
      </w:r>
      <w:r w:rsidRPr="007339D1">
        <w:rPr>
          <w:rFonts w:ascii="Times New Roman" w:eastAsia="Times New Roman" w:hAnsi="Times New Roman" w:cs="Times New Roman"/>
          <w:color w:val="000000"/>
          <w:spacing w:val="-1"/>
          <w:sz w:val="20"/>
          <w:szCs w:val="20"/>
          <w:lang w:eastAsia="ru-RU"/>
        </w:rPr>
        <w:t>ому</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військовослужбовців</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командуванням</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з</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особистих</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пи</w:t>
      </w:r>
      <w:r w:rsidRPr="007339D1">
        <w:rPr>
          <w:rFonts w:ascii="Times New Roman" w:eastAsia="Times New Roman" w:hAnsi="Times New Roman" w:cs="Times New Roman"/>
          <w:color w:val="000000"/>
          <w:spacing w:val="-1"/>
          <w:sz w:val="20"/>
          <w:szCs w:val="20"/>
          <w:lang w:eastAsia="ru-RU"/>
        </w:rPr>
        <w:softHyphen/>
      </w:r>
      <w:r w:rsidRPr="007339D1">
        <w:rPr>
          <w:rFonts w:ascii="Times New Roman" w:eastAsia="Times New Roman" w:hAnsi="Times New Roman" w:cs="Times New Roman"/>
          <w:color w:val="000000"/>
          <w:sz w:val="20"/>
          <w:szCs w:val="20"/>
          <w:lang w:eastAsia="ru-RU"/>
        </w:rPr>
        <w:t>тань</w:t>
      </w:r>
      <w:proofErr w:type="spellEnd"/>
      <w:r w:rsidRPr="007339D1">
        <w:rPr>
          <w:rFonts w:ascii="Times New Roman" w:eastAsia="Times New Roman" w:hAnsi="Times New Roman" w:cs="Times New Roman"/>
          <w:color w:val="000000"/>
          <w:sz w:val="20"/>
          <w:szCs w:val="20"/>
          <w:lang w:eastAsia="ru-RU"/>
        </w:rPr>
        <w:t xml:space="preserve">; для </w:t>
      </w:r>
      <w:proofErr w:type="spellStart"/>
      <w:r w:rsidRPr="007339D1">
        <w:rPr>
          <w:rFonts w:ascii="Times New Roman" w:eastAsia="Times New Roman" w:hAnsi="Times New Roman" w:cs="Times New Roman"/>
          <w:color w:val="000000"/>
          <w:sz w:val="20"/>
          <w:szCs w:val="20"/>
          <w:lang w:eastAsia="ru-RU"/>
        </w:rPr>
        <w:t>власних</w:t>
      </w:r>
      <w:proofErr w:type="spellEnd"/>
      <w:r w:rsidRPr="007339D1">
        <w:rPr>
          <w:rFonts w:ascii="Times New Roman" w:eastAsia="Times New Roman" w:hAnsi="Times New Roman" w:cs="Times New Roman"/>
          <w:color w:val="000000"/>
          <w:sz w:val="20"/>
          <w:szCs w:val="20"/>
          <w:lang w:eastAsia="ru-RU"/>
        </w:rPr>
        <w:t xml:space="preserve"> потреб </w:t>
      </w:r>
      <w:proofErr w:type="spellStart"/>
      <w:proofErr w:type="gramStart"/>
      <w:r w:rsidRPr="007339D1">
        <w:rPr>
          <w:rFonts w:ascii="Times New Roman" w:eastAsia="Times New Roman" w:hAnsi="Times New Roman" w:cs="Times New Roman"/>
          <w:color w:val="000000"/>
          <w:sz w:val="20"/>
          <w:szCs w:val="20"/>
          <w:lang w:eastAsia="ru-RU"/>
        </w:rPr>
        <w:t>в</w:t>
      </w:r>
      <w:proofErr w:type="gramEnd"/>
      <w:r w:rsidRPr="007339D1">
        <w:rPr>
          <w:rFonts w:ascii="Times New Roman" w:eastAsia="Times New Roman" w:hAnsi="Times New Roman" w:cs="Times New Roman"/>
          <w:color w:val="000000"/>
          <w:sz w:val="20"/>
          <w:szCs w:val="20"/>
          <w:lang w:eastAsia="ru-RU"/>
        </w:rPr>
        <w:t>ійськовослужбовців</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вечірньої</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прогулянки</w:t>
      </w:r>
      <w:proofErr w:type="spellEnd"/>
      <w:r w:rsidRPr="007339D1">
        <w:rPr>
          <w:rFonts w:ascii="Times New Roman" w:eastAsia="Times New Roman" w:hAnsi="Times New Roman" w:cs="Times New Roman"/>
          <w:color w:val="000000"/>
          <w:spacing w:val="1"/>
          <w:sz w:val="20"/>
          <w:szCs w:val="20"/>
          <w:lang w:eastAsia="ru-RU"/>
        </w:rPr>
        <w:t xml:space="preserve">, </w:t>
      </w:r>
      <w:proofErr w:type="spellStart"/>
      <w:r w:rsidRPr="007339D1">
        <w:rPr>
          <w:rFonts w:ascii="Times New Roman" w:eastAsia="Times New Roman" w:hAnsi="Times New Roman" w:cs="Times New Roman"/>
          <w:color w:val="000000"/>
          <w:spacing w:val="1"/>
          <w:sz w:val="20"/>
          <w:szCs w:val="20"/>
          <w:lang w:eastAsia="ru-RU"/>
        </w:rPr>
        <w:t>перевірки</w:t>
      </w:r>
      <w:proofErr w:type="spellEnd"/>
      <w:r w:rsidRPr="007339D1">
        <w:rPr>
          <w:rFonts w:ascii="Times New Roman" w:eastAsia="Times New Roman" w:hAnsi="Times New Roman" w:cs="Times New Roman"/>
          <w:color w:val="000000"/>
          <w:spacing w:val="1"/>
          <w:sz w:val="20"/>
          <w:szCs w:val="20"/>
          <w:lang w:eastAsia="ru-RU"/>
        </w:rPr>
        <w:t xml:space="preserve"> та </w:t>
      </w:r>
      <w:proofErr w:type="spellStart"/>
      <w:r w:rsidRPr="007339D1">
        <w:rPr>
          <w:rFonts w:ascii="Times New Roman" w:eastAsia="Times New Roman" w:hAnsi="Times New Roman" w:cs="Times New Roman"/>
          <w:color w:val="000000"/>
          <w:spacing w:val="1"/>
          <w:sz w:val="20"/>
          <w:szCs w:val="20"/>
          <w:lang w:eastAsia="ru-RU"/>
        </w:rPr>
        <w:t>восьмигодинного</w:t>
      </w:r>
      <w:proofErr w:type="spellEnd"/>
      <w:r w:rsidRPr="007339D1">
        <w:rPr>
          <w:rFonts w:ascii="Times New Roman" w:eastAsia="Times New Roman" w:hAnsi="Times New Roman" w:cs="Times New Roman"/>
          <w:color w:val="000000"/>
          <w:spacing w:val="1"/>
          <w:sz w:val="20"/>
          <w:szCs w:val="20"/>
          <w:lang w:eastAsia="ru-RU"/>
        </w:rPr>
        <w:t xml:space="preserve"> сну.</w:t>
      </w:r>
    </w:p>
    <w:p w:rsidR="007339D1" w:rsidRPr="007339D1" w:rsidRDefault="007339D1" w:rsidP="007339D1">
      <w:pPr>
        <w:spacing w:after="0" w:line="240" w:lineRule="auto"/>
        <w:ind w:firstLine="709"/>
        <w:jc w:val="both"/>
        <w:rPr>
          <w:rFonts w:ascii="Times New Roman" w:eastAsia="Times New Roman" w:hAnsi="Times New Roman" w:cs="Times New Roman"/>
          <w:color w:val="663300"/>
          <w:sz w:val="20"/>
          <w:szCs w:val="20"/>
          <w:lang w:eastAsia="ru-RU"/>
        </w:rPr>
      </w:pPr>
      <w:proofErr w:type="spellStart"/>
      <w:r w:rsidRPr="007339D1">
        <w:rPr>
          <w:rFonts w:ascii="Times New Roman" w:eastAsia="Times New Roman" w:hAnsi="Times New Roman" w:cs="Times New Roman"/>
          <w:b/>
          <w:color w:val="000000"/>
          <w:spacing w:val="1"/>
          <w:sz w:val="20"/>
          <w:szCs w:val="20"/>
          <w:lang w:eastAsia="ru-RU"/>
        </w:rPr>
        <w:t>Сніданок</w:t>
      </w:r>
      <w:proofErr w:type="spellEnd"/>
      <w:r w:rsidRPr="007339D1">
        <w:rPr>
          <w:rFonts w:ascii="Times New Roman" w:eastAsia="Times New Roman" w:hAnsi="Times New Roman" w:cs="Times New Roman"/>
          <w:b/>
          <w:color w:val="000000"/>
          <w:spacing w:val="1"/>
          <w:sz w:val="20"/>
          <w:szCs w:val="20"/>
          <w:lang w:eastAsia="ru-RU"/>
        </w:rPr>
        <w:t xml:space="preserve">, </w:t>
      </w:r>
      <w:proofErr w:type="spellStart"/>
      <w:r w:rsidRPr="007339D1">
        <w:rPr>
          <w:rFonts w:ascii="Times New Roman" w:eastAsia="Times New Roman" w:hAnsi="Times New Roman" w:cs="Times New Roman"/>
          <w:b/>
          <w:color w:val="000000"/>
          <w:spacing w:val="1"/>
          <w:sz w:val="20"/>
          <w:szCs w:val="20"/>
          <w:lang w:eastAsia="ru-RU"/>
        </w:rPr>
        <w:t>обід</w:t>
      </w:r>
      <w:proofErr w:type="spellEnd"/>
      <w:r w:rsidRPr="007339D1">
        <w:rPr>
          <w:rFonts w:ascii="Times New Roman" w:eastAsia="Times New Roman" w:hAnsi="Times New Roman" w:cs="Times New Roman"/>
          <w:b/>
          <w:color w:val="000000"/>
          <w:spacing w:val="1"/>
          <w:sz w:val="20"/>
          <w:szCs w:val="20"/>
          <w:lang w:eastAsia="ru-RU"/>
        </w:rPr>
        <w:t xml:space="preserve"> </w:t>
      </w:r>
      <w:proofErr w:type="spellStart"/>
      <w:r w:rsidRPr="007339D1">
        <w:rPr>
          <w:rFonts w:ascii="Times New Roman" w:eastAsia="Times New Roman" w:hAnsi="Times New Roman" w:cs="Times New Roman"/>
          <w:b/>
          <w:color w:val="000000"/>
          <w:spacing w:val="1"/>
          <w:sz w:val="20"/>
          <w:szCs w:val="20"/>
          <w:lang w:eastAsia="ru-RU"/>
        </w:rPr>
        <w:t>і</w:t>
      </w:r>
      <w:proofErr w:type="spellEnd"/>
      <w:r w:rsidRPr="007339D1">
        <w:rPr>
          <w:rFonts w:ascii="Times New Roman" w:eastAsia="Times New Roman" w:hAnsi="Times New Roman" w:cs="Times New Roman"/>
          <w:b/>
          <w:color w:val="000000"/>
          <w:spacing w:val="1"/>
          <w:sz w:val="20"/>
          <w:szCs w:val="20"/>
          <w:lang w:eastAsia="ru-RU"/>
        </w:rPr>
        <w:t xml:space="preserve"> вечеря</w:t>
      </w:r>
      <w:r w:rsidRPr="007339D1">
        <w:rPr>
          <w:rFonts w:ascii="Times New Roman" w:eastAsia="Times New Roman" w:hAnsi="Times New Roman" w:cs="Times New Roman"/>
          <w:color w:val="000000"/>
          <w:spacing w:val="1"/>
          <w:sz w:val="20"/>
          <w:szCs w:val="20"/>
          <w:lang w:eastAsia="ru-RU"/>
        </w:rPr>
        <w:t xml:space="preserve">. </w:t>
      </w:r>
      <w:r w:rsidRPr="007339D1">
        <w:rPr>
          <w:rFonts w:ascii="Times New Roman" w:eastAsia="Times New Roman" w:hAnsi="Times New Roman" w:cs="Times New Roman"/>
          <w:color w:val="000000"/>
          <w:sz w:val="20"/>
          <w:szCs w:val="20"/>
          <w:lang w:eastAsia="ru-RU"/>
        </w:rPr>
        <w:t xml:space="preserve">У </w:t>
      </w:r>
      <w:proofErr w:type="spellStart"/>
      <w:r w:rsidRPr="007339D1">
        <w:rPr>
          <w:rFonts w:ascii="Times New Roman" w:eastAsia="Times New Roman" w:hAnsi="Times New Roman" w:cs="Times New Roman"/>
          <w:color w:val="000000"/>
          <w:sz w:val="20"/>
          <w:szCs w:val="20"/>
          <w:lang w:eastAsia="ru-RU"/>
        </w:rPr>
        <w:t>визначений</w:t>
      </w:r>
      <w:proofErr w:type="spellEnd"/>
      <w:r w:rsidRPr="007339D1">
        <w:rPr>
          <w:rFonts w:ascii="Times New Roman" w:eastAsia="Times New Roman" w:hAnsi="Times New Roman" w:cs="Times New Roman"/>
          <w:color w:val="000000"/>
          <w:sz w:val="20"/>
          <w:szCs w:val="20"/>
          <w:lang w:eastAsia="ru-RU"/>
        </w:rPr>
        <w:t xml:space="preserve"> час </w:t>
      </w:r>
      <w:proofErr w:type="spellStart"/>
      <w:r w:rsidRPr="007339D1">
        <w:rPr>
          <w:rFonts w:ascii="Times New Roman" w:eastAsia="Times New Roman" w:hAnsi="Times New Roman" w:cs="Times New Roman"/>
          <w:color w:val="000000"/>
          <w:sz w:val="20"/>
          <w:szCs w:val="20"/>
          <w:lang w:eastAsia="ru-RU"/>
        </w:rPr>
        <w:t>черговий</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частини</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дає</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дозвіл</w:t>
      </w:r>
      <w:proofErr w:type="spellEnd"/>
      <w:r w:rsidRPr="007339D1">
        <w:rPr>
          <w:rFonts w:ascii="Times New Roman" w:eastAsia="Times New Roman" w:hAnsi="Times New Roman" w:cs="Times New Roman"/>
          <w:color w:val="000000"/>
          <w:sz w:val="20"/>
          <w:szCs w:val="20"/>
          <w:lang w:eastAsia="ru-RU"/>
        </w:rPr>
        <w:t xml:space="preserve"> на </w:t>
      </w:r>
      <w:proofErr w:type="spellStart"/>
      <w:r w:rsidRPr="007339D1">
        <w:rPr>
          <w:rFonts w:ascii="Times New Roman" w:eastAsia="Times New Roman" w:hAnsi="Times New Roman" w:cs="Times New Roman"/>
          <w:color w:val="000000"/>
          <w:sz w:val="20"/>
          <w:szCs w:val="20"/>
          <w:lang w:eastAsia="ru-RU"/>
        </w:rPr>
        <w:t>вида</w:t>
      </w:r>
      <w:r w:rsidRPr="007339D1">
        <w:rPr>
          <w:rFonts w:ascii="Times New Roman" w:eastAsia="Times New Roman" w:hAnsi="Times New Roman" w:cs="Times New Roman"/>
          <w:color w:val="000000"/>
          <w:sz w:val="20"/>
          <w:szCs w:val="20"/>
          <w:lang w:eastAsia="ru-RU"/>
        </w:rPr>
        <w:softHyphen/>
        <w:t>чу</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їжі</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Військовослужбовці</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приходять</w:t>
      </w:r>
      <w:proofErr w:type="spellEnd"/>
      <w:r w:rsidRPr="007339D1">
        <w:rPr>
          <w:rFonts w:ascii="Times New Roman" w:eastAsia="Times New Roman" w:hAnsi="Times New Roman" w:cs="Times New Roman"/>
          <w:color w:val="000000"/>
          <w:sz w:val="20"/>
          <w:szCs w:val="20"/>
          <w:lang w:eastAsia="ru-RU"/>
        </w:rPr>
        <w:t xml:space="preserve"> до </w:t>
      </w:r>
      <w:proofErr w:type="spellStart"/>
      <w:r w:rsidRPr="007339D1">
        <w:rPr>
          <w:rFonts w:ascii="Times New Roman" w:eastAsia="Times New Roman" w:hAnsi="Times New Roman" w:cs="Times New Roman"/>
          <w:color w:val="000000"/>
          <w:sz w:val="20"/>
          <w:szCs w:val="20"/>
          <w:lang w:eastAsia="ru-RU"/>
        </w:rPr>
        <w:t>їдальні</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строєм</w:t>
      </w:r>
      <w:proofErr w:type="spellEnd"/>
      <w:r w:rsidRPr="007339D1">
        <w:rPr>
          <w:rFonts w:ascii="Times New Roman" w:eastAsia="Times New Roman" w:hAnsi="Times New Roman" w:cs="Times New Roman"/>
          <w:color w:val="000000"/>
          <w:sz w:val="20"/>
          <w:szCs w:val="20"/>
          <w:lang w:eastAsia="ru-RU"/>
        </w:rPr>
        <w:t xml:space="preserve">, </w:t>
      </w:r>
      <w:proofErr w:type="spellStart"/>
      <w:proofErr w:type="gramStart"/>
      <w:r w:rsidRPr="007339D1">
        <w:rPr>
          <w:rFonts w:ascii="Times New Roman" w:eastAsia="Times New Roman" w:hAnsi="Times New Roman" w:cs="Times New Roman"/>
          <w:color w:val="000000"/>
          <w:sz w:val="20"/>
          <w:szCs w:val="20"/>
          <w:lang w:eastAsia="ru-RU"/>
        </w:rPr>
        <w:t>п</w:t>
      </w:r>
      <w:proofErr w:type="gramEnd"/>
      <w:r w:rsidRPr="007339D1">
        <w:rPr>
          <w:rFonts w:ascii="Times New Roman" w:eastAsia="Times New Roman" w:hAnsi="Times New Roman" w:cs="Times New Roman"/>
          <w:color w:val="000000"/>
          <w:sz w:val="20"/>
          <w:szCs w:val="20"/>
          <w:lang w:eastAsia="ru-RU"/>
        </w:rPr>
        <w:t>ід</w:t>
      </w:r>
      <w:proofErr w:type="spellEnd"/>
      <w:r w:rsidRPr="007339D1">
        <w:rPr>
          <w:rFonts w:ascii="Times New Roman" w:eastAsia="Times New Roman" w:hAnsi="Times New Roman" w:cs="Times New Roman"/>
          <w:color w:val="000000"/>
          <w:sz w:val="20"/>
          <w:szCs w:val="20"/>
          <w:lang w:eastAsia="ru-RU"/>
        </w:rPr>
        <w:t xml:space="preserve"> командою </w:t>
      </w:r>
      <w:proofErr w:type="spellStart"/>
      <w:r w:rsidRPr="007339D1">
        <w:rPr>
          <w:rFonts w:ascii="Times New Roman" w:eastAsia="Times New Roman" w:hAnsi="Times New Roman" w:cs="Times New Roman"/>
          <w:color w:val="000000"/>
          <w:sz w:val="20"/>
          <w:szCs w:val="20"/>
          <w:lang w:eastAsia="ru-RU"/>
        </w:rPr>
        <w:t>старшини</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роти</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або</w:t>
      </w:r>
      <w:proofErr w:type="spellEnd"/>
      <w:r w:rsidRPr="007339D1">
        <w:rPr>
          <w:rFonts w:ascii="Times New Roman" w:eastAsia="Times New Roman" w:hAnsi="Times New Roman" w:cs="Times New Roman"/>
          <w:color w:val="000000"/>
          <w:sz w:val="20"/>
          <w:szCs w:val="20"/>
          <w:lang w:eastAsia="ru-RU"/>
        </w:rPr>
        <w:t xml:space="preserve"> одного </w:t>
      </w:r>
      <w:proofErr w:type="spellStart"/>
      <w:r w:rsidRPr="007339D1">
        <w:rPr>
          <w:rFonts w:ascii="Times New Roman" w:eastAsia="Times New Roman" w:hAnsi="Times New Roman" w:cs="Times New Roman"/>
          <w:color w:val="000000"/>
          <w:sz w:val="20"/>
          <w:szCs w:val="20"/>
          <w:lang w:eastAsia="ru-RU"/>
        </w:rPr>
        <w:t>із</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заступників</w:t>
      </w:r>
      <w:proofErr w:type="spellEnd"/>
      <w:r w:rsidRPr="007339D1">
        <w:rPr>
          <w:rFonts w:ascii="Times New Roman" w:eastAsia="Times New Roman" w:hAnsi="Times New Roman" w:cs="Times New Roman"/>
          <w:color w:val="000000"/>
          <w:sz w:val="20"/>
          <w:szCs w:val="20"/>
          <w:lang w:eastAsia="ru-RU"/>
        </w:rPr>
        <w:t xml:space="preserve"> коман</w:t>
      </w:r>
      <w:r w:rsidRPr="007339D1">
        <w:rPr>
          <w:rFonts w:ascii="Times New Roman" w:eastAsia="Times New Roman" w:hAnsi="Times New Roman" w:cs="Times New Roman"/>
          <w:color w:val="000000"/>
          <w:sz w:val="20"/>
          <w:szCs w:val="20"/>
          <w:lang w:eastAsia="ru-RU"/>
        </w:rPr>
        <w:softHyphen/>
      </w:r>
      <w:r w:rsidRPr="007339D1">
        <w:rPr>
          <w:rFonts w:ascii="Times New Roman" w:eastAsia="Times New Roman" w:hAnsi="Times New Roman" w:cs="Times New Roman"/>
          <w:color w:val="000000"/>
          <w:spacing w:val="-1"/>
          <w:sz w:val="20"/>
          <w:szCs w:val="20"/>
          <w:lang w:eastAsia="ru-RU"/>
        </w:rPr>
        <w:t>дира взводу.</w:t>
      </w:r>
    </w:p>
    <w:p w:rsidR="007339D1" w:rsidRPr="007339D1" w:rsidRDefault="007339D1" w:rsidP="007339D1">
      <w:pPr>
        <w:spacing w:after="0" w:line="240" w:lineRule="auto"/>
        <w:ind w:firstLine="709"/>
        <w:jc w:val="both"/>
        <w:rPr>
          <w:rFonts w:ascii="Times New Roman" w:eastAsia="Times New Roman" w:hAnsi="Times New Roman" w:cs="Times New Roman"/>
          <w:color w:val="663300"/>
          <w:sz w:val="20"/>
          <w:szCs w:val="20"/>
          <w:lang w:eastAsia="ru-RU"/>
        </w:rPr>
      </w:pPr>
      <w:proofErr w:type="gramStart"/>
      <w:r w:rsidRPr="007339D1">
        <w:rPr>
          <w:rFonts w:ascii="Times New Roman" w:eastAsia="Times New Roman" w:hAnsi="Times New Roman" w:cs="Times New Roman"/>
          <w:color w:val="000000"/>
          <w:spacing w:val="3"/>
          <w:sz w:val="20"/>
          <w:szCs w:val="20"/>
          <w:lang w:eastAsia="ru-RU"/>
        </w:rPr>
        <w:t>Для</w:t>
      </w:r>
      <w:proofErr w:type="gram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військовослужбовців</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які</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потребують</w:t>
      </w:r>
      <w:proofErr w:type="spellEnd"/>
      <w:r w:rsidRPr="007339D1">
        <w:rPr>
          <w:rFonts w:ascii="Times New Roman" w:eastAsia="Times New Roman" w:hAnsi="Times New Roman" w:cs="Times New Roman"/>
          <w:color w:val="000000"/>
          <w:spacing w:val="3"/>
          <w:sz w:val="20"/>
          <w:szCs w:val="20"/>
          <w:lang w:eastAsia="ru-RU"/>
        </w:rPr>
        <w:t xml:space="preserve"> </w:t>
      </w:r>
      <w:proofErr w:type="spellStart"/>
      <w:r w:rsidRPr="007339D1">
        <w:rPr>
          <w:rFonts w:ascii="Times New Roman" w:eastAsia="Times New Roman" w:hAnsi="Times New Roman" w:cs="Times New Roman"/>
          <w:color w:val="000000"/>
          <w:spacing w:val="3"/>
          <w:sz w:val="20"/>
          <w:szCs w:val="20"/>
          <w:lang w:eastAsia="ru-RU"/>
        </w:rPr>
        <w:t>дієтичного</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000000"/>
          <w:spacing w:val="5"/>
          <w:sz w:val="20"/>
          <w:szCs w:val="20"/>
          <w:lang w:eastAsia="ru-RU"/>
        </w:rPr>
        <w:t>харчування</w:t>
      </w:r>
      <w:proofErr w:type="spellEnd"/>
      <w:r w:rsidRPr="007339D1">
        <w:rPr>
          <w:rFonts w:ascii="Times New Roman" w:eastAsia="Times New Roman" w:hAnsi="Times New Roman" w:cs="Times New Roman"/>
          <w:color w:val="000000"/>
          <w:spacing w:val="5"/>
          <w:sz w:val="20"/>
          <w:szCs w:val="20"/>
          <w:lang w:eastAsia="ru-RU"/>
        </w:rPr>
        <w:t xml:space="preserve">, </w:t>
      </w:r>
      <w:proofErr w:type="spellStart"/>
      <w:r w:rsidRPr="007339D1">
        <w:rPr>
          <w:rFonts w:ascii="Times New Roman" w:eastAsia="Times New Roman" w:hAnsi="Times New Roman" w:cs="Times New Roman"/>
          <w:color w:val="000000"/>
          <w:spacing w:val="5"/>
          <w:sz w:val="20"/>
          <w:szCs w:val="20"/>
          <w:lang w:eastAsia="ru-RU"/>
        </w:rPr>
        <w:t>їжу</w:t>
      </w:r>
      <w:proofErr w:type="spellEnd"/>
      <w:r w:rsidRPr="007339D1">
        <w:rPr>
          <w:rFonts w:ascii="Times New Roman" w:eastAsia="Times New Roman" w:hAnsi="Times New Roman" w:cs="Times New Roman"/>
          <w:color w:val="000000"/>
          <w:spacing w:val="5"/>
          <w:sz w:val="20"/>
          <w:szCs w:val="20"/>
          <w:lang w:eastAsia="ru-RU"/>
        </w:rPr>
        <w:t xml:space="preserve"> </w:t>
      </w:r>
      <w:proofErr w:type="spellStart"/>
      <w:r w:rsidRPr="007339D1">
        <w:rPr>
          <w:rFonts w:ascii="Times New Roman" w:eastAsia="Times New Roman" w:hAnsi="Times New Roman" w:cs="Times New Roman"/>
          <w:color w:val="000000"/>
          <w:spacing w:val="5"/>
          <w:sz w:val="20"/>
          <w:szCs w:val="20"/>
          <w:lang w:eastAsia="ru-RU"/>
        </w:rPr>
        <w:t>готують</w:t>
      </w:r>
      <w:proofErr w:type="spellEnd"/>
      <w:r w:rsidRPr="007339D1">
        <w:rPr>
          <w:rFonts w:ascii="Times New Roman" w:eastAsia="Times New Roman" w:hAnsi="Times New Roman" w:cs="Times New Roman"/>
          <w:color w:val="000000"/>
          <w:spacing w:val="5"/>
          <w:sz w:val="20"/>
          <w:szCs w:val="20"/>
          <w:lang w:eastAsia="ru-RU"/>
        </w:rPr>
        <w:t xml:space="preserve"> </w:t>
      </w:r>
      <w:proofErr w:type="spellStart"/>
      <w:r w:rsidRPr="007339D1">
        <w:rPr>
          <w:rFonts w:ascii="Times New Roman" w:eastAsia="Times New Roman" w:hAnsi="Times New Roman" w:cs="Times New Roman"/>
          <w:color w:val="000000"/>
          <w:spacing w:val="5"/>
          <w:sz w:val="20"/>
          <w:szCs w:val="20"/>
          <w:lang w:eastAsia="ru-RU"/>
        </w:rPr>
        <w:t>окремо</w:t>
      </w:r>
      <w:proofErr w:type="spellEnd"/>
      <w:r w:rsidRPr="007339D1">
        <w:rPr>
          <w:rFonts w:ascii="Times New Roman" w:eastAsia="Times New Roman" w:hAnsi="Times New Roman" w:cs="Times New Roman"/>
          <w:color w:val="000000"/>
          <w:spacing w:val="5"/>
          <w:sz w:val="20"/>
          <w:szCs w:val="20"/>
          <w:lang w:eastAsia="ru-RU"/>
        </w:rPr>
        <w:t>.</w:t>
      </w:r>
    </w:p>
    <w:p w:rsidR="007339D1" w:rsidRPr="007339D1" w:rsidRDefault="007339D1" w:rsidP="007339D1">
      <w:pPr>
        <w:spacing w:after="0" w:line="240" w:lineRule="auto"/>
        <w:ind w:firstLine="709"/>
        <w:jc w:val="both"/>
        <w:rPr>
          <w:rFonts w:ascii="Times New Roman" w:eastAsia="Times New Roman" w:hAnsi="Times New Roman" w:cs="Times New Roman"/>
          <w:color w:val="663300"/>
          <w:sz w:val="20"/>
          <w:szCs w:val="20"/>
          <w:lang w:eastAsia="ru-RU"/>
        </w:rPr>
      </w:pPr>
      <w:proofErr w:type="spellStart"/>
      <w:r w:rsidRPr="007339D1">
        <w:rPr>
          <w:rFonts w:ascii="Times New Roman" w:eastAsia="Times New Roman" w:hAnsi="Times New Roman" w:cs="Times New Roman"/>
          <w:color w:val="000000"/>
          <w:spacing w:val="5"/>
          <w:sz w:val="20"/>
          <w:szCs w:val="20"/>
          <w:lang w:eastAsia="ru-RU"/>
        </w:rPr>
        <w:t>Проміжок</w:t>
      </w:r>
      <w:proofErr w:type="spellEnd"/>
      <w:r w:rsidRPr="007339D1">
        <w:rPr>
          <w:rFonts w:ascii="Times New Roman" w:eastAsia="Times New Roman" w:hAnsi="Times New Roman" w:cs="Times New Roman"/>
          <w:color w:val="000000"/>
          <w:spacing w:val="5"/>
          <w:sz w:val="20"/>
          <w:szCs w:val="20"/>
          <w:lang w:eastAsia="ru-RU"/>
        </w:rPr>
        <w:t xml:space="preserve"> </w:t>
      </w:r>
      <w:proofErr w:type="spellStart"/>
      <w:r w:rsidRPr="007339D1">
        <w:rPr>
          <w:rFonts w:ascii="Times New Roman" w:eastAsia="Times New Roman" w:hAnsi="Times New Roman" w:cs="Times New Roman"/>
          <w:color w:val="000000"/>
          <w:spacing w:val="5"/>
          <w:sz w:val="20"/>
          <w:szCs w:val="20"/>
          <w:lang w:eastAsia="ru-RU"/>
        </w:rPr>
        <w:t>між</w:t>
      </w:r>
      <w:proofErr w:type="spellEnd"/>
      <w:r w:rsidRPr="007339D1">
        <w:rPr>
          <w:rFonts w:ascii="Times New Roman" w:eastAsia="Times New Roman" w:hAnsi="Times New Roman" w:cs="Times New Roman"/>
          <w:color w:val="000000"/>
          <w:spacing w:val="5"/>
          <w:sz w:val="20"/>
          <w:szCs w:val="20"/>
          <w:lang w:eastAsia="ru-RU"/>
        </w:rPr>
        <w:t xml:space="preserve"> </w:t>
      </w:r>
      <w:proofErr w:type="spellStart"/>
      <w:r w:rsidRPr="007339D1">
        <w:rPr>
          <w:rFonts w:ascii="Times New Roman" w:eastAsia="Times New Roman" w:hAnsi="Times New Roman" w:cs="Times New Roman"/>
          <w:color w:val="000000"/>
          <w:spacing w:val="5"/>
          <w:sz w:val="20"/>
          <w:szCs w:val="20"/>
          <w:lang w:eastAsia="ru-RU"/>
        </w:rPr>
        <w:t>харчуванням</w:t>
      </w:r>
      <w:proofErr w:type="spellEnd"/>
      <w:r w:rsidRPr="007339D1">
        <w:rPr>
          <w:rFonts w:ascii="Times New Roman" w:eastAsia="Times New Roman" w:hAnsi="Times New Roman" w:cs="Times New Roman"/>
          <w:color w:val="000000"/>
          <w:spacing w:val="5"/>
          <w:sz w:val="20"/>
          <w:szCs w:val="20"/>
          <w:lang w:eastAsia="ru-RU"/>
        </w:rPr>
        <w:t xml:space="preserve"> не </w:t>
      </w:r>
      <w:proofErr w:type="gramStart"/>
      <w:r w:rsidRPr="007339D1">
        <w:rPr>
          <w:rFonts w:ascii="Times New Roman" w:eastAsia="Times New Roman" w:hAnsi="Times New Roman" w:cs="Times New Roman"/>
          <w:color w:val="000000"/>
          <w:spacing w:val="5"/>
          <w:sz w:val="20"/>
          <w:szCs w:val="20"/>
          <w:lang w:eastAsia="ru-RU"/>
        </w:rPr>
        <w:t>повинен</w:t>
      </w:r>
      <w:proofErr w:type="gramEnd"/>
      <w:r w:rsidRPr="007339D1">
        <w:rPr>
          <w:rFonts w:ascii="Times New Roman" w:eastAsia="Times New Roman" w:hAnsi="Times New Roman" w:cs="Times New Roman"/>
          <w:color w:val="000000"/>
          <w:spacing w:val="5"/>
          <w:sz w:val="20"/>
          <w:szCs w:val="20"/>
          <w:lang w:eastAsia="ru-RU"/>
        </w:rPr>
        <w:t xml:space="preserve"> </w:t>
      </w:r>
      <w:proofErr w:type="spellStart"/>
      <w:r w:rsidRPr="007339D1">
        <w:rPr>
          <w:rFonts w:ascii="Times New Roman" w:eastAsia="Times New Roman" w:hAnsi="Times New Roman" w:cs="Times New Roman"/>
          <w:color w:val="000000"/>
          <w:spacing w:val="5"/>
          <w:sz w:val="20"/>
          <w:szCs w:val="20"/>
          <w:lang w:eastAsia="ru-RU"/>
        </w:rPr>
        <w:t>переви</w:t>
      </w:r>
      <w:r w:rsidRPr="007339D1">
        <w:rPr>
          <w:rFonts w:ascii="Times New Roman" w:eastAsia="Times New Roman" w:hAnsi="Times New Roman" w:cs="Times New Roman"/>
          <w:color w:val="000000"/>
          <w:spacing w:val="5"/>
          <w:sz w:val="20"/>
          <w:szCs w:val="20"/>
          <w:lang w:eastAsia="ru-RU"/>
        </w:rPr>
        <w:softHyphen/>
      </w:r>
      <w:r w:rsidRPr="007339D1">
        <w:rPr>
          <w:rFonts w:ascii="Times New Roman" w:eastAsia="Times New Roman" w:hAnsi="Times New Roman" w:cs="Times New Roman"/>
          <w:color w:val="000000"/>
          <w:sz w:val="20"/>
          <w:szCs w:val="20"/>
          <w:lang w:eastAsia="ru-RU"/>
        </w:rPr>
        <w:t>щувати</w:t>
      </w:r>
      <w:proofErr w:type="spellEnd"/>
      <w:r w:rsidRPr="007339D1">
        <w:rPr>
          <w:rFonts w:ascii="Times New Roman" w:eastAsia="Times New Roman" w:hAnsi="Times New Roman" w:cs="Times New Roman"/>
          <w:color w:val="000000"/>
          <w:sz w:val="20"/>
          <w:szCs w:val="20"/>
          <w:lang w:eastAsia="ru-RU"/>
        </w:rPr>
        <w:t xml:space="preserve"> семи годин. </w:t>
      </w:r>
      <w:proofErr w:type="spellStart"/>
      <w:proofErr w:type="gramStart"/>
      <w:r w:rsidRPr="007339D1">
        <w:rPr>
          <w:rFonts w:ascii="Times New Roman" w:eastAsia="Times New Roman" w:hAnsi="Times New Roman" w:cs="Times New Roman"/>
          <w:color w:val="000000"/>
          <w:sz w:val="20"/>
          <w:szCs w:val="20"/>
          <w:lang w:eastAsia="ru-RU"/>
        </w:rPr>
        <w:t>П</w:t>
      </w:r>
      <w:proofErr w:type="gramEnd"/>
      <w:r w:rsidRPr="007339D1">
        <w:rPr>
          <w:rFonts w:ascii="Times New Roman" w:eastAsia="Times New Roman" w:hAnsi="Times New Roman" w:cs="Times New Roman"/>
          <w:color w:val="000000"/>
          <w:sz w:val="20"/>
          <w:szCs w:val="20"/>
          <w:lang w:eastAsia="ru-RU"/>
        </w:rPr>
        <w:t>ісля</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обіду</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протягом</w:t>
      </w:r>
      <w:proofErr w:type="spellEnd"/>
      <w:r w:rsidRPr="007339D1">
        <w:rPr>
          <w:rFonts w:ascii="Times New Roman" w:eastAsia="Times New Roman" w:hAnsi="Times New Roman" w:cs="Times New Roman"/>
          <w:color w:val="000000"/>
          <w:sz w:val="20"/>
          <w:szCs w:val="20"/>
          <w:lang w:eastAsia="ru-RU"/>
        </w:rPr>
        <w:t xml:space="preserve"> не </w:t>
      </w:r>
      <w:proofErr w:type="spellStart"/>
      <w:r w:rsidRPr="007339D1">
        <w:rPr>
          <w:rFonts w:ascii="Times New Roman" w:eastAsia="Times New Roman" w:hAnsi="Times New Roman" w:cs="Times New Roman"/>
          <w:color w:val="000000"/>
          <w:sz w:val="20"/>
          <w:szCs w:val="20"/>
          <w:lang w:eastAsia="ru-RU"/>
        </w:rPr>
        <w:t>менше</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z w:val="20"/>
          <w:szCs w:val="20"/>
          <w:lang w:eastAsia="ru-RU"/>
        </w:rPr>
        <w:t>ніж</w:t>
      </w:r>
      <w:proofErr w:type="spellEnd"/>
      <w:r w:rsidRPr="007339D1">
        <w:rPr>
          <w:rFonts w:ascii="Times New Roman" w:eastAsia="Times New Roman" w:hAnsi="Times New Roman" w:cs="Times New Roman"/>
          <w:color w:val="000000"/>
          <w:sz w:val="20"/>
          <w:szCs w:val="20"/>
          <w:lang w:eastAsia="ru-RU"/>
        </w:rPr>
        <w:t xml:space="preserve">  30 </w:t>
      </w:r>
      <w:proofErr w:type="spellStart"/>
      <w:r w:rsidRPr="007339D1">
        <w:rPr>
          <w:rFonts w:ascii="Times New Roman" w:eastAsia="Times New Roman" w:hAnsi="Times New Roman" w:cs="Times New Roman"/>
          <w:color w:val="000000"/>
          <w:sz w:val="20"/>
          <w:szCs w:val="20"/>
          <w:lang w:eastAsia="ru-RU"/>
        </w:rPr>
        <w:t>хвилин</w:t>
      </w:r>
      <w:proofErr w:type="spellEnd"/>
      <w:r w:rsidRPr="007339D1">
        <w:rPr>
          <w:rFonts w:ascii="Times New Roman" w:eastAsia="Times New Roman" w:hAnsi="Times New Roman" w:cs="Times New Roman"/>
          <w:color w:val="000000"/>
          <w:sz w:val="20"/>
          <w:szCs w:val="20"/>
          <w:lang w:eastAsia="ru-RU"/>
        </w:rPr>
        <w:t xml:space="preserve"> не </w:t>
      </w:r>
      <w:proofErr w:type="spellStart"/>
      <w:r w:rsidRPr="007339D1">
        <w:rPr>
          <w:rFonts w:ascii="Times New Roman" w:eastAsia="Times New Roman" w:hAnsi="Times New Roman" w:cs="Times New Roman"/>
          <w:color w:val="000000"/>
          <w:sz w:val="20"/>
          <w:szCs w:val="20"/>
          <w:lang w:eastAsia="ru-RU"/>
        </w:rPr>
        <w:t>проводяться</w:t>
      </w:r>
      <w:proofErr w:type="spellEnd"/>
      <w:r w:rsidRPr="007339D1">
        <w:rPr>
          <w:rFonts w:ascii="Times New Roman" w:eastAsia="Times New Roman" w:hAnsi="Times New Roman" w:cs="Times New Roman"/>
          <w:color w:val="000000"/>
          <w:sz w:val="20"/>
          <w:szCs w:val="20"/>
          <w:lang w:eastAsia="ru-RU"/>
        </w:rPr>
        <w:t xml:space="preserve"> </w:t>
      </w:r>
      <w:proofErr w:type="spellStart"/>
      <w:r w:rsidRPr="007339D1">
        <w:rPr>
          <w:rFonts w:ascii="Times New Roman" w:eastAsia="Times New Roman" w:hAnsi="Times New Roman" w:cs="Times New Roman"/>
          <w:color w:val="000000"/>
          <w:spacing w:val="6"/>
          <w:sz w:val="20"/>
          <w:szCs w:val="20"/>
          <w:lang w:eastAsia="ru-RU"/>
        </w:rPr>
        <w:t>заняття</w:t>
      </w:r>
      <w:proofErr w:type="spellEnd"/>
      <w:r w:rsidRPr="007339D1">
        <w:rPr>
          <w:rFonts w:ascii="Times New Roman" w:eastAsia="Times New Roman" w:hAnsi="Times New Roman" w:cs="Times New Roman"/>
          <w:color w:val="000000"/>
          <w:spacing w:val="6"/>
          <w:sz w:val="20"/>
          <w:szCs w:val="20"/>
          <w:lang w:eastAsia="ru-RU"/>
        </w:rPr>
        <w:t xml:space="preserve"> </w:t>
      </w:r>
      <w:proofErr w:type="spellStart"/>
      <w:r w:rsidRPr="007339D1">
        <w:rPr>
          <w:rFonts w:ascii="Times New Roman" w:eastAsia="Times New Roman" w:hAnsi="Times New Roman" w:cs="Times New Roman"/>
          <w:color w:val="000000"/>
          <w:spacing w:val="6"/>
          <w:sz w:val="20"/>
          <w:szCs w:val="20"/>
          <w:lang w:eastAsia="ru-RU"/>
        </w:rPr>
        <w:t>і</w:t>
      </w:r>
      <w:proofErr w:type="spellEnd"/>
      <w:r w:rsidRPr="007339D1">
        <w:rPr>
          <w:rFonts w:ascii="Times New Roman" w:eastAsia="Times New Roman" w:hAnsi="Times New Roman" w:cs="Times New Roman"/>
          <w:color w:val="000000"/>
          <w:spacing w:val="6"/>
          <w:sz w:val="20"/>
          <w:szCs w:val="20"/>
          <w:lang w:eastAsia="ru-RU"/>
        </w:rPr>
        <w:t xml:space="preserve"> не </w:t>
      </w:r>
      <w:proofErr w:type="spellStart"/>
      <w:r w:rsidRPr="007339D1">
        <w:rPr>
          <w:rFonts w:ascii="Times New Roman" w:eastAsia="Times New Roman" w:hAnsi="Times New Roman" w:cs="Times New Roman"/>
          <w:color w:val="000000"/>
          <w:spacing w:val="6"/>
          <w:sz w:val="20"/>
          <w:szCs w:val="20"/>
          <w:lang w:eastAsia="ru-RU"/>
        </w:rPr>
        <w:t>виконуються</w:t>
      </w:r>
      <w:proofErr w:type="spellEnd"/>
      <w:r w:rsidRPr="007339D1">
        <w:rPr>
          <w:rFonts w:ascii="Times New Roman" w:eastAsia="Times New Roman" w:hAnsi="Times New Roman" w:cs="Times New Roman"/>
          <w:color w:val="000000"/>
          <w:spacing w:val="6"/>
          <w:sz w:val="20"/>
          <w:szCs w:val="20"/>
          <w:lang w:eastAsia="ru-RU"/>
        </w:rPr>
        <w:t xml:space="preserve"> </w:t>
      </w:r>
      <w:proofErr w:type="spellStart"/>
      <w:r w:rsidRPr="007339D1">
        <w:rPr>
          <w:rFonts w:ascii="Times New Roman" w:eastAsia="Times New Roman" w:hAnsi="Times New Roman" w:cs="Times New Roman"/>
          <w:color w:val="000000"/>
          <w:spacing w:val="6"/>
          <w:sz w:val="20"/>
          <w:szCs w:val="20"/>
          <w:lang w:eastAsia="ru-RU"/>
        </w:rPr>
        <w:t>роботи</w:t>
      </w:r>
      <w:proofErr w:type="spellEnd"/>
      <w:r w:rsidRPr="007339D1">
        <w:rPr>
          <w:rFonts w:ascii="Times New Roman" w:eastAsia="Times New Roman" w:hAnsi="Times New Roman" w:cs="Times New Roman"/>
          <w:color w:val="000000"/>
          <w:spacing w:val="6"/>
          <w:sz w:val="20"/>
          <w:szCs w:val="20"/>
          <w:lang w:eastAsia="ru-RU"/>
        </w:rPr>
        <w:t>.</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proofErr w:type="spellStart"/>
      <w:r w:rsidRPr="007339D1">
        <w:rPr>
          <w:rFonts w:ascii="Times New Roman" w:eastAsia="Times New Roman" w:hAnsi="Times New Roman" w:cs="Times New Roman"/>
          <w:color w:val="663300"/>
          <w:sz w:val="20"/>
          <w:szCs w:val="20"/>
          <w:lang w:eastAsia="ru-RU"/>
        </w:rPr>
        <w:t>Вихідні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святкові</w:t>
      </w:r>
      <w:proofErr w:type="spellEnd"/>
      <w:r w:rsidRPr="007339D1">
        <w:rPr>
          <w:rFonts w:ascii="Times New Roman" w:eastAsia="Times New Roman" w:hAnsi="Times New Roman" w:cs="Times New Roman"/>
          <w:color w:val="663300"/>
          <w:sz w:val="20"/>
          <w:szCs w:val="20"/>
          <w:lang w:eastAsia="ru-RU"/>
        </w:rPr>
        <w:t xml:space="preserve"> та </w:t>
      </w:r>
      <w:proofErr w:type="spellStart"/>
      <w:r w:rsidRPr="007339D1">
        <w:rPr>
          <w:rFonts w:ascii="Times New Roman" w:eastAsia="Times New Roman" w:hAnsi="Times New Roman" w:cs="Times New Roman"/>
          <w:color w:val="663300"/>
          <w:sz w:val="20"/>
          <w:szCs w:val="20"/>
          <w:lang w:eastAsia="ru-RU"/>
        </w:rPr>
        <w:t>неробочі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дні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є</w:t>
      </w:r>
      <w:proofErr w:type="spellEnd"/>
      <w:r w:rsidRPr="007339D1">
        <w:rPr>
          <w:rFonts w:ascii="Times New Roman" w:eastAsia="Times New Roman" w:hAnsi="Times New Roman" w:cs="Times New Roman"/>
          <w:color w:val="663300"/>
          <w:sz w:val="20"/>
          <w:szCs w:val="20"/>
          <w:lang w:eastAsia="ru-RU"/>
        </w:rPr>
        <w:t xml:space="preserve"> днями </w:t>
      </w:r>
      <w:proofErr w:type="spellStart"/>
      <w:r w:rsidRPr="007339D1">
        <w:rPr>
          <w:rFonts w:ascii="Times New Roman" w:eastAsia="Times New Roman" w:hAnsi="Times New Roman" w:cs="Times New Roman"/>
          <w:color w:val="663300"/>
          <w:sz w:val="20"/>
          <w:szCs w:val="20"/>
          <w:lang w:eastAsia="ru-RU"/>
        </w:rPr>
        <w:t>відпочин</w:t>
      </w:r>
      <w:r w:rsidRPr="007339D1">
        <w:rPr>
          <w:rFonts w:ascii="Times New Roman" w:eastAsia="Times New Roman" w:hAnsi="Times New Roman" w:cs="Times New Roman"/>
          <w:color w:val="663300"/>
          <w:sz w:val="20"/>
          <w:szCs w:val="20"/>
          <w:lang w:eastAsia="ru-RU"/>
        </w:rPr>
        <w:softHyphen/>
        <w:t>ку</w:t>
      </w:r>
      <w:proofErr w:type="spellEnd"/>
      <w:r w:rsidRPr="007339D1">
        <w:rPr>
          <w:rFonts w:ascii="Times New Roman" w:eastAsia="Times New Roman" w:hAnsi="Times New Roman" w:cs="Times New Roman"/>
          <w:color w:val="663300"/>
          <w:sz w:val="20"/>
          <w:szCs w:val="20"/>
          <w:lang w:eastAsia="ru-RU"/>
        </w:rPr>
        <w:t xml:space="preserve"> для </w:t>
      </w:r>
      <w:proofErr w:type="spellStart"/>
      <w:r w:rsidRPr="007339D1">
        <w:rPr>
          <w:rFonts w:ascii="Times New Roman" w:eastAsia="Times New Roman" w:hAnsi="Times New Roman" w:cs="Times New Roman"/>
          <w:color w:val="663300"/>
          <w:sz w:val="20"/>
          <w:szCs w:val="20"/>
          <w:lang w:eastAsia="ru-RU"/>
        </w:rPr>
        <w:t>всього</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особового</w:t>
      </w:r>
      <w:proofErr w:type="spellEnd"/>
      <w:r w:rsidRPr="007339D1">
        <w:rPr>
          <w:rFonts w:ascii="Times New Roman" w:eastAsia="Times New Roman" w:hAnsi="Times New Roman" w:cs="Times New Roman"/>
          <w:color w:val="663300"/>
          <w:sz w:val="20"/>
          <w:szCs w:val="20"/>
          <w:lang w:eastAsia="ru-RU"/>
        </w:rPr>
        <w:t xml:space="preserve"> складу, </w:t>
      </w:r>
      <w:proofErr w:type="spellStart"/>
      <w:r w:rsidRPr="007339D1">
        <w:rPr>
          <w:rFonts w:ascii="Times New Roman" w:eastAsia="Times New Roman" w:hAnsi="Times New Roman" w:cs="Times New Roman"/>
          <w:color w:val="663300"/>
          <w:sz w:val="20"/>
          <w:szCs w:val="20"/>
          <w:lang w:eastAsia="ru-RU"/>
        </w:rPr>
        <w:t>крім</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військовослуж</w:t>
      </w:r>
      <w:r w:rsidRPr="007339D1">
        <w:rPr>
          <w:rFonts w:ascii="Times New Roman" w:eastAsia="Times New Roman" w:hAnsi="Times New Roman" w:cs="Times New Roman"/>
          <w:color w:val="663300"/>
          <w:sz w:val="20"/>
          <w:szCs w:val="20"/>
          <w:lang w:eastAsia="ru-RU"/>
        </w:rPr>
        <w:softHyphen/>
        <w:t>бовців</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залучених</w:t>
      </w:r>
      <w:proofErr w:type="spellEnd"/>
      <w:r w:rsidRPr="007339D1">
        <w:rPr>
          <w:rFonts w:ascii="Times New Roman" w:eastAsia="Times New Roman" w:hAnsi="Times New Roman" w:cs="Times New Roman"/>
          <w:color w:val="663300"/>
          <w:sz w:val="20"/>
          <w:szCs w:val="20"/>
          <w:lang w:eastAsia="ru-RU"/>
        </w:rPr>
        <w:t xml:space="preserve"> до </w:t>
      </w:r>
      <w:proofErr w:type="spellStart"/>
      <w:r w:rsidRPr="007339D1">
        <w:rPr>
          <w:rFonts w:ascii="Times New Roman" w:eastAsia="Times New Roman" w:hAnsi="Times New Roman" w:cs="Times New Roman"/>
          <w:color w:val="663300"/>
          <w:sz w:val="20"/>
          <w:szCs w:val="20"/>
          <w:lang w:eastAsia="ru-RU"/>
        </w:rPr>
        <w:t>виконання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службових</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обов'язків</w:t>
      </w:r>
      <w:proofErr w:type="spellEnd"/>
      <w:r w:rsidRPr="007339D1">
        <w:rPr>
          <w:rFonts w:ascii="Times New Roman" w:eastAsia="Times New Roman" w:hAnsi="Times New Roman" w:cs="Times New Roman"/>
          <w:color w:val="663300"/>
          <w:sz w:val="20"/>
          <w:szCs w:val="20"/>
          <w:lang w:eastAsia="ru-RU"/>
        </w:rPr>
        <w:t xml:space="preserve">. У </w:t>
      </w:r>
      <w:proofErr w:type="spellStart"/>
      <w:r w:rsidRPr="007339D1">
        <w:rPr>
          <w:rFonts w:ascii="Times New Roman" w:eastAsia="Times New Roman" w:hAnsi="Times New Roman" w:cs="Times New Roman"/>
          <w:color w:val="663300"/>
          <w:sz w:val="20"/>
          <w:szCs w:val="20"/>
          <w:lang w:eastAsia="ru-RU"/>
        </w:rPr>
        <w:t>ці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дні</w:t>
      </w:r>
      <w:proofErr w:type="spellEnd"/>
      <w:r w:rsidRPr="007339D1">
        <w:rPr>
          <w:rFonts w:ascii="Times New Roman" w:eastAsia="Times New Roman" w:hAnsi="Times New Roman" w:cs="Times New Roman"/>
          <w:color w:val="663300"/>
          <w:sz w:val="20"/>
          <w:szCs w:val="20"/>
          <w:lang w:eastAsia="ru-RU"/>
        </w:rPr>
        <w:t xml:space="preserve"> </w:t>
      </w:r>
      <w:proofErr w:type="spellStart"/>
      <w:proofErr w:type="gramStart"/>
      <w:r w:rsidRPr="007339D1">
        <w:rPr>
          <w:rFonts w:ascii="Times New Roman" w:eastAsia="Times New Roman" w:hAnsi="Times New Roman" w:cs="Times New Roman"/>
          <w:color w:val="663300"/>
          <w:sz w:val="20"/>
          <w:szCs w:val="20"/>
          <w:lang w:eastAsia="ru-RU"/>
        </w:rPr>
        <w:t>п</w:t>
      </w:r>
      <w:proofErr w:type="gramEnd"/>
      <w:r w:rsidRPr="007339D1">
        <w:rPr>
          <w:rFonts w:ascii="Times New Roman" w:eastAsia="Times New Roman" w:hAnsi="Times New Roman" w:cs="Times New Roman"/>
          <w:color w:val="663300"/>
          <w:sz w:val="20"/>
          <w:szCs w:val="20"/>
          <w:lang w:eastAsia="ru-RU"/>
        </w:rPr>
        <w:t>ідйом</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здійснюється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пізніше</w:t>
      </w:r>
      <w:proofErr w:type="spellEnd"/>
      <w:r w:rsidRPr="007339D1">
        <w:rPr>
          <w:rFonts w:ascii="Times New Roman" w:eastAsia="Times New Roman" w:hAnsi="Times New Roman" w:cs="Times New Roman"/>
          <w:color w:val="663300"/>
          <w:sz w:val="20"/>
          <w:szCs w:val="20"/>
          <w:lang w:eastAsia="ru-RU"/>
        </w:rPr>
        <w:t xml:space="preserve">, за </w:t>
      </w:r>
      <w:proofErr w:type="spellStart"/>
      <w:r w:rsidRPr="007339D1">
        <w:rPr>
          <w:rFonts w:ascii="Times New Roman" w:eastAsia="Times New Roman" w:hAnsi="Times New Roman" w:cs="Times New Roman"/>
          <w:color w:val="663300"/>
          <w:sz w:val="20"/>
          <w:szCs w:val="20"/>
          <w:lang w:eastAsia="ru-RU"/>
        </w:rPr>
        <w:t>рішенням</w:t>
      </w:r>
      <w:proofErr w:type="spellEnd"/>
      <w:r w:rsidRPr="007339D1">
        <w:rPr>
          <w:rFonts w:ascii="Times New Roman" w:eastAsia="Times New Roman" w:hAnsi="Times New Roman" w:cs="Times New Roman"/>
          <w:color w:val="663300"/>
          <w:sz w:val="20"/>
          <w:szCs w:val="20"/>
          <w:lang w:eastAsia="ru-RU"/>
        </w:rPr>
        <w:t xml:space="preserve"> командира </w:t>
      </w:r>
      <w:proofErr w:type="spellStart"/>
      <w:r w:rsidRPr="007339D1">
        <w:rPr>
          <w:rFonts w:ascii="Times New Roman" w:eastAsia="Times New Roman" w:hAnsi="Times New Roman" w:cs="Times New Roman"/>
          <w:color w:val="663300"/>
          <w:sz w:val="20"/>
          <w:szCs w:val="20"/>
          <w:lang w:eastAsia="ru-RU"/>
        </w:rPr>
        <w:t>військової</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частини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ранкова</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фізична</w:t>
      </w:r>
      <w:proofErr w:type="spellEnd"/>
      <w:r w:rsidRPr="007339D1">
        <w:rPr>
          <w:rFonts w:ascii="Times New Roman" w:eastAsia="Times New Roman" w:hAnsi="Times New Roman" w:cs="Times New Roman"/>
          <w:color w:val="663300"/>
          <w:sz w:val="20"/>
          <w:szCs w:val="20"/>
          <w:lang w:eastAsia="ru-RU"/>
        </w:rPr>
        <w:t xml:space="preserve"> зарядка не проводиться, час </w:t>
      </w:r>
      <w:proofErr w:type="spellStart"/>
      <w:r w:rsidRPr="007339D1">
        <w:rPr>
          <w:rFonts w:ascii="Times New Roman" w:eastAsia="Times New Roman" w:hAnsi="Times New Roman" w:cs="Times New Roman"/>
          <w:color w:val="663300"/>
          <w:sz w:val="20"/>
          <w:szCs w:val="20"/>
          <w:lang w:eastAsia="ru-RU"/>
        </w:rPr>
        <w:t>використовується</w:t>
      </w:r>
      <w:proofErr w:type="spellEnd"/>
      <w:r w:rsidRPr="007339D1">
        <w:rPr>
          <w:rFonts w:ascii="Times New Roman" w:eastAsia="Times New Roman" w:hAnsi="Times New Roman" w:cs="Times New Roman"/>
          <w:color w:val="663300"/>
          <w:sz w:val="20"/>
          <w:szCs w:val="20"/>
          <w:lang w:eastAsia="ru-RU"/>
        </w:rPr>
        <w:t xml:space="preserve"> для </w:t>
      </w:r>
      <w:proofErr w:type="spellStart"/>
      <w:r w:rsidRPr="007339D1">
        <w:rPr>
          <w:rFonts w:ascii="Times New Roman" w:eastAsia="Times New Roman" w:hAnsi="Times New Roman" w:cs="Times New Roman"/>
          <w:color w:val="663300"/>
          <w:sz w:val="20"/>
          <w:szCs w:val="20"/>
          <w:lang w:eastAsia="ru-RU"/>
        </w:rPr>
        <w:t>проведення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гуманітарної</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культурно-освітньої</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робо</w:t>
      </w:r>
      <w:r w:rsidRPr="007339D1">
        <w:rPr>
          <w:rFonts w:ascii="Times New Roman" w:eastAsia="Times New Roman" w:hAnsi="Times New Roman" w:cs="Times New Roman"/>
          <w:color w:val="663300"/>
          <w:sz w:val="20"/>
          <w:szCs w:val="20"/>
          <w:lang w:eastAsia="ru-RU"/>
        </w:rPr>
        <w:softHyphen/>
        <w:t>ти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спортивних</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заході</w:t>
      </w:r>
      <w:proofErr w:type="gramStart"/>
      <w:r w:rsidRPr="007339D1">
        <w:rPr>
          <w:rFonts w:ascii="Times New Roman" w:eastAsia="Times New Roman" w:hAnsi="Times New Roman" w:cs="Times New Roman"/>
          <w:color w:val="663300"/>
          <w:sz w:val="20"/>
          <w:szCs w:val="20"/>
          <w:lang w:eastAsia="ru-RU"/>
        </w:rPr>
        <w:t>в</w:t>
      </w:r>
      <w:proofErr w:type="spellEnd"/>
      <w:proofErr w:type="gramEnd"/>
      <w:r w:rsidRPr="007339D1">
        <w:rPr>
          <w:rFonts w:ascii="Times New Roman" w:eastAsia="Times New Roman" w:hAnsi="Times New Roman" w:cs="Times New Roman"/>
          <w:color w:val="663300"/>
          <w:sz w:val="20"/>
          <w:szCs w:val="20"/>
          <w:lang w:eastAsia="ru-RU"/>
        </w:rPr>
        <w:t xml:space="preserve"> </w:t>
      </w:r>
      <w:proofErr w:type="gramStart"/>
      <w:r w:rsidRPr="007339D1">
        <w:rPr>
          <w:rFonts w:ascii="Times New Roman" w:eastAsia="Times New Roman" w:hAnsi="Times New Roman" w:cs="Times New Roman"/>
          <w:color w:val="663300"/>
          <w:sz w:val="20"/>
          <w:szCs w:val="20"/>
          <w:lang w:eastAsia="ru-RU"/>
        </w:rPr>
        <w:t>та</w:t>
      </w:r>
      <w:proofErr w:type="gram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ігор</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написання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листів</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тощо</w:t>
      </w:r>
      <w:proofErr w:type="spellEnd"/>
      <w:r w:rsidRPr="007339D1">
        <w:rPr>
          <w:rFonts w:ascii="Times New Roman" w:eastAsia="Times New Roman" w:hAnsi="Times New Roman" w:cs="Times New Roman"/>
          <w:color w:val="663300"/>
          <w:sz w:val="20"/>
          <w:szCs w:val="20"/>
          <w:lang w:eastAsia="ru-RU"/>
        </w:rPr>
        <w:t xml:space="preserve">. </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proofErr w:type="spellStart"/>
      <w:proofErr w:type="gramStart"/>
      <w:r w:rsidRPr="007339D1">
        <w:rPr>
          <w:rFonts w:ascii="Times New Roman" w:eastAsia="Times New Roman" w:hAnsi="Times New Roman" w:cs="Times New Roman"/>
          <w:b/>
          <w:color w:val="663300"/>
          <w:sz w:val="20"/>
          <w:szCs w:val="20"/>
          <w:lang w:eastAsia="ru-RU"/>
        </w:rPr>
        <w:t>П</w:t>
      </w:r>
      <w:proofErr w:type="gramEnd"/>
      <w:r w:rsidRPr="007339D1">
        <w:rPr>
          <w:rFonts w:ascii="Times New Roman" w:eastAsia="Times New Roman" w:hAnsi="Times New Roman" w:cs="Times New Roman"/>
          <w:b/>
          <w:color w:val="663300"/>
          <w:sz w:val="20"/>
          <w:szCs w:val="20"/>
          <w:lang w:eastAsia="ru-RU"/>
        </w:rPr>
        <w:t>ідйом</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ранковий</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огляд</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і</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перевірка</w:t>
      </w:r>
      <w:proofErr w:type="spellEnd"/>
      <w:r w:rsidRPr="007339D1">
        <w:rPr>
          <w:rFonts w:ascii="Times New Roman" w:eastAsia="Times New Roman" w:hAnsi="Times New Roman" w:cs="Times New Roman"/>
          <w:color w:val="663300"/>
          <w:sz w:val="20"/>
          <w:szCs w:val="20"/>
          <w:lang w:eastAsia="ru-RU"/>
        </w:rPr>
        <w:t xml:space="preserve">. За 10 </w:t>
      </w:r>
      <w:proofErr w:type="spellStart"/>
      <w:r w:rsidRPr="007339D1">
        <w:rPr>
          <w:rFonts w:ascii="Times New Roman" w:eastAsia="Times New Roman" w:hAnsi="Times New Roman" w:cs="Times New Roman"/>
          <w:color w:val="663300"/>
          <w:sz w:val="20"/>
          <w:szCs w:val="20"/>
          <w:lang w:eastAsia="ru-RU"/>
        </w:rPr>
        <w:t>хвилин</w:t>
      </w:r>
      <w:proofErr w:type="spellEnd"/>
      <w:r w:rsidRPr="007339D1">
        <w:rPr>
          <w:rFonts w:ascii="Times New Roman" w:eastAsia="Times New Roman" w:hAnsi="Times New Roman" w:cs="Times New Roman"/>
          <w:color w:val="663300"/>
          <w:sz w:val="20"/>
          <w:szCs w:val="20"/>
          <w:lang w:eastAsia="ru-RU"/>
        </w:rPr>
        <w:t xml:space="preserve"> до сигналу «</w:t>
      </w:r>
      <w:proofErr w:type="spellStart"/>
      <w:proofErr w:type="gramStart"/>
      <w:r w:rsidRPr="007339D1">
        <w:rPr>
          <w:rFonts w:ascii="Times New Roman" w:eastAsia="Times New Roman" w:hAnsi="Times New Roman" w:cs="Times New Roman"/>
          <w:color w:val="663300"/>
          <w:sz w:val="20"/>
          <w:szCs w:val="20"/>
          <w:lang w:eastAsia="ru-RU"/>
        </w:rPr>
        <w:t>П</w:t>
      </w:r>
      <w:proofErr w:type="gramEnd"/>
      <w:r w:rsidRPr="007339D1">
        <w:rPr>
          <w:rFonts w:ascii="Times New Roman" w:eastAsia="Times New Roman" w:hAnsi="Times New Roman" w:cs="Times New Roman"/>
          <w:color w:val="663300"/>
          <w:sz w:val="20"/>
          <w:szCs w:val="20"/>
          <w:lang w:eastAsia="ru-RU"/>
        </w:rPr>
        <w:t>ідйом</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черговий</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роти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піднімає</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заступників</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коман</w:t>
      </w:r>
      <w:r w:rsidRPr="007339D1">
        <w:rPr>
          <w:rFonts w:ascii="Times New Roman" w:eastAsia="Times New Roman" w:hAnsi="Times New Roman" w:cs="Times New Roman"/>
          <w:color w:val="663300"/>
          <w:sz w:val="20"/>
          <w:szCs w:val="20"/>
          <w:lang w:eastAsia="ru-RU"/>
        </w:rPr>
        <w:softHyphen/>
        <w:t>дирів</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взводів</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які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керують</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своїми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підлеглими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після</w:t>
      </w:r>
      <w:proofErr w:type="spellEnd"/>
      <w:r w:rsidRPr="007339D1">
        <w:rPr>
          <w:rFonts w:ascii="Times New Roman" w:eastAsia="Times New Roman" w:hAnsi="Times New Roman" w:cs="Times New Roman"/>
          <w:color w:val="663300"/>
          <w:sz w:val="20"/>
          <w:szCs w:val="20"/>
          <w:lang w:eastAsia="ru-RU"/>
        </w:rPr>
        <w:t xml:space="preserve"> сигналу «</w:t>
      </w:r>
      <w:proofErr w:type="spellStart"/>
      <w:r w:rsidRPr="007339D1">
        <w:rPr>
          <w:rFonts w:ascii="Times New Roman" w:eastAsia="Times New Roman" w:hAnsi="Times New Roman" w:cs="Times New Roman"/>
          <w:color w:val="663300"/>
          <w:sz w:val="20"/>
          <w:szCs w:val="20"/>
          <w:lang w:eastAsia="ru-RU"/>
        </w:rPr>
        <w:t>Підйом</w:t>
      </w:r>
      <w:proofErr w:type="spellEnd"/>
      <w:r w:rsidRPr="007339D1">
        <w:rPr>
          <w:rFonts w:ascii="Times New Roman" w:eastAsia="Times New Roman" w:hAnsi="Times New Roman" w:cs="Times New Roman"/>
          <w:color w:val="663300"/>
          <w:sz w:val="20"/>
          <w:szCs w:val="20"/>
          <w:lang w:eastAsia="ru-RU"/>
        </w:rPr>
        <w:t xml:space="preserve">» та </w:t>
      </w:r>
      <w:proofErr w:type="spellStart"/>
      <w:r w:rsidRPr="007339D1">
        <w:rPr>
          <w:rFonts w:ascii="Times New Roman" w:eastAsia="Times New Roman" w:hAnsi="Times New Roman" w:cs="Times New Roman"/>
          <w:color w:val="663300"/>
          <w:sz w:val="20"/>
          <w:szCs w:val="20"/>
          <w:lang w:eastAsia="ru-RU"/>
        </w:rPr>
        <w:t>проводять</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ранкову</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фізичну</w:t>
      </w:r>
      <w:proofErr w:type="spellEnd"/>
      <w:r w:rsidRPr="007339D1">
        <w:rPr>
          <w:rFonts w:ascii="Times New Roman" w:eastAsia="Times New Roman" w:hAnsi="Times New Roman" w:cs="Times New Roman"/>
          <w:color w:val="663300"/>
          <w:sz w:val="20"/>
          <w:szCs w:val="20"/>
          <w:lang w:eastAsia="ru-RU"/>
        </w:rPr>
        <w:t xml:space="preserve"> зарядку. </w:t>
      </w:r>
      <w:proofErr w:type="spellStart"/>
      <w:proofErr w:type="gramStart"/>
      <w:r w:rsidRPr="007339D1">
        <w:rPr>
          <w:rFonts w:ascii="Times New Roman" w:eastAsia="Times New Roman" w:hAnsi="Times New Roman" w:cs="Times New Roman"/>
          <w:color w:val="663300"/>
          <w:sz w:val="20"/>
          <w:szCs w:val="20"/>
          <w:lang w:eastAsia="ru-RU"/>
        </w:rPr>
        <w:t>П</w:t>
      </w:r>
      <w:proofErr w:type="gramEnd"/>
      <w:r w:rsidRPr="007339D1">
        <w:rPr>
          <w:rFonts w:ascii="Times New Roman" w:eastAsia="Times New Roman" w:hAnsi="Times New Roman" w:cs="Times New Roman"/>
          <w:color w:val="663300"/>
          <w:sz w:val="20"/>
          <w:szCs w:val="20"/>
          <w:lang w:eastAsia="ru-RU"/>
        </w:rPr>
        <w:t>ісля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цьо</w:t>
      </w:r>
      <w:r w:rsidRPr="007339D1">
        <w:rPr>
          <w:rFonts w:ascii="Times New Roman" w:eastAsia="Times New Roman" w:hAnsi="Times New Roman" w:cs="Times New Roman"/>
          <w:color w:val="663300"/>
          <w:sz w:val="20"/>
          <w:szCs w:val="20"/>
          <w:lang w:eastAsia="ru-RU"/>
        </w:rPr>
        <w:softHyphen/>
        <w:t>го</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здійснюється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прибирання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приміщення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території</w:t>
      </w:r>
      <w:proofErr w:type="spellEnd"/>
      <w:r w:rsidRPr="007339D1">
        <w:rPr>
          <w:rFonts w:ascii="Times New Roman" w:eastAsia="Times New Roman" w:hAnsi="Times New Roman" w:cs="Times New Roman"/>
          <w:color w:val="663300"/>
          <w:sz w:val="20"/>
          <w:szCs w:val="20"/>
          <w:lang w:eastAsia="ru-RU"/>
        </w:rPr>
        <w:t>, зап</w:t>
      </w:r>
      <w:r w:rsidRPr="007339D1">
        <w:rPr>
          <w:rFonts w:ascii="Times New Roman" w:eastAsia="Times New Roman" w:hAnsi="Times New Roman" w:cs="Times New Roman"/>
          <w:color w:val="663300"/>
          <w:sz w:val="20"/>
          <w:szCs w:val="20"/>
          <w:lang w:eastAsia="ru-RU"/>
        </w:rPr>
        <w:softHyphen/>
        <w:t xml:space="preserve">равка </w:t>
      </w:r>
      <w:proofErr w:type="spellStart"/>
      <w:r w:rsidRPr="007339D1">
        <w:rPr>
          <w:rFonts w:ascii="Times New Roman" w:eastAsia="Times New Roman" w:hAnsi="Times New Roman" w:cs="Times New Roman"/>
          <w:color w:val="663300"/>
          <w:sz w:val="20"/>
          <w:szCs w:val="20"/>
          <w:lang w:eastAsia="ru-RU"/>
        </w:rPr>
        <w:t>постелі</w:t>
      </w:r>
      <w:proofErr w:type="spellEnd"/>
      <w:r w:rsidRPr="007339D1">
        <w:rPr>
          <w:rFonts w:ascii="Times New Roman" w:eastAsia="Times New Roman" w:hAnsi="Times New Roman" w:cs="Times New Roman"/>
          <w:color w:val="663300"/>
          <w:sz w:val="20"/>
          <w:szCs w:val="20"/>
          <w:lang w:eastAsia="ru-RU"/>
        </w:rPr>
        <w:t xml:space="preserve"> , </w:t>
      </w:r>
      <w:proofErr w:type="spellStart"/>
      <w:r w:rsidRPr="007339D1">
        <w:rPr>
          <w:rFonts w:ascii="Times New Roman" w:eastAsia="Times New Roman" w:hAnsi="Times New Roman" w:cs="Times New Roman"/>
          <w:color w:val="663300"/>
          <w:sz w:val="20"/>
          <w:szCs w:val="20"/>
          <w:lang w:eastAsia="ru-RU"/>
        </w:rPr>
        <w:t>ранковий</w:t>
      </w:r>
      <w:proofErr w:type="spellEnd"/>
      <w:r w:rsidRPr="007339D1">
        <w:rPr>
          <w:rFonts w:ascii="Times New Roman" w:eastAsia="Times New Roman" w:hAnsi="Times New Roman" w:cs="Times New Roman"/>
          <w:color w:val="663300"/>
          <w:sz w:val="20"/>
          <w:szCs w:val="20"/>
          <w:lang w:eastAsia="ru-RU"/>
        </w:rPr>
        <w:t xml:space="preserve"> туалет та </w:t>
      </w:r>
      <w:proofErr w:type="spellStart"/>
      <w:r w:rsidRPr="007339D1">
        <w:rPr>
          <w:rFonts w:ascii="Times New Roman" w:eastAsia="Times New Roman" w:hAnsi="Times New Roman" w:cs="Times New Roman"/>
          <w:color w:val="663300"/>
          <w:sz w:val="20"/>
          <w:szCs w:val="20"/>
          <w:lang w:eastAsia="ru-RU"/>
        </w:rPr>
        <w:t>ранковий</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огляд</w:t>
      </w:r>
      <w:proofErr w:type="spellEnd"/>
      <w:r w:rsidRPr="007339D1">
        <w:rPr>
          <w:rFonts w:ascii="Times New Roman" w:eastAsia="Times New Roman" w:hAnsi="Times New Roman" w:cs="Times New Roman"/>
          <w:color w:val="663300"/>
          <w:sz w:val="20"/>
          <w:szCs w:val="20"/>
          <w:lang w:eastAsia="ru-RU"/>
        </w:rPr>
        <w:t>.</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proofErr w:type="spellStart"/>
      <w:proofErr w:type="gramStart"/>
      <w:r w:rsidRPr="007339D1">
        <w:rPr>
          <w:rFonts w:ascii="Times New Roman" w:eastAsia="Times New Roman" w:hAnsi="Times New Roman" w:cs="Times New Roman"/>
          <w:color w:val="663300"/>
          <w:sz w:val="20"/>
          <w:szCs w:val="20"/>
          <w:lang w:eastAsia="ru-RU"/>
        </w:rPr>
        <w:t>П</w:t>
      </w:r>
      <w:proofErr w:type="gramEnd"/>
      <w:r w:rsidRPr="007339D1">
        <w:rPr>
          <w:rFonts w:ascii="Times New Roman" w:eastAsia="Times New Roman" w:hAnsi="Times New Roman" w:cs="Times New Roman"/>
          <w:color w:val="663300"/>
          <w:sz w:val="20"/>
          <w:szCs w:val="20"/>
          <w:lang w:eastAsia="ru-RU"/>
        </w:rPr>
        <w:t>ісля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вечірньої</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прогулянки</w:t>
      </w:r>
      <w:proofErr w:type="spellEnd"/>
      <w:r w:rsidRPr="007339D1">
        <w:rPr>
          <w:rFonts w:ascii="Times New Roman" w:eastAsia="Times New Roman" w:hAnsi="Times New Roman" w:cs="Times New Roman"/>
          <w:color w:val="663300"/>
          <w:sz w:val="20"/>
          <w:szCs w:val="20"/>
          <w:lang w:eastAsia="ru-RU"/>
        </w:rPr>
        <w:t xml:space="preserve"> старшина </w:t>
      </w:r>
      <w:proofErr w:type="spellStart"/>
      <w:r w:rsidRPr="007339D1">
        <w:rPr>
          <w:rFonts w:ascii="Times New Roman" w:eastAsia="Times New Roman" w:hAnsi="Times New Roman" w:cs="Times New Roman"/>
          <w:color w:val="663300"/>
          <w:sz w:val="20"/>
          <w:szCs w:val="20"/>
          <w:lang w:eastAsia="ru-RU"/>
        </w:rPr>
        <w:t>роти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розпочинає</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вечірню</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перевірку</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особового</w:t>
      </w:r>
      <w:proofErr w:type="spellEnd"/>
      <w:r w:rsidRPr="007339D1">
        <w:rPr>
          <w:rFonts w:ascii="Times New Roman" w:eastAsia="Times New Roman" w:hAnsi="Times New Roman" w:cs="Times New Roman"/>
          <w:color w:val="663300"/>
          <w:sz w:val="20"/>
          <w:szCs w:val="20"/>
          <w:lang w:eastAsia="ru-RU"/>
        </w:rPr>
        <w:t xml:space="preserve"> складу за </w:t>
      </w:r>
      <w:proofErr w:type="spellStart"/>
      <w:r w:rsidRPr="007339D1">
        <w:rPr>
          <w:rFonts w:ascii="Times New Roman" w:eastAsia="Times New Roman" w:hAnsi="Times New Roman" w:cs="Times New Roman"/>
          <w:color w:val="663300"/>
          <w:sz w:val="20"/>
          <w:szCs w:val="20"/>
          <w:lang w:eastAsia="ru-RU"/>
        </w:rPr>
        <w:t>іменним</w:t>
      </w:r>
      <w:proofErr w:type="spellEnd"/>
      <w:r w:rsidRPr="007339D1">
        <w:rPr>
          <w:rFonts w:ascii="Times New Roman" w:eastAsia="Times New Roman" w:hAnsi="Times New Roman" w:cs="Times New Roman"/>
          <w:color w:val="663300"/>
          <w:sz w:val="20"/>
          <w:szCs w:val="20"/>
          <w:lang w:eastAsia="ru-RU"/>
        </w:rPr>
        <w:t xml:space="preserve"> списком. </w:t>
      </w:r>
      <w:proofErr w:type="spellStart"/>
      <w:r w:rsidRPr="007339D1">
        <w:rPr>
          <w:rFonts w:ascii="Times New Roman" w:eastAsia="Times New Roman" w:hAnsi="Times New Roman" w:cs="Times New Roman"/>
          <w:color w:val="663300"/>
          <w:sz w:val="20"/>
          <w:szCs w:val="20"/>
          <w:lang w:eastAsia="ru-RU"/>
        </w:rPr>
        <w:t>Почувши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своє</w:t>
      </w:r>
      <w:proofErr w:type="spellEnd"/>
      <w:r w:rsidRPr="007339D1">
        <w:rPr>
          <w:rFonts w:ascii="Times New Roman" w:eastAsia="Times New Roman" w:hAnsi="Times New Roman" w:cs="Times New Roman"/>
          <w:color w:val="663300"/>
          <w:sz w:val="20"/>
          <w:szCs w:val="20"/>
          <w:lang w:eastAsia="ru-RU"/>
        </w:rPr>
        <w:t xml:space="preserve"> </w:t>
      </w:r>
      <w:proofErr w:type="spellStart"/>
      <w:proofErr w:type="gramStart"/>
      <w:r w:rsidRPr="007339D1">
        <w:rPr>
          <w:rFonts w:ascii="Times New Roman" w:eastAsia="Times New Roman" w:hAnsi="Times New Roman" w:cs="Times New Roman"/>
          <w:color w:val="663300"/>
          <w:sz w:val="20"/>
          <w:szCs w:val="20"/>
          <w:lang w:eastAsia="ru-RU"/>
        </w:rPr>
        <w:t>пр</w:t>
      </w:r>
      <w:proofErr w:type="gramEnd"/>
      <w:r w:rsidRPr="007339D1">
        <w:rPr>
          <w:rFonts w:ascii="Times New Roman" w:eastAsia="Times New Roman" w:hAnsi="Times New Roman" w:cs="Times New Roman"/>
          <w:color w:val="663300"/>
          <w:sz w:val="20"/>
          <w:szCs w:val="20"/>
          <w:lang w:eastAsia="ru-RU"/>
        </w:rPr>
        <w:t>ізвище</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кожен</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відповідає</w:t>
      </w:r>
      <w:proofErr w:type="spellEnd"/>
      <w:r w:rsidRPr="007339D1">
        <w:rPr>
          <w:rFonts w:ascii="Times New Roman" w:eastAsia="Times New Roman" w:hAnsi="Times New Roman" w:cs="Times New Roman"/>
          <w:color w:val="663300"/>
          <w:sz w:val="20"/>
          <w:szCs w:val="20"/>
          <w:lang w:eastAsia="ru-RU"/>
        </w:rPr>
        <w:t xml:space="preserve">: «Я». </w:t>
      </w:r>
      <w:proofErr w:type="gramStart"/>
      <w:r w:rsidRPr="007339D1">
        <w:rPr>
          <w:rFonts w:ascii="Times New Roman" w:eastAsia="Times New Roman" w:hAnsi="Times New Roman" w:cs="Times New Roman"/>
          <w:color w:val="663300"/>
          <w:sz w:val="20"/>
          <w:szCs w:val="20"/>
          <w:lang w:eastAsia="ru-RU"/>
        </w:rPr>
        <w:t>За</w:t>
      </w:r>
      <w:proofErr w:type="gram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відсутніх</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відповідає</w:t>
      </w:r>
      <w:proofErr w:type="spellEnd"/>
      <w:r w:rsidRPr="007339D1">
        <w:rPr>
          <w:rFonts w:ascii="Times New Roman" w:eastAsia="Times New Roman" w:hAnsi="Times New Roman" w:cs="Times New Roman"/>
          <w:color w:val="663300"/>
          <w:sz w:val="20"/>
          <w:szCs w:val="20"/>
          <w:lang w:eastAsia="ru-RU"/>
        </w:rPr>
        <w:t xml:space="preserve"> командир </w:t>
      </w:r>
      <w:proofErr w:type="spellStart"/>
      <w:r w:rsidRPr="007339D1">
        <w:rPr>
          <w:rFonts w:ascii="Times New Roman" w:eastAsia="Times New Roman" w:hAnsi="Times New Roman" w:cs="Times New Roman"/>
          <w:color w:val="663300"/>
          <w:sz w:val="20"/>
          <w:szCs w:val="20"/>
          <w:lang w:eastAsia="ru-RU"/>
        </w:rPr>
        <w:t>відділення</w:t>
      </w:r>
      <w:proofErr w:type="spellEnd"/>
      <w:r w:rsidRPr="007339D1">
        <w:rPr>
          <w:rFonts w:ascii="Times New Roman" w:eastAsia="Times New Roman" w:hAnsi="Times New Roman" w:cs="Times New Roman"/>
          <w:color w:val="663300"/>
          <w:sz w:val="20"/>
          <w:szCs w:val="20"/>
          <w:lang w:eastAsia="ru-RU"/>
        </w:rPr>
        <w:t xml:space="preserve">. </w:t>
      </w:r>
      <w:proofErr w:type="spellStart"/>
      <w:proofErr w:type="gramStart"/>
      <w:r w:rsidRPr="007339D1">
        <w:rPr>
          <w:rFonts w:ascii="Times New Roman" w:eastAsia="Times New Roman" w:hAnsi="Times New Roman" w:cs="Times New Roman"/>
          <w:color w:val="663300"/>
          <w:sz w:val="20"/>
          <w:szCs w:val="20"/>
          <w:lang w:eastAsia="ru-RU"/>
        </w:rPr>
        <w:t>П</w:t>
      </w:r>
      <w:proofErr w:type="gramEnd"/>
      <w:r w:rsidRPr="007339D1">
        <w:rPr>
          <w:rFonts w:ascii="Times New Roman" w:eastAsia="Times New Roman" w:hAnsi="Times New Roman" w:cs="Times New Roman"/>
          <w:color w:val="663300"/>
          <w:sz w:val="20"/>
          <w:szCs w:val="20"/>
          <w:lang w:eastAsia="ru-RU"/>
        </w:rPr>
        <w:t>ісля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перевірки</w:t>
      </w:r>
      <w:proofErr w:type="spellEnd"/>
      <w:r w:rsidRPr="007339D1">
        <w:rPr>
          <w:rFonts w:ascii="Times New Roman" w:eastAsia="Times New Roman" w:hAnsi="Times New Roman" w:cs="Times New Roman"/>
          <w:color w:val="663300"/>
          <w:sz w:val="20"/>
          <w:szCs w:val="20"/>
          <w:lang w:eastAsia="ru-RU"/>
        </w:rPr>
        <w:t xml:space="preserve"> у </w:t>
      </w:r>
      <w:proofErr w:type="spellStart"/>
      <w:r w:rsidRPr="007339D1">
        <w:rPr>
          <w:rFonts w:ascii="Times New Roman" w:eastAsia="Times New Roman" w:hAnsi="Times New Roman" w:cs="Times New Roman"/>
          <w:color w:val="663300"/>
          <w:sz w:val="20"/>
          <w:szCs w:val="20"/>
          <w:lang w:eastAsia="ru-RU"/>
        </w:rPr>
        <w:t>встановлений</w:t>
      </w:r>
      <w:proofErr w:type="spellEnd"/>
      <w:r w:rsidRPr="007339D1">
        <w:rPr>
          <w:rFonts w:ascii="Times New Roman" w:eastAsia="Times New Roman" w:hAnsi="Times New Roman" w:cs="Times New Roman"/>
          <w:color w:val="663300"/>
          <w:sz w:val="20"/>
          <w:szCs w:val="20"/>
          <w:lang w:eastAsia="ru-RU"/>
        </w:rPr>
        <w:t xml:space="preserve"> час </w:t>
      </w:r>
      <w:proofErr w:type="spellStart"/>
      <w:r w:rsidRPr="007339D1">
        <w:rPr>
          <w:rFonts w:ascii="Times New Roman" w:eastAsia="Times New Roman" w:hAnsi="Times New Roman" w:cs="Times New Roman"/>
          <w:color w:val="663300"/>
          <w:sz w:val="20"/>
          <w:szCs w:val="20"/>
          <w:lang w:eastAsia="ru-RU"/>
        </w:rPr>
        <w:t>подається</w:t>
      </w:r>
      <w:proofErr w:type="spellEnd"/>
      <w:r w:rsidRPr="007339D1">
        <w:rPr>
          <w:rFonts w:ascii="Times New Roman" w:eastAsia="Times New Roman" w:hAnsi="Times New Roman" w:cs="Times New Roman"/>
          <w:color w:val="663300"/>
          <w:sz w:val="20"/>
          <w:szCs w:val="20"/>
          <w:lang w:eastAsia="ru-RU"/>
        </w:rPr>
        <w:t xml:space="preserve"> сигнал «</w:t>
      </w:r>
      <w:proofErr w:type="spellStart"/>
      <w:r w:rsidRPr="007339D1">
        <w:rPr>
          <w:rFonts w:ascii="Times New Roman" w:eastAsia="Times New Roman" w:hAnsi="Times New Roman" w:cs="Times New Roman"/>
          <w:color w:val="663300"/>
          <w:sz w:val="20"/>
          <w:szCs w:val="20"/>
          <w:lang w:eastAsia="ru-RU"/>
        </w:rPr>
        <w:t>Відбій</w:t>
      </w:r>
      <w:proofErr w:type="spellEnd"/>
      <w:r w:rsidRPr="007339D1">
        <w:rPr>
          <w:rFonts w:ascii="Times New Roman" w:eastAsia="Times New Roman" w:hAnsi="Times New Roman" w:cs="Times New Roman"/>
          <w:color w:val="663300"/>
          <w:sz w:val="20"/>
          <w:szCs w:val="20"/>
          <w:lang w:eastAsia="ru-RU"/>
        </w:rPr>
        <w:t>».</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proofErr w:type="spellStart"/>
      <w:r w:rsidRPr="007339D1">
        <w:rPr>
          <w:rFonts w:ascii="Times New Roman" w:eastAsia="Times New Roman" w:hAnsi="Times New Roman" w:cs="Times New Roman"/>
          <w:b/>
          <w:color w:val="663300"/>
          <w:sz w:val="20"/>
          <w:szCs w:val="20"/>
          <w:lang w:eastAsia="ru-RU"/>
        </w:rPr>
        <w:t>Навчальні</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заняття</w:t>
      </w:r>
      <w:proofErr w:type="spellEnd"/>
      <w:r w:rsidRPr="007339D1">
        <w:rPr>
          <w:rFonts w:ascii="Times New Roman" w:eastAsia="Times New Roman" w:hAnsi="Times New Roman" w:cs="Times New Roman"/>
          <w:b/>
          <w:color w:val="663300"/>
          <w:sz w:val="20"/>
          <w:szCs w:val="20"/>
          <w:lang w:eastAsia="ru-RU"/>
        </w:rPr>
        <w:t>.</w:t>
      </w:r>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Навчальні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заняття</w:t>
      </w:r>
      <w:proofErr w:type="spellEnd"/>
      <w:r w:rsidRPr="007339D1">
        <w:rPr>
          <w:rFonts w:ascii="Times New Roman" w:eastAsia="Times New Roman" w:hAnsi="Times New Roman" w:cs="Times New Roman"/>
          <w:color w:val="663300"/>
          <w:sz w:val="20"/>
          <w:szCs w:val="20"/>
          <w:lang w:eastAsia="ru-RU"/>
        </w:rPr>
        <w:t xml:space="preserve"> — </w:t>
      </w:r>
      <w:proofErr w:type="spellStart"/>
      <w:r w:rsidRPr="007339D1">
        <w:rPr>
          <w:rFonts w:ascii="Times New Roman" w:eastAsia="Times New Roman" w:hAnsi="Times New Roman" w:cs="Times New Roman"/>
          <w:color w:val="663300"/>
          <w:sz w:val="20"/>
          <w:szCs w:val="20"/>
          <w:lang w:eastAsia="ru-RU"/>
        </w:rPr>
        <w:t>це</w:t>
      </w:r>
      <w:proofErr w:type="spellEnd"/>
      <w:r w:rsidRPr="007339D1">
        <w:rPr>
          <w:rFonts w:ascii="Times New Roman" w:eastAsia="Times New Roman" w:hAnsi="Times New Roman" w:cs="Times New Roman"/>
          <w:color w:val="663300"/>
          <w:sz w:val="20"/>
          <w:szCs w:val="20"/>
          <w:lang w:eastAsia="ru-RU"/>
        </w:rPr>
        <w:t xml:space="preserve"> основа </w:t>
      </w:r>
      <w:proofErr w:type="spellStart"/>
      <w:r w:rsidRPr="007339D1">
        <w:rPr>
          <w:rFonts w:ascii="Times New Roman" w:eastAsia="Times New Roman" w:hAnsi="Times New Roman" w:cs="Times New Roman"/>
          <w:color w:val="663300"/>
          <w:sz w:val="20"/>
          <w:szCs w:val="20"/>
          <w:lang w:eastAsia="ru-RU"/>
        </w:rPr>
        <w:t>бойової</w:t>
      </w:r>
      <w:proofErr w:type="spellEnd"/>
      <w:r w:rsidRPr="007339D1">
        <w:rPr>
          <w:rFonts w:ascii="Times New Roman" w:eastAsia="Times New Roman" w:hAnsi="Times New Roman" w:cs="Times New Roman"/>
          <w:color w:val="663300"/>
          <w:sz w:val="20"/>
          <w:szCs w:val="20"/>
          <w:lang w:eastAsia="ru-RU"/>
        </w:rPr>
        <w:t xml:space="preserve"> </w:t>
      </w:r>
      <w:proofErr w:type="spellStart"/>
      <w:proofErr w:type="gramStart"/>
      <w:r w:rsidRPr="007339D1">
        <w:rPr>
          <w:rFonts w:ascii="Times New Roman" w:eastAsia="Times New Roman" w:hAnsi="Times New Roman" w:cs="Times New Roman"/>
          <w:color w:val="663300"/>
          <w:sz w:val="20"/>
          <w:szCs w:val="20"/>
          <w:lang w:eastAsia="ru-RU"/>
        </w:rPr>
        <w:t>п</w:t>
      </w:r>
      <w:proofErr w:type="gramEnd"/>
      <w:r w:rsidRPr="007339D1">
        <w:rPr>
          <w:rFonts w:ascii="Times New Roman" w:eastAsia="Times New Roman" w:hAnsi="Times New Roman" w:cs="Times New Roman"/>
          <w:color w:val="663300"/>
          <w:sz w:val="20"/>
          <w:szCs w:val="20"/>
          <w:lang w:eastAsia="ru-RU"/>
        </w:rPr>
        <w:t>ідготовки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головний</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зміст</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повсякденної</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діяльності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військовослужбовців</w:t>
      </w:r>
      <w:proofErr w:type="spellEnd"/>
      <w:r w:rsidRPr="007339D1">
        <w:rPr>
          <w:rFonts w:ascii="Times New Roman" w:eastAsia="Times New Roman" w:hAnsi="Times New Roman" w:cs="Times New Roman"/>
          <w:color w:val="663300"/>
          <w:sz w:val="20"/>
          <w:szCs w:val="20"/>
          <w:lang w:eastAsia="ru-RU"/>
        </w:rPr>
        <w:t xml:space="preserve"> у </w:t>
      </w:r>
      <w:proofErr w:type="spellStart"/>
      <w:r w:rsidRPr="007339D1">
        <w:rPr>
          <w:rFonts w:ascii="Times New Roman" w:eastAsia="Times New Roman" w:hAnsi="Times New Roman" w:cs="Times New Roman"/>
          <w:color w:val="663300"/>
          <w:sz w:val="20"/>
          <w:szCs w:val="20"/>
          <w:lang w:eastAsia="ru-RU"/>
        </w:rPr>
        <w:t>мирний</w:t>
      </w:r>
      <w:proofErr w:type="spellEnd"/>
      <w:r w:rsidRPr="007339D1">
        <w:rPr>
          <w:rFonts w:ascii="Times New Roman" w:eastAsia="Times New Roman" w:hAnsi="Times New Roman" w:cs="Times New Roman"/>
          <w:color w:val="663300"/>
          <w:sz w:val="20"/>
          <w:szCs w:val="20"/>
          <w:lang w:eastAsia="ru-RU"/>
        </w:rPr>
        <w:t xml:space="preserve"> час. На </w:t>
      </w:r>
      <w:proofErr w:type="spellStart"/>
      <w:r w:rsidRPr="007339D1">
        <w:rPr>
          <w:rFonts w:ascii="Times New Roman" w:eastAsia="Times New Roman" w:hAnsi="Times New Roman" w:cs="Times New Roman"/>
          <w:color w:val="663300"/>
          <w:sz w:val="20"/>
          <w:szCs w:val="20"/>
          <w:lang w:eastAsia="ru-RU"/>
        </w:rPr>
        <w:t>заняттях</w:t>
      </w:r>
      <w:proofErr w:type="spellEnd"/>
      <w:r w:rsidRPr="007339D1">
        <w:rPr>
          <w:rFonts w:ascii="Times New Roman" w:eastAsia="Times New Roman" w:hAnsi="Times New Roman" w:cs="Times New Roman"/>
          <w:color w:val="663300"/>
          <w:sz w:val="20"/>
          <w:szCs w:val="20"/>
          <w:lang w:eastAsia="ru-RU"/>
        </w:rPr>
        <w:t xml:space="preserve"> та </w:t>
      </w:r>
      <w:proofErr w:type="spellStart"/>
      <w:r w:rsidRPr="007339D1">
        <w:rPr>
          <w:rFonts w:ascii="Times New Roman" w:eastAsia="Times New Roman" w:hAnsi="Times New Roman" w:cs="Times New Roman"/>
          <w:color w:val="663300"/>
          <w:sz w:val="20"/>
          <w:szCs w:val="20"/>
          <w:lang w:eastAsia="ru-RU"/>
        </w:rPr>
        <w:t>навчан</w:t>
      </w:r>
      <w:r w:rsidRPr="007339D1">
        <w:rPr>
          <w:rFonts w:ascii="Times New Roman" w:eastAsia="Times New Roman" w:hAnsi="Times New Roman" w:cs="Times New Roman"/>
          <w:color w:val="663300"/>
          <w:sz w:val="20"/>
          <w:szCs w:val="20"/>
          <w:lang w:eastAsia="ru-RU"/>
        </w:rPr>
        <w:softHyphen/>
        <w:t>нях</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має</w:t>
      </w:r>
      <w:proofErr w:type="spellEnd"/>
      <w:r w:rsidRPr="007339D1">
        <w:rPr>
          <w:rFonts w:ascii="Times New Roman" w:eastAsia="Times New Roman" w:hAnsi="Times New Roman" w:cs="Times New Roman"/>
          <w:color w:val="663300"/>
          <w:sz w:val="20"/>
          <w:szCs w:val="20"/>
          <w:lang w:eastAsia="ru-RU"/>
        </w:rPr>
        <w:t xml:space="preserve"> бути весь </w:t>
      </w:r>
      <w:proofErr w:type="spellStart"/>
      <w:r w:rsidRPr="007339D1">
        <w:rPr>
          <w:rFonts w:ascii="Times New Roman" w:eastAsia="Times New Roman" w:hAnsi="Times New Roman" w:cs="Times New Roman"/>
          <w:color w:val="663300"/>
          <w:sz w:val="20"/>
          <w:szCs w:val="20"/>
          <w:lang w:eastAsia="ru-RU"/>
        </w:rPr>
        <w:t>особовий</w:t>
      </w:r>
      <w:proofErr w:type="spellEnd"/>
      <w:r w:rsidRPr="007339D1">
        <w:rPr>
          <w:rFonts w:ascii="Times New Roman" w:eastAsia="Times New Roman" w:hAnsi="Times New Roman" w:cs="Times New Roman"/>
          <w:color w:val="663300"/>
          <w:sz w:val="20"/>
          <w:szCs w:val="20"/>
          <w:lang w:eastAsia="ru-RU"/>
        </w:rPr>
        <w:t xml:space="preserve"> склад </w:t>
      </w:r>
      <w:proofErr w:type="spellStart"/>
      <w:proofErr w:type="gramStart"/>
      <w:r w:rsidRPr="007339D1">
        <w:rPr>
          <w:rFonts w:ascii="Times New Roman" w:eastAsia="Times New Roman" w:hAnsi="Times New Roman" w:cs="Times New Roman"/>
          <w:color w:val="663300"/>
          <w:sz w:val="20"/>
          <w:szCs w:val="20"/>
          <w:lang w:eastAsia="ru-RU"/>
        </w:rPr>
        <w:t>п</w:t>
      </w:r>
      <w:proofErr w:type="gramEnd"/>
      <w:r w:rsidRPr="007339D1">
        <w:rPr>
          <w:rFonts w:ascii="Times New Roman" w:eastAsia="Times New Roman" w:hAnsi="Times New Roman" w:cs="Times New Roman"/>
          <w:color w:val="663300"/>
          <w:sz w:val="20"/>
          <w:szCs w:val="20"/>
          <w:lang w:eastAsia="ru-RU"/>
        </w:rPr>
        <w:t>ідрозділу</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військової</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час</w:t>
      </w:r>
      <w:r w:rsidRPr="007339D1">
        <w:rPr>
          <w:rFonts w:ascii="Times New Roman" w:eastAsia="Times New Roman" w:hAnsi="Times New Roman" w:cs="Times New Roman"/>
          <w:color w:val="663300"/>
          <w:sz w:val="20"/>
          <w:szCs w:val="20"/>
          <w:lang w:eastAsia="ru-RU"/>
        </w:rPr>
        <w:softHyphen/>
        <w:t>тини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Від</w:t>
      </w:r>
      <w:proofErr w:type="spellEnd"/>
      <w:r w:rsidRPr="007339D1">
        <w:rPr>
          <w:rFonts w:ascii="Times New Roman" w:eastAsia="Times New Roman" w:hAnsi="Times New Roman" w:cs="Times New Roman"/>
          <w:color w:val="663300"/>
          <w:sz w:val="20"/>
          <w:szCs w:val="20"/>
          <w:lang w:eastAsia="ru-RU"/>
        </w:rPr>
        <w:t xml:space="preserve"> занять </w:t>
      </w:r>
      <w:proofErr w:type="spellStart"/>
      <w:r w:rsidRPr="007339D1">
        <w:rPr>
          <w:rFonts w:ascii="Times New Roman" w:eastAsia="Times New Roman" w:hAnsi="Times New Roman" w:cs="Times New Roman"/>
          <w:color w:val="663300"/>
          <w:sz w:val="20"/>
          <w:szCs w:val="20"/>
          <w:lang w:eastAsia="ru-RU"/>
        </w:rPr>
        <w:t>звільняються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тільки</w:t>
      </w:r>
      <w:proofErr w:type="spellEnd"/>
      <w:r w:rsidRPr="007339D1">
        <w:rPr>
          <w:rFonts w:ascii="Times New Roman" w:eastAsia="Times New Roman" w:hAnsi="Times New Roman" w:cs="Times New Roman"/>
          <w:color w:val="663300"/>
          <w:sz w:val="20"/>
          <w:szCs w:val="20"/>
          <w:lang w:eastAsia="ru-RU"/>
        </w:rPr>
        <w:t xml:space="preserve"> особи, </w:t>
      </w:r>
      <w:proofErr w:type="spellStart"/>
      <w:r w:rsidRPr="007339D1">
        <w:rPr>
          <w:rFonts w:ascii="Times New Roman" w:eastAsia="Times New Roman" w:hAnsi="Times New Roman" w:cs="Times New Roman"/>
          <w:color w:val="663300"/>
          <w:sz w:val="20"/>
          <w:szCs w:val="20"/>
          <w:lang w:eastAsia="ru-RU"/>
        </w:rPr>
        <w:t>які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перебувають</w:t>
      </w:r>
      <w:proofErr w:type="spellEnd"/>
      <w:r w:rsidRPr="007339D1">
        <w:rPr>
          <w:rFonts w:ascii="Times New Roman" w:eastAsia="Times New Roman" w:hAnsi="Times New Roman" w:cs="Times New Roman"/>
          <w:color w:val="663300"/>
          <w:sz w:val="20"/>
          <w:szCs w:val="20"/>
          <w:lang w:eastAsia="ru-RU"/>
        </w:rPr>
        <w:t xml:space="preserve"> у </w:t>
      </w:r>
      <w:proofErr w:type="spellStart"/>
      <w:r w:rsidRPr="007339D1">
        <w:rPr>
          <w:rFonts w:ascii="Times New Roman" w:eastAsia="Times New Roman" w:hAnsi="Times New Roman" w:cs="Times New Roman"/>
          <w:color w:val="663300"/>
          <w:sz w:val="20"/>
          <w:szCs w:val="20"/>
          <w:lang w:eastAsia="ru-RU"/>
        </w:rPr>
        <w:t>добовому</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наряді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або</w:t>
      </w:r>
      <w:proofErr w:type="spellEnd"/>
      <w:r w:rsidRPr="007339D1">
        <w:rPr>
          <w:rFonts w:ascii="Times New Roman" w:eastAsia="Times New Roman" w:hAnsi="Times New Roman" w:cs="Times New Roman"/>
          <w:color w:val="663300"/>
          <w:sz w:val="20"/>
          <w:szCs w:val="20"/>
          <w:lang w:eastAsia="ru-RU"/>
        </w:rPr>
        <w:t xml:space="preserve"> на </w:t>
      </w:r>
      <w:proofErr w:type="spellStart"/>
      <w:r w:rsidRPr="007339D1">
        <w:rPr>
          <w:rFonts w:ascii="Times New Roman" w:eastAsia="Times New Roman" w:hAnsi="Times New Roman" w:cs="Times New Roman"/>
          <w:color w:val="663300"/>
          <w:sz w:val="20"/>
          <w:szCs w:val="20"/>
          <w:lang w:eastAsia="ru-RU"/>
        </w:rPr>
        <w:t>стаціонарному</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лікуванні</w:t>
      </w:r>
      <w:proofErr w:type="spellEnd"/>
      <w:r w:rsidRPr="007339D1">
        <w:rPr>
          <w:rFonts w:ascii="Times New Roman" w:eastAsia="Times New Roman" w:hAnsi="Times New Roman" w:cs="Times New Roman"/>
          <w:color w:val="663300"/>
          <w:sz w:val="20"/>
          <w:szCs w:val="20"/>
          <w:lang w:eastAsia="ru-RU"/>
        </w:rPr>
        <w:t xml:space="preserve"> в </w:t>
      </w:r>
      <w:proofErr w:type="spellStart"/>
      <w:r w:rsidRPr="007339D1">
        <w:rPr>
          <w:rFonts w:ascii="Times New Roman" w:eastAsia="Times New Roman" w:hAnsi="Times New Roman" w:cs="Times New Roman"/>
          <w:color w:val="663300"/>
          <w:sz w:val="20"/>
          <w:szCs w:val="20"/>
          <w:lang w:eastAsia="ru-RU"/>
        </w:rPr>
        <w:t>медичному</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пункті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Заняття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починають</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закінчують</w:t>
      </w:r>
      <w:proofErr w:type="spellEnd"/>
      <w:r w:rsidRPr="007339D1">
        <w:rPr>
          <w:rFonts w:ascii="Times New Roman" w:eastAsia="Times New Roman" w:hAnsi="Times New Roman" w:cs="Times New Roman"/>
          <w:color w:val="663300"/>
          <w:sz w:val="20"/>
          <w:szCs w:val="20"/>
          <w:lang w:eastAsia="ru-RU"/>
        </w:rPr>
        <w:t xml:space="preserve"> за сигналом </w:t>
      </w:r>
      <w:proofErr w:type="gramStart"/>
      <w:r w:rsidRPr="007339D1">
        <w:rPr>
          <w:rFonts w:ascii="Times New Roman" w:eastAsia="Times New Roman" w:hAnsi="Times New Roman" w:cs="Times New Roman"/>
          <w:color w:val="663300"/>
          <w:sz w:val="20"/>
          <w:szCs w:val="20"/>
          <w:lang w:eastAsia="ru-RU"/>
        </w:rPr>
        <w:t>у</w:t>
      </w:r>
      <w:proofErr w:type="gramEnd"/>
      <w:r w:rsidRPr="007339D1">
        <w:rPr>
          <w:rFonts w:ascii="Times New Roman" w:eastAsia="Times New Roman" w:hAnsi="Times New Roman" w:cs="Times New Roman"/>
          <w:color w:val="663300"/>
          <w:sz w:val="20"/>
          <w:szCs w:val="20"/>
          <w:lang w:eastAsia="ru-RU"/>
        </w:rPr>
        <w:t xml:space="preserve"> </w:t>
      </w:r>
      <w:proofErr w:type="gramStart"/>
      <w:r w:rsidRPr="007339D1">
        <w:rPr>
          <w:rFonts w:ascii="Times New Roman" w:eastAsia="Times New Roman" w:hAnsi="Times New Roman" w:cs="Times New Roman"/>
          <w:color w:val="663300"/>
          <w:sz w:val="20"/>
          <w:szCs w:val="20"/>
          <w:lang w:eastAsia="ru-RU"/>
        </w:rPr>
        <w:t>час</w:t>
      </w:r>
      <w:proofErr w:type="gram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визначений</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розпорядком</w:t>
      </w:r>
      <w:proofErr w:type="spellEnd"/>
      <w:r w:rsidRPr="007339D1">
        <w:rPr>
          <w:rFonts w:ascii="Times New Roman" w:eastAsia="Times New Roman" w:hAnsi="Times New Roman" w:cs="Times New Roman"/>
          <w:color w:val="663300"/>
          <w:sz w:val="20"/>
          <w:szCs w:val="20"/>
          <w:lang w:eastAsia="ru-RU"/>
        </w:rPr>
        <w:t xml:space="preserve"> дня. </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proofErr w:type="spellStart"/>
      <w:r w:rsidRPr="007339D1">
        <w:rPr>
          <w:rFonts w:ascii="Times New Roman" w:eastAsia="Times New Roman" w:hAnsi="Times New Roman" w:cs="Times New Roman"/>
          <w:b/>
          <w:color w:val="663300"/>
          <w:sz w:val="20"/>
          <w:szCs w:val="20"/>
          <w:lang w:eastAsia="ru-RU"/>
        </w:rPr>
        <w:t>Звільнення</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з</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розташування</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військової</w:t>
      </w:r>
      <w:proofErr w:type="spellEnd"/>
      <w:r w:rsidRPr="007339D1">
        <w:rPr>
          <w:rFonts w:ascii="Times New Roman" w:eastAsia="Times New Roman" w:hAnsi="Times New Roman" w:cs="Times New Roman"/>
          <w:b/>
          <w:color w:val="663300"/>
          <w:sz w:val="20"/>
          <w:szCs w:val="20"/>
          <w:lang w:eastAsia="ru-RU"/>
        </w:rPr>
        <w:t xml:space="preserve"> </w:t>
      </w:r>
      <w:proofErr w:type="spellStart"/>
      <w:r w:rsidRPr="007339D1">
        <w:rPr>
          <w:rFonts w:ascii="Times New Roman" w:eastAsia="Times New Roman" w:hAnsi="Times New Roman" w:cs="Times New Roman"/>
          <w:b/>
          <w:color w:val="663300"/>
          <w:sz w:val="20"/>
          <w:szCs w:val="20"/>
          <w:lang w:eastAsia="ru-RU"/>
        </w:rPr>
        <w:t>частини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Вій</w:t>
      </w:r>
      <w:r w:rsidRPr="007339D1">
        <w:rPr>
          <w:rFonts w:ascii="Times New Roman" w:eastAsia="Times New Roman" w:hAnsi="Times New Roman" w:cs="Times New Roman"/>
          <w:color w:val="663300"/>
          <w:sz w:val="20"/>
          <w:szCs w:val="20"/>
          <w:lang w:eastAsia="ru-RU"/>
        </w:rPr>
        <w:softHyphen/>
        <w:t>ськовослужбовець</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строкової</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служби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який</w:t>
      </w:r>
      <w:proofErr w:type="spellEnd"/>
      <w:r w:rsidRPr="007339D1">
        <w:rPr>
          <w:rFonts w:ascii="Times New Roman" w:eastAsia="Times New Roman" w:hAnsi="Times New Roman" w:cs="Times New Roman"/>
          <w:color w:val="663300"/>
          <w:sz w:val="20"/>
          <w:szCs w:val="20"/>
          <w:lang w:eastAsia="ru-RU"/>
        </w:rPr>
        <w:t xml:space="preserve"> не </w:t>
      </w:r>
      <w:proofErr w:type="spellStart"/>
      <w:r w:rsidRPr="007339D1">
        <w:rPr>
          <w:rFonts w:ascii="Times New Roman" w:eastAsia="Times New Roman" w:hAnsi="Times New Roman" w:cs="Times New Roman"/>
          <w:color w:val="663300"/>
          <w:sz w:val="20"/>
          <w:szCs w:val="20"/>
          <w:lang w:eastAsia="ru-RU"/>
        </w:rPr>
        <w:t>має</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дисци</w:t>
      </w:r>
      <w:r w:rsidRPr="007339D1">
        <w:rPr>
          <w:rFonts w:ascii="Times New Roman" w:eastAsia="Times New Roman" w:hAnsi="Times New Roman" w:cs="Times New Roman"/>
          <w:color w:val="663300"/>
          <w:sz w:val="20"/>
          <w:szCs w:val="20"/>
          <w:lang w:eastAsia="ru-RU"/>
        </w:rPr>
        <w:softHyphen/>
        <w:t>плінарного</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стягнення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позбавлення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чергового</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звільнен</w:t>
      </w:r>
      <w:r w:rsidRPr="007339D1">
        <w:rPr>
          <w:rFonts w:ascii="Times New Roman" w:eastAsia="Times New Roman" w:hAnsi="Times New Roman" w:cs="Times New Roman"/>
          <w:color w:val="663300"/>
          <w:sz w:val="20"/>
          <w:szCs w:val="20"/>
          <w:lang w:eastAsia="ru-RU"/>
        </w:rPr>
        <w:softHyphen/>
        <w:t>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користується</w:t>
      </w:r>
      <w:proofErr w:type="spellEnd"/>
      <w:r w:rsidRPr="007339D1">
        <w:rPr>
          <w:rFonts w:ascii="Times New Roman" w:eastAsia="Times New Roman" w:hAnsi="Times New Roman" w:cs="Times New Roman"/>
          <w:color w:val="663300"/>
          <w:sz w:val="20"/>
          <w:szCs w:val="20"/>
          <w:lang w:eastAsia="ru-RU"/>
        </w:rPr>
        <w:t xml:space="preserve"> правом </w:t>
      </w:r>
      <w:proofErr w:type="spellStart"/>
      <w:r w:rsidRPr="007339D1">
        <w:rPr>
          <w:rFonts w:ascii="Times New Roman" w:eastAsia="Times New Roman" w:hAnsi="Times New Roman" w:cs="Times New Roman"/>
          <w:color w:val="663300"/>
          <w:sz w:val="20"/>
          <w:szCs w:val="20"/>
          <w:lang w:eastAsia="ru-RU"/>
        </w:rPr>
        <w:t>звільнення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розташування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військової</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частини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Звільнення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проводять</w:t>
      </w:r>
      <w:proofErr w:type="spellEnd"/>
      <w:r w:rsidRPr="007339D1">
        <w:rPr>
          <w:rFonts w:ascii="Times New Roman" w:eastAsia="Times New Roman" w:hAnsi="Times New Roman" w:cs="Times New Roman"/>
          <w:color w:val="663300"/>
          <w:sz w:val="20"/>
          <w:szCs w:val="20"/>
          <w:lang w:eastAsia="ru-RU"/>
        </w:rPr>
        <w:t xml:space="preserve"> за </w:t>
      </w:r>
      <w:proofErr w:type="spellStart"/>
      <w:r w:rsidRPr="007339D1">
        <w:rPr>
          <w:rFonts w:ascii="Times New Roman" w:eastAsia="Times New Roman" w:hAnsi="Times New Roman" w:cs="Times New Roman"/>
          <w:color w:val="663300"/>
          <w:sz w:val="20"/>
          <w:szCs w:val="20"/>
          <w:lang w:eastAsia="ru-RU"/>
        </w:rPr>
        <w:t>чергою</w:t>
      </w:r>
      <w:proofErr w:type="spellEnd"/>
      <w:r w:rsidRPr="007339D1">
        <w:rPr>
          <w:rFonts w:ascii="Times New Roman" w:eastAsia="Times New Roman" w:hAnsi="Times New Roman" w:cs="Times New Roman"/>
          <w:color w:val="663300"/>
          <w:sz w:val="20"/>
          <w:szCs w:val="20"/>
          <w:lang w:eastAsia="ru-RU"/>
        </w:rPr>
        <w:t>.</w:t>
      </w:r>
    </w:p>
    <w:p w:rsidR="007339D1" w:rsidRPr="007339D1" w:rsidRDefault="007339D1" w:rsidP="007339D1">
      <w:pPr>
        <w:spacing w:after="0" w:line="240" w:lineRule="auto"/>
        <w:ind w:firstLine="567"/>
        <w:jc w:val="both"/>
        <w:rPr>
          <w:rFonts w:ascii="Times New Roman" w:eastAsia="Times New Roman" w:hAnsi="Times New Roman" w:cs="Times New Roman"/>
          <w:color w:val="663300"/>
          <w:sz w:val="20"/>
          <w:szCs w:val="20"/>
          <w:lang w:eastAsia="ru-RU"/>
        </w:rPr>
      </w:pPr>
      <w:proofErr w:type="spellStart"/>
      <w:proofErr w:type="gramStart"/>
      <w:r w:rsidRPr="007339D1">
        <w:rPr>
          <w:rFonts w:ascii="Times New Roman" w:eastAsia="Times New Roman" w:hAnsi="Times New Roman" w:cs="Times New Roman"/>
          <w:color w:val="663300"/>
          <w:sz w:val="20"/>
          <w:szCs w:val="20"/>
          <w:lang w:eastAsia="ru-RU"/>
        </w:rPr>
        <w:t>П</w:t>
      </w:r>
      <w:proofErr w:type="gramEnd"/>
      <w:r w:rsidRPr="007339D1">
        <w:rPr>
          <w:rFonts w:ascii="Times New Roman" w:eastAsia="Times New Roman" w:hAnsi="Times New Roman" w:cs="Times New Roman"/>
          <w:color w:val="663300"/>
          <w:sz w:val="20"/>
          <w:szCs w:val="20"/>
          <w:lang w:eastAsia="ru-RU"/>
        </w:rPr>
        <w:t>ісля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повернення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із</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звільнення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військовослужбовці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з'являються</w:t>
      </w:r>
      <w:proofErr w:type="spellEnd"/>
      <w:r w:rsidRPr="007339D1">
        <w:rPr>
          <w:rFonts w:ascii="Times New Roman" w:eastAsia="Times New Roman" w:hAnsi="Times New Roman" w:cs="Times New Roman"/>
          <w:color w:val="663300"/>
          <w:sz w:val="20"/>
          <w:szCs w:val="20"/>
          <w:lang w:eastAsia="ru-RU"/>
        </w:rPr>
        <w:t xml:space="preserve"> до </w:t>
      </w:r>
      <w:proofErr w:type="spellStart"/>
      <w:r w:rsidRPr="007339D1">
        <w:rPr>
          <w:rFonts w:ascii="Times New Roman" w:eastAsia="Times New Roman" w:hAnsi="Times New Roman" w:cs="Times New Roman"/>
          <w:color w:val="663300"/>
          <w:sz w:val="20"/>
          <w:szCs w:val="20"/>
          <w:lang w:eastAsia="ru-RU"/>
        </w:rPr>
        <w:t>чергового</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роти</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й</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доповідають</w:t>
      </w:r>
      <w:proofErr w:type="spellEnd"/>
      <w:r w:rsidRPr="007339D1">
        <w:rPr>
          <w:rFonts w:ascii="Times New Roman" w:eastAsia="Times New Roman" w:hAnsi="Times New Roman" w:cs="Times New Roman"/>
          <w:color w:val="663300"/>
          <w:sz w:val="20"/>
          <w:szCs w:val="20"/>
          <w:lang w:eastAsia="ru-RU"/>
        </w:rPr>
        <w:t xml:space="preserve"> про </w:t>
      </w:r>
      <w:proofErr w:type="spellStart"/>
      <w:r w:rsidRPr="007339D1">
        <w:rPr>
          <w:rFonts w:ascii="Times New Roman" w:eastAsia="Times New Roman" w:hAnsi="Times New Roman" w:cs="Times New Roman"/>
          <w:color w:val="663300"/>
          <w:sz w:val="20"/>
          <w:szCs w:val="20"/>
          <w:lang w:eastAsia="ru-RU"/>
        </w:rPr>
        <w:t>повернення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здають</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йому</w:t>
      </w:r>
      <w:proofErr w:type="spellEnd"/>
      <w:r w:rsidRPr="007339D1">
        <w:rPr>
          <w:rFonts w:ascii="Times New Roman" w:eastAsia="Times New Roman" w:hAnsi="Times New Roman" w:cs="Times New Roman"/>
          <w:color w:val="663300"/>
          <w:sz w:val="20"/>
          <w:szCs w:val="20"/>
          <w:lang w:eastAsia="ru-RU"/>
        </w:rPr>
        <w:t xml:space="preserve"> записку про </w:t>
      </w:r>
      <w:proofErr w:type="spellStart"/>
      <w:r w:rsidRPr="007339D1">
        <w:rPr>
          <w:rFonts w:ascii="Times New Roman" w:eastAsia="Times New Roman" w:hAnsi="Times New Roman" w:cs="Times New Roman"/>
          <w:color w:val="663300"/>
          <w:sz w:val="20"/>
          <w:szCs w:val="20"/>
          <w:lang w:eastAsia="ru-RU"/>
        </w:rPr>
        <w:t>звільнення</w:t>
      </w:r>
      <w:proofErr w:type="spellEnd"/>
      <w:r w:rsidRPr="007339D1">
        <w:rPr>
          <w:rFonts w:ascii="Times New Roman" w:eastAsia="Times New Roman" w:hAnsi="Times New Roman" w:cs="Times New Roman"/>
          <w:color w:val="663300"/>
          <w:sz w:val="20"/>
          <w:szCs w:val="20"/>
          <w:lang w:eastAsia="ru-RU"/>
        </w:rPr>
        <w:t xml:space="preserve">, та </w:t>
      </w:r>
      <w:proofErr w:type="spellStart"/>
      <w:r w:rsidRPr="007339D1">
        <w:rPr>
          <w:rFonts w:ascii="Times New Roman" w:eastAsia="Times New Roman" w:hAnsi="Times New Roman" w:cs="Times New Roman"/>
          <w:color w:val="663300"/>
          <w:sz w:val="20"/>
          <w:szCs w:val="20"/>
          <w:lang w:eastAsia="ru-RU"/>
        </w:rPr>
        <w:t>доповідають</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сво</w:t>
      </w:r>
      <w:r w:rsidRPr="007339D1">
        <w:rPr>
          <w:rFonts w:ascii="Times New Roman" w:eastAsia="Times New Roman" w:hAnsi="Times New Roman" w:cs="Times New Roman"/>
          <w:color w:val="663300"/>
          <w:sz w:val="20"/>
          <w:szCs w:val="20"/>
          <w:lang w:eastAsia="ru-RU"/>
        </w:rPr>
        <w:softHyphen/>
        <w:t>єму</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безпосередньому</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командирові</w:t>
      </w:r>
      <w:proofErr w:type="spellEnd"/>
      <w:r w:rsidRPr="007339D1">
        <w:rPr>
          <w:rFonts w:ascii="Times New Roman" w:eastAsia="Times New Roman" w:hAnsi="Times New Roman" w:cs="Times New Roman"/>
          <w:color w:val="663300"/>
          <w:sz w:val="20"/>
          <w:szCs w:val="20"/>
          <w:lang w:eastAsia="ru-RU"/>
        </w:rPr>
        <w:t xml:space="preserve"> (начальнику). </w:t>
      </w:r>
      <w:proofErr w:type="spellStart"/>
      <w:r w:rsidRPr="007339D1">
        <w:rPr>
          <w:rFonts w:ascii="Times New Roman" w:eastAsia="Times New Roman" w:hAnsi="Times New Roman" w:cs="Times New Roman"/>
          <w:color w:val="663300"/>
          <w:sz w:val="20"/>
          <w:szCs w:val="20"/>
          <w:lang w:eastAsia="ru-RU"/>
        </w:rPr>
        <w:t>Напри</w:t>
      </w:r>
      <w:r w:rsidRPr="007339D1">
        <w:rPr>
          <w:rFonts w:ascii="Times New Roman" w:eastAsia="Times New Roman" w:hAnsi="Times New Roman" w:cs="Times New Roman"/>
          <w:color w:val="663300"/>
          <w:sz w:val="20"/>
          <w:szCs w:val="20"/>
          <w:lang w:eastAsia="ru-RU"/>
        </w:rPr>
        <w:softHyphen/>
        <w:t>клад</w:t>
      </w:r>
      <w:proofErr w:type="spellEnd"/>
      <w:r w:rsidRPr="007339D1">
        <w:rPr>
          <w:rFonts w:ascii="Times New Roman" w:eastAsia="Times New Roman" w:hAnsi="Times New Roman" w:cs="Times New Roman"/>
          <w:color w:val="663300"/>
          <w:sz w:val="20"/>
          <w:szCs w:val="20"/>
          <w:lang w:eastAsia="ru-RU"/>
        </w:rPr>
        <w:t>: «</w:t>
      </w:r>
      <w:proofErr w:type="spellStart"/>
      <w:r w:rsidRPr="007339D1">
        <w:rPr>
          <w:rFonts w:ascii="Times New Roman" w:eastAsia="Times New Roman" w:hAnsi="Times New Roman" w:cs="Times New Roman"/>
          <w:color w:val="663300"/>
          <w:sz w:val="20"/>
          <w:szCs w:val="20"/>
          <w:lang w:eastAsia="ru-RU"/>
        </w:rPr>
        <w:t>Товаришу</w:t>
      </w:r>
      <w:proofErr w:type="spellEnd"/>
      <w:r w:rsidRPr="007339D1">
        <w:rPr>
          <w:rFonts w:ascii="Times New Roman" w:eastAsia="Times New Roman" w:hAnsi="Times New Roman" w:cs="Times New Roman"/>
          <w:color w:val="663300"/>
          <w:sz w:val="20"/>
          <w:szCs w:val="20"/>
          <w:lang w:eastAsia="ru-RU"/>
        </w:rPr>
        <w:t xml:space="preserve">  сержант. Солдат Тимченко </w:t>
      </w:r>
      <w:proofErr w:type="spellStart"/>
      <w:r w:rsidRPr="007339D1">
        <w:rPr>
          <w:rFonts w:ascii="Times New Roman" w:eastAsia="Times New Roman" w:hAnsi="Times New Roman" w:cs="Times New Roman"/>
          <w:color w:val="663300"/>
          <w:sz w:val="20"/>
          <w:szCs w:val="20"/>
          <w:lang w:eastAsia="ru-RU"/>
        </w:rPr>
        <w:t>зі</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звіль</w:t>
      </w:r>
      <w:r w:rsidRPr="007339D1">
        <w:rPr>
          <w:rFonts w:ascii="Times New Roman" w:eastAsia="Times New Roman" w:hAnsi="Times New Roman" w:cs="Times New Roman"/>
          <w:color w:val="663300"/>
          <w:sz w:val="20"/>
          <w:szCs w:val="20"/>
          <w:lang w:eastAsia="ru-RU"/>
        </w:rPr>
        <w:softHyphen/>
        <w:t>нення</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прибув</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зауважень</w:t>
      </w:r>
      <w:proofErr w:type="spellEnd"/>
      <w:r w:rsidRPr="007339D1">
        <w:rPr>
          <w:rFonts w:ascii="Times New Roman" w:eastAsia="Times New Roman" w:hAnsi="Times New Roman" w:cs="Times New Roman"/>
          <w:color w:val="663300"/>
          <w:sz w:val="20"/>
          <w:szCs w:val="20"/>
          <w:lang w:eastAsia="ru-RU"/>
        </w:rPr>
        <w:t xml:space="preserve"> не </w:t>
      </w:r>
      <w:proofErr w:type="spellStart"/>
      <w:r w:rsidRPr="007339D1">
        <w:rPr>
          <w:rFonts w:ascii="Times New Roman" w:eastAsia="Times New Roman" w:hAnsi="Times New Roman" w:cs="Times New Roman"/>
          <w:color w:val="663300"/>
          <w:sz w:val="20"/>
          <w:szCs w:val="20"/>
          <w:lang w:eastAsia="ru-RU"/>
        </w:rPr>
        <w:t>мав</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або</w:t>
      </w:r>
      <w:proofErr w:type="spellEnd"/>
      <w:r w:rsidRPr="007339D1">
        <w:rPr>
          <w:rFonts w:ascii="Times New Roman" w:eastAsia="Times New Roman" w:hAnsi="Times New Roman" w:cs="Times New Roman"/>
          <w:color w:val="663300"/>
          <w:sz w:val="20"/>
          <w:szCs w:val="20"/>
          <w:lang w:eastAsia="ru-RU"/>
        </w:rPr>
        <w:t xml:space="preserve"> </w:t>
      </w:r>
      <w:proofErr w:type="spellStart"/>
      <w:r w:rsidRPr="007339D1">
        <w:rPr>
          <w:rFonts w:ascii="Times New Roman" w:eastAsia="Times New Roman" w:hAnsi="Times New Roman" w:cs="Times New Roman"/>
          <w:color w:val="663300"/>
          <w:sz w:val="20"/>
          <w:szCs w:val="20"/>
          <w:lang w:eastAsia="ru-RU"/>
        </w:rPr>
        <w:t>мав</w:t>
      </w:r>
      <w:proofErr w:type="spellEnd"/>
      <w:r w:rsidRPr="007339D1">
        <w:rPr>
          <w:rFonts w:ascii="Times New Roman" w:eastAsia="Times New Roman" w:hAnsi="Times New Roman" w:cs="Times New Roman"/>
          <w:color w:val="663300"/>
          <w:sz w:val="20"/>
          <w:szCs w:val="20"/>
          <w:lang w:eastAsia="ru-RU"/>
        </w:rPr>
        <w:t xml:space="preserve">, яке, </w:t>
      </w:r>
      <w:proofErr w:type="spellStart"/>
      <w:r w:rsidRPr="007339D1">
        <w:rPr>
          <w:rFonts w:ascii="Times New Roman" w:eastAsia="Times New Roman" w:hAnsi="Times New Roman" w:cs="Times New Roman"/>
          <w:color w:val="663300"/>
          <w:sz w:val="20"/>
          <w:szCs w:val="20"/>
          <w:lang w:eastAsia="ru-RU"/>
        </w:rPr>
        <w:t>від</w:t>
      </w:r>
      <w:proofErr w:type="spellEnd"/>
      <w:r w:rsidRPr="007339D1">
        <w:rPr>
          <w:rFonts w:ascii="Times New Roman" w:eastAsia="Times New Roman" w:hAnsi="Times New Roman" w:cs="Times New Roman"/>
          <w:color w:val="663300"/>
          <w:sz w:val="20"/>
          <w:szCs w:val="20"/>
          <w:lang w:eastAsia="ru-RU"/>
        </w:rPr>
        <w:t xml:space="preserve"> кого)».</w:t>
      </w:r>
    </w:p>
    <w:p w:rsidR="007339D1" w:rsidRPr="007339D1" w:rsidRDefault="007339D1" w:rsidP="007339D1">
      <w:pPr>
        <w:widowControl w:val="0"/>
        <w:adjustRightInd w:val="0"/>
        <w:spacing w:after="0" w:line="240" w:lineRule="auto"/>
        <w:ind w:left="851"/>
        <w:jc w:val="center"/>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ОБЛАДНАННЯ І УТРИМАННЯ ПРИМІЩЕНЬ</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 Вхід до казарми</w:t>
      </w:r>
    </w:p>
    <w:p w:rsidR="007339D1" w:rsidRPr="007339D1" w:rsidRDefault="007339D1" w:rsidP="007339D1">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Перед входом до казарми встановлюється пристосування для чищення взуття.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 боку від входу на відстані 1-</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1,5 м</w:t>
        </w:r>
      </w:smartTag>
      <w:r w:rsidRPr="007339D1">
        <w:rPr>
          <w:rFonts w:ascii="Times New Roman" w:eastAsia="Times New Roman" w:hAnsi="Times New Roman" w:cs="Times New Roman"/>
          <w:color w:val="663300"/>
          <w:sz w:val="20"/>
          <w:szCs w:val="20"/>
          <w:lang w:val="uk-UA" w:eastAsia="ru-RU"/>
        </w:rPr>
        <w:t xml:space="preserve"> встановлюється зварена металева підставка для чищення взуття, яка фарбується в сірий колір. На підставку навішуються скребки, дерев’яні ножі, тощо. З боку підставки знаходиться короб з кремом для взуття та ванна для миття взуття.</w:t>
      </w:r>
    </w:p>
    <w:p w:rsidR="007339D1" w:rsidRPr="007339D1" w:rsidRDefault="007339D1" w:rsidP="007339D1">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Вхідні двері до казарми обладнуються оглядовим віконцем, надійним внутрішнім засувом та дзвінковою сигналізацією, виведеною до чергового підрозділу. На дверях встановлюються пружини, які утримують їх постійно в закритому положенні.</w:t>
      </w:r>
    </w:p>
    <w:p w:rsidR="007339D1" w:rsidRPr="007339D1" w:rsidRDefault="007339D1" w:rsidP="007339D1">
      <w:pPr>
        <w:widowControl w:val="0"/>
        <w:adjustRightInd w:val="0"/>
        <w:spacing w:after="0" w:line="240" w:lineRule="auto"/>
        <w:ind w:firstLine="720"/>
        <w:rPr>
          <w:rFonts w:ascii="Times New Roman" w:eastAsia="Times New Roman" w:hAnsi="Times New Roman" w:cs="Times New Roman"/>
          <w:color w:val="663300"/>
          <w:sz w:val="20"/>
          <w:szCs w:val="20"/>
          <w:vertAlign w:val="superscript"/>
          <w:lang w:val="uk-UA" w:eastAsia="ru-RU"/>
        </w:rPr>
      </w:pPr>
      <w:r w:rsidRPr="007339D1">
        <w:rPr>
          <w:rFonts w:ascii="Times New Roman" w:eastAsia="Times New Roman" w:hAnsi="Times New Roman" w:cs="Times New Roman"/>
          <w:color w:val="663300"/>
          <w:sz w:val="20"/>
          <w:szCs w:val="20"/>
          <w:lang w:val="uk-UA" w:eastAsia="ru-RU"/>
        </w:rPr>
        <w:t>Зовні двері оббиті рейкою шириною 3-</w:t>
      </w:r>
      <w:smartTag w:uri="urn:schemas-microsoft-com:office:smarttags" w:element="metricconverter">
        <w:smartTagPr>
          <w:attr w:name="ProductID" w:val="4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4 см</w:t>
        </w:r>
      </w:smartTag>
      <w:r w:rsidRPr="007339D1">
        <w:rPr>
          <w:rFonts w:ascii="Times New Roman" w:eastAsia="Times New Roman" w:hAnsi="Times New Roman" w:cs="Times New Roman"/>
          <w:color w:val="663300"/>
          <w:sz w:val="20"/>
          <w:szCs w:val="20"/>
          <w:lang w:val="uk-UA" w:eastAsia="ru-RU"/>
        </w:rPr>
        <w:t xml:space="preserve"> зі знятими фасками і пофарбованими безкольоровим лаком, або фарбуються в коричневий чи </w:t>
      </w:r>
      <w:proofErr w:type="spellStart"/>
      <w:r w:rsidRPr="007339D1">
        <w:rPr>
          <w:rFonts w:ascii="Times New Roman" w:eastAsia="Times New Roman" w:hAnsi="Times New Roman" w:cs="Times New Roman"/>
          <w:color w:val="663300"/>
          <w:sz w:val="20"/>
          <w:szCs w:val="20"/>
          <w:lang w:val="uk-UA" w:eastAsia="ru-RU"/>
        </w:rPr>
        <w:t>світлосірий</w:t>
      </w:r>
      <w:proofErr w:type="spellEnd"/>
      <w:r w:rsidRPr="007339D1">
        <w:rPr>
          <w:rFonts w:ascii="Times New Roman" w:eastAsia="Times New Roman" w:hAnsi="Times New Roman" w:cs="Times New Roman"/>
          <w:color w:val="663300"/>
          <w:sz w:val="20"/>
          <w:szCs w:val="20"/>
          <w:lang w:val="uk-UA" w:eastAsia="ru-RU"/>
        </w:rPr>
        <w:t xml:space="preserve"> колір. Ручки на вхідних дверях ставлять під кутом 45</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 xml:space="preserve">   (верх ближче до краю). Під ручкою встановлюються підставки форми паралелограма 30х30 см.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Знизу дверей, на висоту </w:t>
      </w:r>
      <w:smartTag w:uri="urn:schemas-microsoft-com:office:smarttags" w:element="metricconverter">
        <w:smartTagPr>
          <w:attr w:name="ProductID" w:val="2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20 см</w:t>
        </w:r>
      </w:smartTag>
      <w:r w:rsidRPr="007339D1">
        <w:rPr>
          <w:rFonts w:ascii="Times New Roman" w:eastAsia="Times New Roman" w:hAnsi="Times New Roman" w:cs="Times New Roman"/>
          <w:color w:val="663300"/>
          <w:sz w:val="20"/>
          <w:szCs w:val="20"/>
          <w:lang w:val="uk-UA" w:eastAsia="ru-RU"/>
        </w:rPr>
        <w:t xml:space="preserve"> кріпиться лист нержавіючого </w:t>
      </w:r>
      <w:proofErr w:type="spellStart"/>
      <w:r w:rsidRPr="007339D1">
        <w:rPr>
          <w:rFonts w:ascii="Times New Roman" w:eastAsia="Times New Roman" w:hAnsi="Times New Roman" w:cs="Times New Roman"/>
          <w:color w:val="663300"/>
          <w:sz w:val="20"/>
          <w:szCs w:val="20"/>
          <w:lang w:val="uk-UA" w:eastAsia="ru-RU"/>
        </w:rPr>
        <w:t>металлу</w:t>
      </w:r>
      <w:proofErr w:type="spellEnd"/>
      <w:r w:rsidRPr="007339D1">
        <w:rPr>
          <w:rFonts w:ascii="Times New Roman" w:eastAsia="Times New Roman" w:hAnsi="Times New Roman" w:cs="Times New Roman"/>
          <w:color w:val="663300"/>
          <w:sz w:val="20"/>
          <w:szCs w:val="20"/>
          <w:lang w:val="uk-UA" w:eastAsia="ru-RU"/>
        </w:rPr>
        <w:t xml:space="preserve">. На вікнах нижніх поверхів (за </w:t>
      </w:r>
      <w:r w:rsidRPr="007339D1">
        <w:rPr>
          <w:rFonts w:ascii="Times New Roman" w:eastAsia="Times New Roman" w:hAnsi="Times New Roman" w:cs="Times New Roman"/>
          <w:color w:val="663300"/>
          <w:sz w:val="20"/>
          <w:szCs w:val="20"/>
          <w:lang w:val="uk-UA" w:eastAsia="ru-RU"/>
        </w:rPr>
        <w:lastRenderedPageBreak/>
        <w:t>необхідністю) встановлюються грати.</w:t>
      </w:r>
    </w:p>
    <w:p w:rsidR="007339D1" w:rsidRPr="007339D1" w:rsidRDefault="007339D1" w:rsidP="007339D1">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 всіх будинках, що розташовані на території військової частини, біля головного входу вивішуються вивіски з їхніми найменуваннями.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Розміщуються вони з правої (лівої) сторони вхідних дверей. Виготовляються вивіски на жорсткій основі і закріплюються під склом. Розміри: ширина – </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60 см</w:t>
        </w:r>
      </w:smartTag>
      <w:r w:rsidRPr="007339D1">
        <w:rPr>
          <w:rFonts w:ascii="Times New Roman" w:eastAsia="Times New Roman" w:hAnsi="Times New Roman" w:cs="Times New Roman"/>
          <w:color w:val="663300"/>
          <w:sz w:val="20"/>
          <w:szCs w:val="20"/>
          <w:lang w:val="uk-UA" w:eastAsia="ru-RU"/>
        </w:rPr>
        <w:t xml:space="preserve">, висота - 40  см. Написи виконують на синьому тлі бронзовою (золотистою) фарбою. На відстані </w:t>
      </w:r>
      <w:smartTag w:uri="urn:schemas-microsoft-com:office:smarttags" w:element="metricconverter">
        <w:smartTagPr>
          <w:attr w:name="ProductID" w:val="2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20 мм</w:t>
        </w:r>
      </w:smartTag>
      <w:r w:rsidRPr="007339D1">
        <w:rPr>
          <w:rFonts w:ascii="Times New Roman" w:eastAsia="Times New Roman" w:hAnsi="Times New Roman" w:cs="Times New Roman"/>
          <w:color w:val="663300"/>
          <w:sz w:val="20"/>
          <w:szCs w:val="20"/>
          <w:lang w:val="uk-UA" w:eastAsia="ru-RU"/>
        </w:rPr>
        <w:t xml:space="preserve"> від верхнього краю вивіски посередині наносять зображення символу Збройних Сил України (ширина обрамлення відповідає ширині елементів тризуба). Розміри символу: ширина – </w:t>
      </w:r>
      <w:smartTag w:uri="urn:schemas-microsoft-com:office:smarttags" w:element="metricconverter">
        <w:smartTagPr>
          <w:attr w:name="ProductID" w:val="6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6 см</w:t>
        </w:r>
      </w:smartTag>
      <w:r w:rsidRPr="007339D1">
        <w:rPr>
          <w:rFonts w:ascii="Times New Roman" w:eastAsia="Times New Roman" w:hAnsi="Times New Roman" w:cs="Times New Roman"/>
          <w:color w:val="663300"/>
          <w:sz w:val="20"/>
          <w:szCs w:val="20"/>
          <w:lang w:val="uk-UA" w:eastAsia="ru-RU"/>
        </w:rPr>
        <w:t xml:space="preserve">, висота – </w:t>
      </w:r>
      <w:smartTag w:uri="urn:schemas-microsoft-com:office:smarttags" w:element="metricconverter">
        <w:smartTagPr>
          <w:attr w:name="ProductID" w:val="8,5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8,5 см</w:t>
        </w:r>
      </w:smartTag>
      <w:r w:rsidRPr="007339D1">
        <w:rPr>
          <w:rFonts w:ascii="Times New Roman" w:eastAsia="Times New Roman" w:hAnsi="Times New Roman" w:cs="Times New Roman"/>
          <w:color w:val="663300"/>
          <w:sz w:val="20"/>
          <w:szCs w:val="20"/>
          <w:lang w:val="uk-UA" w:eastAsia="ru-RU"/>
        </w:rPr>
        <w:t xml:space="preserve">, висота літер і цифр основного напису до </w:t>
      </w:r>
      <w:smartTag w:uri="urn:schemas-microsoft-com:office:smarttags" w:element="metricconverter">
        <w:smartTagPr>
          <w:attr w:name="ProductID" w:val="1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xml:space="preserve">, інших написів – </w:t>
      </w:r>
      <w:smartTag w:uri="urn:schemas-microsoft-com:office:smarttags" w:element="metricconverter">
        <w:smartTagPr>
          <w:attr w:name="ProductID" w:val="5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5 см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Вивіски повинні бути в дерев’яних рамках світлого кольору, покриті прозорим лаком. Вивіски розміщуються на рівні верхнього зрізу дверей.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всіх будинках з лівої сторони, в </w:t>
      </w:r>
      <w:smartTag w:uri="urn:schemas-microsoft-com:office:smarttags" w:element="metricconverter">
        <w:smartTagPr>
          <w:attr w:name="ProductID" w:val="5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50 см</w:t>
        </w:r>
      </w:smartTag>
      <w:r w:rsidRPr="007339D1">
        <w:rPr>
          <w:rFonts w:ascii="Times New Roman" w:eastAsia="Times New Roman" w:hAnsi="Times New Roman" w:cs="Times New Roman"/>
          <w:color w:val="663300"/>
          <w:sz w:val="20"/>
          <w:szCs w:val="20"/>
          <w:lang w:val="uk-UA" w:eastAsia="ru-RU"/>
        </w:rPr>
        <w:t xml:space="preserve"> від кута, вивішується табличка з номером та шифром будинку на висоті </w:t>
      </w:r>
      <w:smartTag w:uri="urn:schemas-microsoft-com:office:smarttags" w:element="metricconverter">
        <w:smartTagPr>
          <w:attr w:name="ProductID" w:val="2,5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2,5 м</w:t>
        </w:r>
      </w:smartTag>
      <w:r w:rsidRPr="007339D1">
        <w:rPr>
          <w:rFonts w:ascii="Times New Roman" w:eastAsia="Times New Roman" w:hAnsi="Times New Roman" w:cs="Times New Roman"/>
          <w:color w:val="663300"/>
          <w:sz w:val="20"/>
          <w:szCs w:val="20"/>
          <w:lang w:val="uk-UA" w:eastAsia="ru-RU"/>
        </w:rPr>
        <w:t xml:space="preserve"> від землі до її нижньої сторони. Під нею розміщується знак </w:t>
      </w:r>
      <w:proofErr w:type="spellStart"/>
      <w:r w:rsidRPr="007339D1">
        <w:rPr>
          <w:rFonts w:ascii="Times New Roman" w:eastAsia="Times New Roman" w:hAnsi="Times New Roman" w:cs="Times New Roman"/>
          <w:color w:val="663300"/>
          <w:sz w:val="20"/>
          <w:szCs w:val="20"/>
          <w:lang w:val="uk-UA" w:eastAsia="ru-RU"/>
        </w:rPr>
        <w:t>“Відповідальний</w:t>
      </w:r>
      <w:proofErr w:type="spellEnd"/>
      <w:r w:rsidRPr="007339D1">
        <w:rPr>
          <w:rFonts w:ascii="Times New Roman" w:eastAsia="Times New Roman" w:hAnsi="Times New Roman" w:cs="Times New Roman"/>
          <w:color w:val="663300"/>
          <w:sz w:val="20"/>
          <w:szCs w:val="20"/>
          <w:lang w:val="uk-UA" w:eastAsia="ru-RU"/>
        </w:rPr>
        <w:t xml:space="preserve"> за протипожежний стан </w:t>
      </w:r>
      <w:proofErr w:type="spellStart"/>
      <w:r w:rsidRPr="007339D1">
        <w:rPr>
          <w:rFonts w:ascii="Times New Roman" w:eastAsia="Times New Roman" w:hAnsi="Times New Roman" w:cs="Times New Roman"/>
          <w:color w:val="663300"/>
          <w:sz w:val="20"/>
          <w:szCs w:val="20"/>
          <w:lang w:val="uk-UA" w:eastAsia="ru-RU"/>
        </w:rPr>
        <w:t>будівлі”</w:t>
      </w:r>
      <w:proofErr w:type="spellEnd"/>
      <w:r w:rsidRPr="007339D1">
        <w:rPr>
          <w:rFonts w:ascii="Times New Roman" w:eastAsia="Times New Roman" w:hAnsi="Times New Roman" w:cs="Times New Roman"/>
          <w:color w:val="663300"/>
          <w:sz w:val="20"/>
          <w:szCs w:val="20"/>
          <w:lang w:val="uk-UA" w:eastAsia="ru-RU"/>
        </w:rPr>
        <w:t xml:space="preserve"> на висоті </w:t>
      </w:r>
      <w:smartTag w:uri="urn:schemas-microsoft-com:office:smarttags" w:element="metricconverter">
        <w:smartTagPr>
          <w:attr w:name="ProductID" w:val="1,8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1,8 м</w:t>
        </w:r>
      </w:smartTag>
      <w:r w:rsidRPr="007339D1">
        <w:rPr>
          <w:rFonts w:ascii="Times New Roman" w:eastAsia="Times New Roman" w:hAnsi="Times New Roman" w:cs="Times New Roman"/>
          <w:color w:val="663300"/>
          <w:sz w:val="20"/>
          <w:szCs w:val="20"/>
          <w:lang w:val="uk-UA" w:eastAsia="ru-RU"/>
        </w:rPr>
        <w:t xml:space="preserve"> від землі до його нижньої сторони.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7339D1">
        <w:rPr>
          <w:rFonts w:ascii="Times New Roman" w:eastAsia="Times New Roman" w:hAnsi="Times New Roman" w:cs="Times New Roman"/>
          <w:color w:val="663300"/>
          <w:sz w:val="20"/>
          <w:szCs w:val="20"/>
          <w:u w:val="single"/>
          <w:lang w:val="uk-UA" w:eastAsia="ru-RU"/>
        </w:rPr>
        <w:t>Табличка з номером та шифром будинку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Квадрат білого кольору із стороною </w:t>
      </w:r>
      <w:smartTag w:uri="urn:schemas-microsoft-com:office:smarttags" w:element="metricconverter">
        <w:smartTagPr>
          <w:attr w:name="ProductID" w:val="40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400 мм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w:t>
      </w:r>
      <w:proofErr w:type="spellStart"/>
      <w:r w:rsidRPr="007339D1">
        <w:rPr>
          <w:rFonts w:ascii="Times New Roman" w:eastAsia="Times New Roman" w:hAnsi="Times New Roman" w:cs="Times New Roman"/>
          <w:color w:val="663300"/>
          <w:sz w:val="20"/>
          <w:szCs w:val="20"/>
          <w:lang w:val="uk-UA" w:eastAsia="ru-RU"/>
        </w:rPr>
        <w:t>всередені</w:t>
      </w:r>
      <w:proofErr w:type="spellEnd"/>
      <w:r w:rsidRPr="007339D1">
        <w:rPr>
          <w:rFonts w:ascii="Times New Roman" w:eastAsia="Times New Roman" w:hAnsi="Times New Roman" w:cs="Times New Roman"/>
          <w:color w:val="663300"/>
          <w:sz w:val="20"/>
          <w:szCs w:val="20"/>
          <w:lang w:val="uk-UA" w:eastAsia="ru-RU"/>
        </w:rPr>
        <w:t xml:space="preserve"> коло з зовнішнім діаметром  </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w:t>
      </w:r>
      <w:smartTag w:uri="urn:schemas-microsoft-com:office:smarttags" w:element="metricconverter">
        <w:smartTagPr>
          <w:attr w:name="ProductID" w:val="39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390 мм</w:t>
        </w:r>
      </w:smartTag>
      <w:r w:rsidRPr="007339D1">
        <w:rPr>
          <w:rFonts w:ascii="Times New Roman" w:eastAsia="Times New Roman" w:hAnsi="Times New Roman" w:cs="Times New Roman"/>
          <w:color w:val="663300"/>
          <w:sz w:val="20"/>
          <w:szCs w:val="20"/>
          <w:lang w:val="uk-UA" w:eastAsia="ru-RU"/>
        </w:rPr>
        <w:t xml:space="preserve">, висота цифр </w:t>
      </w:r>
      <w:smartTag w:uri="urn:schemas-microsoft-com:office:smarttags" w:element="metricconverter">
        <w:smartTagPr>
          <w:attr w:name="ProductID" w:val="10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100 мм</w:t>
        </w:r>
      </w:smartTag>
      <w:r w:rsidRPr="007339D1">
        <w:rPr>
          <w:rFonts w:ascii="Times New Roman" w:eastAsia="Times New Roman" w:hAnsi="Times New Roman" w:cs="Times New Roman"/>
          <w:color w:val="663300"/>
          <w:sz w:val="20"/>
          <w:szCs w:val="20"/>
          <w:lang w:val="uk-UA" w:eastAsia="ru-RU"/>
        </w:rPr>
        <w:t xml:space="preserve">, риска під     кутом 45º   довжиною </w:t>
      </w:r>
      <w:smartTag w:uri="urn:schemas-microsoft-com:office:smarttags" w:element="metricconverter">
        <w:smartTagPr>
          <w:attr w:name="ProductID" w:val="20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200 мм</w:t>
        </w:r>
      </w:smartTag>
      <w:r w:rsidRPr="007339D1">
        <w:rPr>
          <w:rFonts w:ascii="Times New Roman" w:eastAsia="Times New Roman" w:hAnsi="Times New Roman" w:cs="Times New Roman"/>
          <w:color w:val="663300"/>
          <w:sz w:val="20"/>
          <w:szCs w:val="20"/>
          <w:lang w:val="uk-UA" w:eastAsia="ru-RU"/>
        </w:rPr>
        <w:t xml:space="preserve">, товщина всіх ліній </w:t>
      </w:r>
      <w:smartTag w:uri="urn:schemas-microsoft-com:office:smarttags" w:element="metricconverter">
        <w:smartTagPr>
          <w:attr w:name="ProductID" w:val="15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15 мм</w:t>
        </w:r>
      </w:smartTag>
      <w:r w:rsidRPr="007339D1">
        <w:rPr>
          <w:rFonts w:ascii="Times New Roman" w:eastAsia="Times New Roman" w:hAnsi="Times New Roman" w:cs="Times New Roman"/>
          <w:color w:val="663300"/>
          <w:sz w:val="20"/>
          <w:szCs w:val="20"/>
          <w:lang w:val="uk-UA" w:eastAsia="ru-RU"/>
        </w:rPr>
        <w:t xml:space="preserve">. Написи – чорним кольором. Номери на табличках повинні відповідати номерам, </w:t>
      </w:r>
      <w:proofErr w:type="spellStart"/>
      <w:r w:rsidRPr="007339D1">
        <w:rPr>
          <w:rFonts w:ascii="Times New Roman" w:eastAsia="Times New Roman" w:hAnsi="Times New Roman" w:cs="Times New Roman"/>
          <w:color w:val="663300"/>
          <w:sz w:val="20"/>
          <w:szCs w:val="20"/>
          <w:lang w:val="uk-UA" w:eastAsia="ru-RU"/>
        </w:rPr>
        <w:t>присвоєнним</w:t>
      </w:r>
      <w:proofErr w:type="spellEnd"/>
      <w:r w:rsidRPr="007339D1">
        <w:rPr>
          <w:rFonts w:ascii="Times New Roman" w:eastAsia="Times New Roman" w:hAnsi="Times New Roman" w:cs="Times New Roman"/>
          <w:color w:val="663300"/>
          <w:sz w:val="20"/>
          <w:szCs w:val="20"/>
          <w:lang w:val="uk-UA" w:eastAsia="ru-RU"/>
        </w:rPr>
        <w:t xml:space="preserve"> будівлям на генеральному плані.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7339D1">
        <w:rPr>
          <w:rFonts w:ascii="Times New Roman" w:eastAsia="Times New Roman" w:hAnsi="Times New Roman" w:cs="Times New Roman"/>
          <w:color w:val="663300"/>
          <w:sz w:val="20"/>
          <w:szCs w:val="20"/>
          <w:u w:val="single"/>
          <w:lang w:val="uk-UA" w:eastAsia="ru-RU"/>
        </w:rPr>
        <w:t xml:space="preserve">Знак </w:t>
      </w:r>
      <w:proofErr w:type="spellStart"/>
      <w:r w:rsidRPr="007339D1">
        <w:rPr>
          <w:rFonts w:ascii="Times New Roman" w:eastAsia="Times New Roman" w:hAnsi="Times New Roman" w:cs="Times New Roman"/>
          <w:color w:val="663300"/>
          <w:sz w:val="20"/>
          <w:szCs w:val="20"/>
          <w:u w:val="single"/>
          <w:lang w:val="uk-UA" w:eastAsia="ru-RU"/>
        </w:rPr>
        <w:t>“Відповідальний</w:t>
      </w:r>
      <w:proofErr w:type="spellEnd"/>
      <w:r w:rsidRPr="007339D1">
        <w:rPr>
          <w:rFonts w:ascii="Times New Roman" w:eastAsia="Times New Roman" w:hAnsi="Times New Roman" w:cs="Times New Roman"/>
          <w:color w:val="663300"/>
          <w:sz w:val="20"/>
          <w:szCs w:val="20"/>
          <w:u w:val="single"/>
          <w:lang w:val="uk-UA" w:eastAsia="ru-RU"/>
        </w:rPr>
        <w:t xml:space="preserve"> за протипожежний </w:t>
      </w:r>
      <w:proofErr w:type="spellStart"/>
      <w:r w:rsidRPr="007339D1">
        <w:rPr>
          <w:rFonts w:ascii="Times New Roman" w:eastAsia="Times New Roman" w:hAnsi="Times New Roman" w:cs="Times New Roman"/>
          <w:color w:val="663300"/>
          <w:sz w:val="20"/>
          <w:szCs w:val="20"/>
          <w:u w:val="single"/>
          <w:lang w:val="uk-UA" w:eastAsia="ru-RU"/>
        </w:rPr>
        <w:t>стан”</w:t>
      </w:r>
      <w:proofErr w:type="spellEnd"/>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Синій прямокутник, з закругленими кутами,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розміром 280х360 мм, окантований      білою лінією по контуру, шириною </w:t>
      </w:r>
      <w:smartTag w:uri="urn:schemas-microsoft-com:office:smarttags" w:element="metricconverter">
        <w:smartTagPr>
          <w:attr w:name="ProductID" w:val="6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6 мм</w:t>
        </w:r>
      </w:smartTag>
      <w:r w:rsidRPr="007339D1">
        <w:rPr>
          <w:rFonts w:ascii="Times New Roman" w:eastAsia="Times New Roman" w:hAnsi="Times New Roman" w:cs="Times New Roman"/>
          <w:color w:val="663300"/>
          <w:sz w:val="20"/>
          <w:szCs w:val="20"/>
          <w:lang w:val="uk-UA" w:eastAsia="ru-RU"/>
        </w:rPr>
        <w:t xml:space="preserve">. </w:t>
      </w:r>
      <w:proofErr w:type="spellStart"/>
      <w:r w:rsidRPr="007339D1">
        <w:rPr>
          <w:rFonts w:ascii="Times New Roman" w:eastAsia="Times New Roman" w:hAnsi="Times New Roman" w:cs="Times New Roman"/>
          <w:color w:val="663300"/>
          <w:sz w:val="20"/>
          <w:szCs w:val="20"/>
          <w:lang w:val="uk-UA" w:eastAsia="ru-RU"/>
        </w:rPr>
        <w:t>Всередені</w:t>
      </w:r>
      <w:proofErr w:type="spellEnd"/>
      <w:r w:rsidRPr="007339D1">
        <w:rPr>
          <w:rFonts w:ascii="Times New Roman" w:eastAsia="Times New Roman" w:hAnsi="Times New Roman" w:cs="Times New Roman"/>
          <w:color w:val="663300"/>
          <w:sz w:val="20"/>
          <w:szCs w:val="20"/>
          <w:lang w:val="uk-UA" w:eastAsia="ru-RU"/>
        </w:rPr>
        <w:t xml:space="preserve"> білого прямокутника розміром 180х200 мм, який розміщується на </w:t>
      </w:r>
      <w:smartTag w:uri="urn:schemas-microsoft-com:office:smarttags" w:element="metricconverter">
        <w:smartTagPr>
          <w:attr w:name="ProductID" w:val="5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50 мм</w:t>
        </w:r>
      </w:smartTag>
      <w:r w:rsidRPr="007339D1">
        <w:rPr>
          <w:rFonts w:ascii="Times New Roman" w:eastAsia="Times New Roman" w:hAnsi="Times New Roman" w:cs="Times New Roman"/>
          <w:color w:val="663300"/>
          <w:sz w:val="20"/>
          <w:szCs w:val="20"/>
          <w:lang w:val="uk-UA" w:eastAsia="ru-RU"/>
        </w:rPr>
        <w:t xml:space="preserve"> від верхнього і бокових країв прямокутника,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ab/>
        <w:t>повинен бути нанесений пояснювальний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ab/>
        <w:t xml:space="preserve">напис червоного </w:t>
      </w:r>
      <w:proofErr w:type="spellStart"/>
      <w:r w:rsidRPr="007339D1">
        <w:rPr>
          <w:rFonts w:ascii="Times New Roman" w:eastAsia="Times New Roman" w:hAnsi="Times New Roman" w:cs="Times New Roman"/>
          <w:color w:val="663300"/>
          <w:sz w:val="20"/>
          <w:szCs w:val="20"/>
          <w:lang w:val="uk-UA" w:eastAsia="ru-RU"/>
        </w:rPr>
        <w:t>кольру</w:t>
      </w:r>
      <w:proofErr w:type="spellEnd"/>
      <w:r w:rsidRPr="007339D1">
        <w:rPr>
          <w:rFonts w:ascii="Times New Roman" w:eastAsia="Times New Roman" w:hAnsi="Times New Roman" w:cs="Times New Roman"/>
          <w:color w:val="663300"/>
          <w:sz w:val="20"/>
          <w:szCs w:val="20"/>
          <w:lang w:val="uk-UA" w:eastAsia="ru-RU"/>
        </w:rPr>
        <w:t xml:space="preserve">. Висота букв </w:t>
      </w:r>
      <w:smartTag w:uri="urn:schemas-microsoft-com:office:smarttags" w:element="metricconverter">
        <w:smartTagPr>
          <w:attr w:name="ProductID" w:val="2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20 мм</w:t>
        </w:r>
      </w:smartTag>
      <w:r w:rsidRPr="007339D1">
        <w:rPr>
          <w:rFonts w:ascii="Times New Roman" w:eastAsia="Times New Roman" w:hAnsi="Times New Roman" w:cs="Times New Roman"/>
          <w:color w:val="663300"/>
          <w:sz w:val="20"/>
          <w:szCs w:val="20"/>
          <w:lang w:val="uk-UA" w:eastAsia="ru-RU"/>
        </w:rPr>
        <w:t xml:space="preserve">, </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ab/>
        <w:t xml:space="preserve">відстань між рядками </w:t>
      </w:r>
      <w:smartTag w:uri="urn:schemas-microsoft-com:office:smarttags" w:element="metricconverter">
        <w:smartTagPr>
          <w:attr w:name="ProductID" w:val="1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 мм</w:t>
        </w:r>
      </w:smartTag>
      <w:r w:rsidRPr="007339D1">
        <w:rPr>
          <w:rFonts w:ascii="Times New Roman" w:eastAsia="Times New Roman" w:hAnsi="Times New Roman" w:cs="Times New Roman"/>
          <w:color w:val="663300"/>
          <w:sz w:val="20"/>
          <w:szCs w:val="20"/>
          <w:lang w:val="uk-UA" w:eastAsia="ru-RU"/>
        </w:rPr>
        <w:t>, товщина ліній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ab/>
      </w:r>
      <w:smartTag w:uri="urn:schemas-microsoft-com:office:smarttags" w:element="metricconverter">
        <w:smartTagPr>
          <w:attr w:name="ProductID" w:val="3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 мм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Приміщення фарбується у палевий колір.</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Стеля і </w:t>
      </w:r>
      <w:smartTag w:uri="urn:schemas-microsoft-com:office:smarttags" w:element="metricconverter">
        <w:smartTagPr>
          <w:attr w:name="ProductID" w:val="1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xml:space="preserve"> верхньої частини стіни фарбується в білий колір, стіни – світло-сірий та колір слонової кістки, </w:t>
      </w:r>
      <w:proofErr w:type="spellStart"/>
      <w:r w:rsidRPr="007339D1">
        <w:rPr>
          <w:rFonts w:ascii="Times New Roman" w:eastAsia="Times New Roman" w:hAnsi="Times New Roman" w:cs="Times New Roman"/>
          <w:color w:val="663300"/>
          <w:sz w:val="20"/>
          <w:szCs w:val="20"/>
          <w:lang w:val="uk-UA" w:eastAsia="ru-RU"/>
        </w:rPr>
        <w:t>“чобітки”</w:t>
      </w:r>
      <w:proofErr w:type="spellEnd"/>
      <w:r w:rsidRPr="007339D1">
        <w:rPr>
          <w:rFonts w:ascii="Times New Roman" w:eastAsia="Times New Roman" w:hAnsi="Times New Roman" w:cs="Times New Roman"/>
          <w:color w:val="663300"/>
          <w:sz w:val="20"/>
          <w:szCs w:val="20"/>
          <w:lang w:val="uk-UA" w:eastAsia="ru-RU"/>
        </w:rPr>
        <w:t xml:space="preserve"> нижньої частини стін висотою </w:t>
      </w:r>
      <w:smartTag w:uri="urn:schemas-microsoft-com:office:smarttags" w:element="metricconverter">
        <w:smartTagPr>
          <w:attr w:name="ProductID" w:val="2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20 см</w:t>
        </w:r>
      </w:smartTag>
      <w:r w:rsidRPr="007339D1">
        <w:rPr>
          <w:rFonts w:ascii="Times New Roman" w:eastAsia="Times New Roman" w:hAnsi="Times New Roman" w:cs="Times New Roman"/>
          <w:color w:val="663300"/>
          <w:sz w:val="20"/>
          <w:szCs w:val="20"/>
          <w:lang w:val="uk-UA" w:eastAsia="ru-RU"/>
        </w:rPr>
        <w:t xml:space="preserve"> фарбуються на два тони темніше стіни.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Усі кімнати мають бути пронумеровані. На зовнішньому боці вхідних дверей кожної кімнати вивішується таблички на висоті </w:t>
      </w:r>
      <w:smartTag w:uri="urn:schemas-microsoft-com:office:smarttags" w:element="metricconverter">
        <w:smartTagPr>
          <w:attr w:name="ProductID" w:val="17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170 см</w:t>
        </w:r>
      </w:smartTag>
      <w:r w:rsidRPr="007339D1">
        <w:rPr>
          <w:rFonts w:ascii="Times New Roman" w:eastAsia="Times New Roman" w:hAnsi="Times New Roman" w:cs="Times New Roman"/>
          <w:color w:val="663300"/>
          <w:sz w:val="20"/>
          <w:szCs w:val="20"/>
          <w:lang w:val="uk-UA" w:eastAsia="ru-RU"/>
        </w:rPr>
        <w:t xml:space="preserve"> від підлоги до її нижнього краю. Напис на табличках (25 х10 см) роблять без нахилу, прямими літерами, на білому тлі чорною фарбою. Висота літер </w:t>
      </w:r>
      <w:smartTag w:uri="urn:schemas-microsoft-com:office:smarttags" w:element="metricconverter">
        <w:smartTagPr>
          <w:attr w:name="ProductID" w:val="1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 мм</w:t>
        </w:r>
      </w:smartTag>
      <w:r w:rsidRPr="007339D1">
        <w:rPr>
          <w:rFonts w:ascii="Times New Roman" w:eastAsia="Times New Roman" w:hAnsi="Times New Roman" w:cs="Times New Roman"/>
          <w:color w:val="663300"/>
          <w:sz w:val="20"/>
          <w:szCs w:val="20"/>
          <w:lang w:val="uk-UA" w:eastAsia="ru-RU"/>
        </w:rPr>
        <w:t xml:space="preserve">, висота цифр </w:t>
      </w:r>
      <w:smartTag w:uri="urn:schemas-microsoft-com:office:smarttags" w:element="metricconverter">
        <w:smartTagPr>
          <w:attr w:name="ProductID" w:val="20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20 мм</w:t>
        </w:r>
      </w:smartTag>
      <w:r w:rsidRPr="007339D1">
        <w:rPr>
          <w:rFonts w:ascii="Times New Roman" w:eastAsia="Times New Roman" w:hAnsi="Times New Roman" w:cs="Times New Roman"/>
          <w:color w:val="663300"/>
          <w:sz w:val="20"/>
          <w:szCs w:val="20"/>
          <w:lang w:val="uk-UA" w:eastAsia="ru-RU"/>
        </w:rPr>
        <w:t xml:space="preserve">, товщина ліній літер </w:t>
      </w:r>
      <w:smartTag w:uri="urn:schemas-microsoft-com:office:smarttags" w:element="metricconverter">
        <w:smartTagPr>
          <w:attr w:name="ProductID" w:val="2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 мм</w:t>
        </w:r>
      </w:smartTag>
      <w:r w:rsidRPr="007339D1">
        <w:rPr>
          <w:rFonts w:ascii="Times New Roman" w:eastAsia="Times New Roman" w:hAnsi="Times New Roman" w:cs="Times New Roman"/>
          <w:color w:val="663300"/>
          <w:sz w:val="20"/>
          <w:szCs w:val="20"/>
          <w:lang w:val="uk-UA" w:eastAsia="ru-RU"/>
        </w:rPr>
        <w:t xml:space="preserve">, товщина цифр </w:t>
      </w:r>
      <w:smartTag w:uri="urn:schemas-microsoft-com:office:smarttags" w:element="metricconverter">
        <w:smartTagPr>
          <w:attr w:name="ProductID" w:val="4 м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4 мм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кабінетах посадових осіб частини і вище, управлінь, установ і військово-навчальних закладів на таблиці зазначається військове звання, прізвище та ініціали посадової особи (кількох посадових осіб). Номер кімнати вказується окремо. Він розташовується на </w:t>
      </w:r>
      <w:smartTag w:uri="urn:schemas-microsoft-com:office:smarttags" w:element="metricconverter">
        <w:smartTagPr>
          <w:attr w:name="ProductID" w:val="5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5 см</w:t>
        </w:r>
      </w:smartTag>
      <w:r w:rsidRPr="007339D1">
        <w:rPr>
          <w:rFonts w:ascii="Times New Roman" w:eastAsia="Times New Roman" w:hAnsi="Times New Roman" w:cs="Times New Roman"/>
          <w:color w:val="663300"/>
          <w:sz w:val="20"/>
          <w:szCs w:val="20"/>
          <w:lang w:val="uk-UA" w:eastAsia="ru-RU"/>
        </w:rPr>
        <w:t xml:space="preserve"> вище від таблички. Таблички виготовляються на жорсткій основі і закріплюються під склом.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Всі двері та люки, які ведуть на горища, повинні бути оббиті залізом по ізоляційному матеріалу, підігнані по периметру і постійно зачинені на замок, ключі від них зберігаються у чергового підрозділу. Забороняється </w:t>
      </w:r>
      <w:proofErr w:type="spellStart"/>
      <w:r w:rsidRPr="007339D1">
        <w:rPr>
          <w:rFonts w:ascii="Times New Roman" w:eastAsia="Times New Roman" w:hAnsi="Times New Roman" w:cs="Times New Roman"/>
          <w:color w:val="663300"/>
          <w:sz w:val="20"/>
          <w:szCs w:val="20"/>
          <w:lang w:val="uk-UA" w:eastAsia="ru-RU"/>
        </w:rPr>
        <w:t>загорощувати</w:t>
      </w:r>
      <w:proofErr w:type="spellEnd"/>
      <w:r w:rsidRPr="007339D1">
        <w:rPr>
          <w:rFonts w:ascii="Times New Roman" w:eastAsia="Times New Roman" w:hAnsi="Times New Roman" w:cs="Times New Roman"/>
          <w:color w:val="663300"/>
          <w:sz w:val="20"/>
          <w:szCs w:val="20"/>
          <w:lang w:val="uk-UA" w:eastAsia="ru-RU"/>
        </w:rPr>
        <w:t xml:space="preserve"> горища. В місцях, віддалених від димарів, дозволяється зберігати зимові віконні переплети. Взимку, слухові вікна повинні бути зачинені, літом – відчинені і захищені решітками.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w:t>
      </w:r>
      <w:proofErr w:type="spellStart"/>
      <w:r w:rsidRPr="007339D1">
        <w:rPr>
          <w:rFonts w:ascii="Times New Roman" w:eastAsia="Times New Roman" w:hAnsi="Times New Roman" w:cs="Times New Roman"/>
          <w:color w:val="663300"/>
          <w:sz w:val="20"/>
          <w:szCs w:val="20"/>
          <w:lang w:val="uk-UA" w:eastAsia="ru-RU"/>
        </w:rPr>
        <w:t>середені</w:t>
      </w:r>
      <w:proofErr w:type="spellEnd"/>
      <w:r w:rsidRPr="007339D1">
        <w:rPr>
          <w:rFonts w:ascii="Times New Roman" w:eastAsia="Times New Roman" w:hAnsi="Times New Roman" w:cs="Times New Roman"/>
          <w:color w:val="663300"/>
          <w:sz w:val="20"/>
          <w:szCs w:val="20"/>
          <w:lang w:val="uk-UA" w:eastAsia="ru-RU"/>
        </w:rPr>
        <w:t xml:space="preserve"> кожної кімнати, з лівої або з правої сторони від входу, вивішується опис наявного в ній майна (меблів, інвентарю, тощо), в дерев’яній рамці, покритій безкольоровим лаком, під склом, підписаний старшиною роти (в штабах – особою, яка відповідає за майно). Опис вивішується на висоті </w:t>
      </w:r>
      <w:smartTag w:uri="urn:schemas-microsoft-com:office:smarttags" w:element="metricconverter">
        <w:smartTagPr>
          <w:attr w:name="ProductID" w:val="15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150 см</w:t>
        </w:r>
      </w:smartTag>
      <w:r w:rsidRPr="007339D1">
        <w:rPr>
          <w:rFonts w:ascii="Times New Roman" w:eastAsia="Times New Roman" w:hAnsi="Times New Roman" w:cs="Times New Roman"/>
          <w:color w:val="663300"/>
          <w:sz w:val="20"/>
          <w:szCs w:val="20"/>
          <w:lang w:val="uk-UA" w:eastAsia="ru-RU"/>
        </w:rPr>
        <w:t xml:space="preserve"> від підлоги до його нижнього краю.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Опис складається в одному примірнику.   При зміні кількості предметів </w:t>
      </w:r>
      <w:proofErr w:type="spellStart"/>
      <w:r w:rsidRPr="007339D1">
        <w:rPr>
          <w:rFonts w:ascii="Times New Roman" w:eastAsia="Times New Roman" w:hAnsi="Times New Roman" w:cs="Times New Roman"/>
          <w:color w:val="663300"/>
          <w:sz w:val="20"/>
          <w:szCs w:val="20"/>
          <w:lang w:val="uk-UA" w:eastAsia="ru-RU"/>
        </w:rPr>
        <w:t>матері-</w:t>
      </w:r>
      <w:proofErr w:type="spellEnd"/>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альних</w:t>
      </w:r>
      <w:proofErr w:type="spellEnd"/>
      <w:r w:rsidRPr="007339D1">
        <w:rPr>
          <w:rFonts w:ascii="Times New Roman" w:eastAsia="Times New Roman" w:hAnsi="Times New Roman" w:cs="Times New Roman"/>
          <w:color w:val="663300"/>
          <w:sz w:val="20"/>
          <w:szCs w:val="20"/>
          <w:lang w:val="uk-UA" w:eastAsia="ru-RU"/>
        </w:rPr>
        <w:t xml:space="preserve"> засобів у </w:t>
      </w:r>
      <w:proofErr w:type="spellStart"/>
      <w:r w:rsidRPr="007339D1">
        <w:rPr>
          <w:rFonts w:ascii="Times New Roman" w:eastAsia="Times New Roman" w:hAnsi="Times New Roman" w:cs="Times New Roman"/>
          <w:color w:val="663300"/>
          <w:sz w:val="20"/>
          <w:szCs w:val="20"/>
          <w:lang w:val="uk-UA" w:eastAsia="ru-RU"/>
        </w:rPr>
        <w:t>примішенні</w:t>
      </w:r>
      <w:proofErr w:type="spellEnd"/>
      <w:r w:rsidRPr="007339D1">
        <w:rPr>
          <w:rFonts w:ascii="Times New Roman" w:eastAsia="Times New Roman" w:hAnsi="Times New Roman" w:cs="Times New Roman"/>
          <w:color w:val="663300"/>
          <w:sz w:val="20"/>
          <w:szCs w:val="20"/>
          <w:lang w:val="uk-UA" w:eastAsia="ru-RU"/>
        </w:rPr>
        <w:t xml:space="preserve"> </w:t>
      </w:r>
      <w:proofErr w:type="spellStart"/>
      <w:r w:rsidRPr="007339D1">
        <w:rPr>
          <w:rFonts w:ascii="Times New Roman" w:eastAsia="Times New Roman" w:hAnsi="Times New Roman" w:cs="Times New Roman"/>
          <w:color w:val="663300"/>
          <w:sz w:val="20"/>
          <w:szCs w:val="20"/>
          <w:lang w:val="uk-UA" w:eastAsia="ru-RU"/>
        </w:rPr>
        <w:t>склада-ється</w:t>
      </w:r>
      <w:proofErr w:type="spellEnd"/>
      <w:r w:rsidRPr="007339D1">
        <w:rPr>
          <w:rFonts w:ascii="Times New Roman" w:eastAsia="Times New Roman" w:hAnsi="Times New Roman" w:cs="Times New Roman"/>
          <w:color w:val="663300"/>
          <w:sz w:val="20"/>
          <w:szCs w:val="20"/>
          <w:lang w:val="uk-UA" w:eastAsia="ru-RU"/>
        </w:rPr>
        <w:t xml:space="preserve"> новий опис.</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Бланки описів повинні бути віддруковані. Кількість майна, яке знаходиться в кімнаті, повинно відповідати тій кількості, що зазначена в описі майна.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Меблі і інвентар устаткування приміщення нумерують та записують до книги обліку, яка зберігається у старшини роти.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Меблі кожної роти нумеруються своїми порядковими номерами білою масляною фарбою і закріплюються за особовим складом. Ці номери повинні відповідати номерам осіб поіменного списку для проведення вечірньої перевірки. Висота цифр </w:t>
      </w:r>
      <w:smartTag w:uri="urn:schemas-microsoft-com:office:smarttags" w:element="metricconverter">
        <w:smartTagPr>
          <w:attr w:name="ProductID" w:val="3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 см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Порядкові номери наносяться на меблі з лицевої сторони, а штампи з інвентарним номером, номером військової частини та дати видачі – на боковій стороні або знизу.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вікнах вивішуються однотонні штори. Вони повинні виходити за віконні прийми на </w:t>
      </w:r>
      <w:smartTag w:uri="urn:schemas-microsoft-com:office:smarttags" w:element="metricconverter">
        <w:smartTagPr>
          <w:attr w:name="ProductID" w:val="1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xml:space="preserve"> з кожної сторони і закріплюються на карнизі.  Висота штори </w:t>
      </w:r>
      <w:smartTag w:uri="urn:schemas-microsoft-com:office:smarttags" w:element="metricconverter">
        <w:smartTagPr>
          <w:attr w:name="ProductID" w:val="5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50 см</w:t>
        </w:r>
      </w:smartTag>
      <w:r w:rsidRPr="007339D1">
        <w:rPr>
          <w:rFonts w:ascii="Times New Roman" w:eastAsia="Times New Roman" w:hAnsi="Times New Roman" w:cs="Times New Roman"/>
          <w:color w:val="663300"/>
          <w:sz w:val="20"/>
          <w:szCs w:val="20"/>
          <w:lang w:val="uk-UA" w:eastAsia="ru-RU"/>
        </w:rPr>
        <w:t xml:space="preserve"> (1/4 частина висоти вікна). Світломаскувальні штори можуть зберігатися у встановленому місці.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lastRenderedPageBreak/>
        <w:t>Портрети, картини та плакати, що вивішуються у приміщеннях, повинні бути в рамках, а документація добового наряду – на спеціальних щитах.</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Портрети вивішуються на 30-</w:t>
      </w:r>
      <w:smartTag w:uri="urn:schemas-microsoft-com:office:smarttags" w:element="metricconverter">
        <w:smartTagPr>
          <w:attr w:name="ProductID" w:val="35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35 см</w:t>
        </w:r>
      </w:smartTag>
      <w:r w:rsidRPr="007339D1">
        <w:rPr>
          <w:rFonts w:ascii="Times New Roman" w:eastAsia="Times New Roman" w:hAnsi="Times New Roman" w:cs="Times New Roman"/>
          <w:color w:val="663300"/>
          <w:sz w:val="20"/>
          <w:szCs w:val="20"/>
          <w:lang w:val="uk-UA" w:eastAsia="ru-RU"/>
        </w:rPr>
        <w:t xml:space="preserve"> нижче стелі з нахилом 15-20°.</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Кріпити до стін оголошення, плакати, схеми без рамок забороняється.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Дозволяється у приміщеннях мати квіти, які розміщуються на спеціальних підставках, вішаються на стіні на </w:t>
      </w:r>
      <w:proofErr w:type="spellStart"/>
      <w:r w:rsidRPr="007339D1">
        <w:rPr>
          <w:rFonts w:ascii="Times New Roman" w:eastAsia="Times New Roman" w:hAnsi="Times New Roman" w:cs="Times New Roman"/>
          <w:color w:val="663300"/>
          <w:sz w:val="20"/>
          <w:szCs w:val="20"/>
          <w:lang w:val="uk-UA" w:eastAsia="ru-RU"/>
        </w:rPr>
        <w:t>одинаковій</w:t>
      </w:r>
      <w:proofErr w:type="spellEnd"/>
      <w:r w:rsidRPr="007339D1">
        <w:rPr>
          <w:rFonts w:ascii="Times New Roman" w:eastAsia="Times New Roman" w:hAnsi="Times New Roman" w:cs="Times New Roman"/>
          <w:color w:val="663300"/>
          <w:sz w:val="20"/>
          <w:szCs w:val="20"/>
          <w:lang w:val="uk-UA" w:eastAsia="ru-RU"/>
        </w:rPr>
        <w:t xml:space="preserve"> висоті від підлоги.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У всіх житлових приміщеннях, де є водогін, для пиття обладнують фонтанчики, де не має водогону </w:t>
      </w:r>
      <w:proofErr w:type="spellStart"/>
      <w:r w:rsidRPr="007339D1">
        <w:rPr>
          <w:rFonts w:ascii="Times New Roman" w:eastAsia="Times New Roman" w:hAnsi="Times New Roman" w:cs="Times New Roman"/>
          <w:color w:val="663300"/>
          <w:sz w:val="20"/>
          <w:szCs w:val="20"/>
          <w:lang w:val="uk-UA" w:eastAsia="ru-RU"/>
        </w:rPr>
        <w:t>–встановлюються</w:t>
      </w:r>
      <w:proofErr w:type="spellEnd"/>
      <w:r w:rsidRPr="007339D1">
        <w:rPr>
          <w:rFonts w:ascii="Times New Roman" w:eastAsia="Times New Roman" w:hAnsi="Times New Roman" w:cs="Times New Roman"/>
          <w:color w:val="663300"/>
          <w:sz w:val="20"/>
          <w:szCs w:val="20"/>
          <w:lang w:val="uk-UA" w:eastAsia="ru-RU"/>
        </w:rPr>
        <w:t xml:space="preserve"> зачинені на замок бачки з питною водою, які обладнуються фонтанчиками. Бачки щоденно під наглядом чергового роти прополіскують і поповнюють свіжою водою. Ключі від бачків зберігаються у чергового роти. Один раз на тиждень здійснюється дезінфекція бачків.</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Електрична мережа чергового освітлення в казармі повинна бути окремою, темно-синього кольору.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Аварійне освітлення має бути у чергового роти, в кімнаті для збереження зброї, спальному приміщенні казарми, туалеті та сходах.</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кожному підрозділі обладнується шафа, з інвентарем для прибирання приміщень, комплектністю: відро, 2 тази, 4 щітки для обмітання стін від пилюки, 4 </w:t>
      </w:r>
      <w:proofErr w:type="spellStart"/>
      <w:r w:rsidRPr="007339D1">
        <w:rPr>
          <w:rFonts w:ascii="Times New Roman" w:eastAsia="Times New Roman" w:hAnsi="Times New Roman" w:cs="Times New Roman"/>
          <w:color w:val="663300"/>
          <w:sz w:val="20"/>
          <w:szCs w:val="20"/>
          <w:lang w:val="uk-UA" w:eastAsia="ru-RU"/>
        </w:rPr>
        <w:t>ганчирки</w:t>
      </w:r>
      <w:proofErr w:type="spellEnd"/>
      <w:r w:rsidRPr="007339D1">
        <w:rPr>
          <w:rFonts w:ascii="Times New Roman" w:eastAsia="Times New Roman" w:hAnsi="Times New Roman" w:cs="Times New Roman"/>
          <w:color w:val="663300"/>
          <w:sz w:val="20"/>
          <w:szCs w:val="20"/>
          <w:lang w:val="uk-UA" w:eastAsia="ru-RU"/>
        </w:rPr>
        <w:t xml:space="preserve"> для миття цегельної підлоги.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Меблі, інвентар та обладнання без дозволу командира частини не можуть переноситись із одного підрозділу в інший.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 Коридор</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Коридори приміщень повинні бути вільні для проходу. В темний час коридори повинні бути освітлені.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коридорі, біля вхідних дверей, поблизу кімнати для зберігання зброї, обладнується місце для несення служби днювальним. Місце обладнується засобами оповіщення та зв’язку.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тумбочці днювального роти зберігається: ротний барабан, лампи аварійного освітлення, прапорці та ліхтарі, документація чергового роти, статути, запасні ключі від замків запалювання разом з дорожніми листами на випадок тривоги та опечатана медична аптечка з описом. Навпроти днювального на стіні вивішується щит де розміщується годинник та </w:t>
      </w:r>
      <w:proofErr w:type="spellStart"/>
      <w:r w:rsidRPr="007339D1">
        <w:rPr>
          <w:rFonts w:ascii="Times New Roman" w:eastAsia="Times New Roman" w:hAnsi="Times New Roman" w:cs="Times New Roman"/>
          <w:color w:val="663300"/>
          <w:sz w:val="20"/>
          <w:szCs w:val="20"/>
          <w:lang w:val="uk-UA" w:eastAsia="ru-RU"/>
        </w:rPr>
        <w:t>“Перелік</w:t>
      </w:r>
      <w:proofErr w:type="spellEnd"/>
      <w:r w:rsidRPr="007339D1">
        <w:rPr>
          <w:rFonts w:ascii="Times New Roman" w:eastAsia="Times New Roman" w:hAnsi="Times New Roman" w:cs="Times New Roman"/>
          <w:color w:val="663300"/>
          <w:sz w:val="20"/>
          <w:szCs w:val="20"/>
          <w:lang w:val="uk-UA" w:eastAsia="ru-RU"/>
        </w:rPr>
        <w:t xml:space="preserve"> команд що подають черговий та днювальний роти під час несення </w:t>
      </w:r>
      <w:proofErr w:type="spellStart"/>
      <w:r w:rsidRPr="007339D1">
        <w:rPr>
          <w:rFonts w:ascii="Times New Roman" w:eastAsia="Times New Roman" w:hAnsi="Times New Roman" w:cs="Times New Roman"/>
          <w:color w:val="663300"/>
          <w:sz w:val="20"/>
          <w:szCs w:val="20"/>
          <w:lang w:val="uk-UA" w:eastAsia="ru-RU"/>
        </w:rPr>
        <w:t>служби”</w:t>
      </w:r>
      <w:proofErr w:type="spellEnd"/>
      <w:r w:rsidRPr="007339D1">
        <w:rPr>
          <w:rFonts w:ascii="Times New Roman" w:eastAsia="Times New Roman" w:hAnsi="Times New Roman" w:cs="Times New Roman"/>
          <w:color w:val="663300"/>
          <w:sz w:val="20"/>
          <w:szCs w:val="20"/>
          <w:lang w:val="uk-UA" w:eastAsia="ru-RU"/>
        </w:rPr>
        <w:t>. Команди подають черговий та днювальний роти. Команди чергового роти виділяються червоним кольором. На спеціальній підставці встановлюються або вивішуються два вогнегасника.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коридорі на висоті </w:t>
      </w:r>
      <w:smartTag w:uri="urn:schemas-microsoft-com:office:smarttags" w:element="metricconverter">
        <w:smartTagPr>
          <w:attr w:name="ProductID" w:val="10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100 см</w:t>
        </w:r>
      </w:smartTag>
      <w:r w:rsidRPr="007339D1">
        <w:rPr>
          <w:rFonts w:ascii="Times New Roman" w:eastAsia="Times New Roman" w:hAnsi="Times New Roman" w:cs="Times New Roman"/>
          <w:color w:val="663300"/>
          <w:sz w:val="20"/>
          <w:szCs w:val="20"/>
          <w:lang w:val="uk-UA" w:eastAsia="ru-RU"/>
        </w:rPr>
        <w:t xml:space="preserve"> від полу до нижнього краю щита вивішуються на щитах розклад занять, листи нарядів, стінна  та сатирична газети, щит для об’яв, данні про керівний склад Збройних Сил, ВПС та військової частини. Всі стенди (щити) повинні бути одного виду, розміру та кольору, заголовки написані одним шрифтом.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Спальне приміщення для особового складу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Спальне приміщення забезпечується меблями з розрахунку: ліжка та табурети – на кожного військовослужбовця, тумбочки – одна на двох, вішалки – на кожного військовослужбовця.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Для розміщення особового складу в спальних приміщеннях відводиться площа з розрахунку 4м</w:t>
      </w:r>
      <w:r w:rsidRPr="007339D1">
        <w:rPr>
          <w:rFonts w:ascii="Times New Roman" w:eastAsia="Times New Roman" w:hAnsi="Times New Roman" w:cs="Times New Roman"/>
          <w:color w:val="663300"/>
          <w:sz w:val="20"/>
          <w:szCs w:val="20"/>
          <w:vertAlign w:val="superscript"/>
          <w:lang w:val="uk-UA" w:eastAsia="ru-RU"/>
        </w:rPr>
        <w:t>2</w:t>
      </w:r>
      <w:r w:rsidRPr="007339D1">
        <w:rPr>
          <w:rFonts w:ascii="Times New Roman" w:eastAsia="Times New Roman" w:hAnsi="Times New Roman" w:cs="Times New Roman"/>
          <w:color w:val="663300"/>
          <w:sz w:val="20"/>
          <w:szCs w:val="20"/>
          <w:lang w:val="uk-UA" w:eastAsia="ru-RU"/>
        </w:rPr>
        <w:t xml:space="preserve"> на кожного військовослужбовця. При цьому обсяг повітря повинен бути не менше </w:t>
      </w:r>
      <w:smartTag w:uri="urn:schemas-microsoft-com:office:smarttags" w:element="metricconverter">
        <w:smartTagPr>
          <w:attr w:name="ProductID" w:val="12 м3"/>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12 м</w:t>
        </w:r>
        <w:r w:rsidRPr="007339D1">
          <w:rPr>
            <w:rFonts w:ascii="Times New Roman" w:eastAsia="Times New Roman" w:hAnsi="Times New Roman" w:cs="Times New Roman"/>
            <w:color w:val="663300"/>
            <w:sz w:val="20"/>
            <w:szCs w:val="20"/>
            <w:vertAlign w:val="superscript"/>
            <w:lang w:val="uk-UA" w:eastAsia="ru-RU"/>
          </w:rPr>
          <w:t>3</w:t>
        </w:r>
      </w:smartTag>
      <w:r w:rsidRPr="007339D1">
        <w:rPr>
          <w:rFonts w:ascii="Times New Roman" w:eastAsia="Times New Roman" w:hAnsi="Times New Roman" w:cs="Times New Roman"/>
          <w:color w:val="663300"/>
          <w:sz w:val="20"/>
          <w:szCs w:val="20"/>
          <w:vertAlign w:val="superscript"/>
          <w:lang w:val="uk-UA" w:eastAsia="ru-RU"/>
        </w:rPr>
        <w:t xml:space="preserve">  </w:t>
      </w:r>
      <w:r w:rsidRPr="007339D1">
        <w:rPr>
          <w:rFonts w:ascii="Times New Roman" w:eastAsia="Times New Roman" w:hAnsi="Times New Roman" w:cs="Times New Roman"/>
          <w:color w:val="663300"/>
          <w:sz w:val="20"/>
          <w:szCs w:val="20"/>
          <w:lang w:val="uk-UA" w:eastAsia="ru-RU"/>
        </w:rPr>
        <w:t>на одну особу.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приміщенні повинні бути 3-4 портрети (картини) в рамках під склом, термометр, гучномовець казарменого типу. Термометр вивішують на внутрішній стіні, поодаль від підігрівальних пристроїв, на висоті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1,5 м</w:t>
        </w:r>
      </w:smartTag>
      <w:r w:rsidRPr="007339D1">
        <w:rPr>
          <w:rFonts w:ascii="Times New Roman" w:eastAsia="Times New Roman" w:hAnsi="Times New Roman" w:cs="Times New Roman"/>
          <w:color w:val="663300"/>
          <w:sz w:val="20"/>
          <w:szCs w:val="20"/>
          <w:lang w:val="uk-UA" w:eastAsia="ru-RU"/>
        </w:rPr>
        <w:t xml:space="preserve"> від підлоги. Гучномовець розміщується по </w:t>
      </w:r>
      <w:proofErr w:type="spellStart"/>
      <w:r w:rsidRPr="007339D1">
        <w:rPr>
          <w:rFonts w:ascii="Times New Roman" w:eastAsia="Times New Roman" w:hAnsi="Times New Roman" w:cs="Times New Roman"/>
          <w:color w:val="663300"/>
          <w:sz w:val="20"/>
          <w:szCs w:val="20"/>
          <w:lang w:val="uk-UA" w:eastAsia="ru-RU"/>
        </w:rPr>
        <w:t>середені</w:t>
      </w:r>
      <w:proofErr w:type="spellEnd"/>
      <w:r w:rsidRPr="007339D1">
        <w:rPr>
          <w:rFonts w:ascii="Times New Roman" w:eastAsia="Times New Roman" w:hAnsi="Times New Roman" w:cs="Times New Roman"/>
          <w:color w:val="663300"/>
          <w:sz w:val="20"/>
          <w:szCs w:val="20"/>
          <w:lang w:val="uk-UA" w:eastAsia="ru-RU"/>
        </w:rPr>
        <w:t xml:space="preserve"> приміщення на висоті </w:t>
      </w:r>
      <w:smartTag w:uri="urn:schemas-microsoft-com:office:smarttags" w:element="metricconverter">
        <w:smartTagPr>
          <w:attr w:name="ProductID" w:val="2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 м</w:t>
        </w:r>
      </w:smartTag>
      <w:r w:rsidRPr="007339D1">
        <w:rPr>
          <w:rFonts w:ascii="Times New Roman" w:eastAsia="Times New Roman" w:hAnsi="Times New Roman" w:cs="Times New Roman"/>
          <w:color w:val="663300"/>
          <w:sz w:val="20"/>
          <w:szCs w:val="20"/>
          <w:lang w:val="uk-UA" w:eastAsia="ru-RU"/>
        </w:rPr>
        <w:t xml:space="preserve"> від підлоги з визначенням відповідального та графіку роботи.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Відстань від ліжок до зовнішніх стін не ближче </w:t>
      </w:r>
      <w:smartTag w:uri="urn:schemas-microsoft-com:office:smarttags" w:element="metricconverter">
        <w:smartTagPr>
          <w:attr w:name="ProductID" w:val="5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50 см</w:t>
        </w:r>
      </w:smartTag>
      <w:r w:rsidRPr="007339D1">
        <w:rPr>
          <w:rFonts w:ascii="Times New Roman" w:eastAsia="Times New Roman" w:hAnsi="Times New Roman" w:cs="Times New Roman"/>
          <w:color w:val="663300"/>
          <w:sz w:val="20"/>
          <w:szCs w:val="20"/>
          <w:lang w:val="uk-UA" w:eastAsia="ru-RU"/>
        </w:rPr>
        <w:t xml:space="preserve">. Ліжка і тумбочки мають бути стандартними. Ліжка фарбуються в світло-сірий колір. На кожному ліжку ставиться порядковий номер військовослужбовця за списком для проведення вечірньої перевірки. Відстані між торцями ліжок повинні бути не </w:t>
      </w:r>
      <w:proofErr w:type="spellStart"/>
      <w:r w:rsidRPr="007339D1">
        <w:rPr>
          <w:rFonts w:ascii="Times New Roman" w:eastAsia="Times New Roman" w:hAnsi="Times New Roman" w:cs="Times New Roman"/>
          <w:color w:val="663300"/>
          <w:sz w:val="20"/>
          <w:szCs w:val="20"/>
          <w:lang w:val="uk-UA" w:eastAsia="ru-RU"/>
        </w:rPr>
        <w:t>меньше</w:t>
      </w:r>
      <w:proofErr w:type="spellEnd"/>
      <w:r w:rsidRPr="007339D1">
        <w:rPr>
          <w:rFonts w:ascii="Times New Roman" w:eastAsia="Times New Roman" w:hAnsi="Times New Roman" w:cs="Times New Roman"/>
          <w:color w:val="663300"/>
          <w:sz w:val="20"/>
          <w:szCs w:val="20"/>
          <w:lang w:val="uk-UA" w:eastAsia="ru-RU"/>
        </w:rPr>
        <w:t xml:space="preserve"> </w:t>
      </w:r>
      <w:smartTag w:uri="urn:schemas-microsoft-com:office:smarttags" w:element="metricconverter">
        <w:smartTagPr>
          <w:attr w:name="ProductID" w:val="1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xml:space="preserve">. Ліжка для військовослужбовців встановлюються в один або два яруси. Загальне заправлення ліжок стандартне. Нижнє простирадло завертається навколо матрацу з трьох сторін, верхнє простирадло, складене удвоє по довжині, настеляється на нижнє і запинається в </w:t>
      </w:r>
      <w:proofErr w:type="spellStart"/>
      <w:r w:rsidRPr="007339D1">
        <w:rPr>
          <w:rFonts w:ascii="Times New Roman" w:eastAsia="Times New Roman" w:hAnsi="Times New Roman" w:cs="Times New Roman"/>
          <w:color w:val="663300"/>
          <w:sz w:val="20"/>
          <w:szCs w:val="20"/>
          <w:lang w:val="uk-UA" w:eastAsia="ru-RU"/>
        </w:rPr>
        <w:t>“голові”</w:t>
      </w:r>
      <w:proofErr w:type="spellEnd"/>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Для захисту від пошкоджень матраців, а брезенту або іншого цупкого матеріалу виготовляється підстилка, яка по куткам прив’язується поверх сітки ліжка (з одного боку - гумкою).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Ковдри мають бути одного кольору. На одному з кутків ковдри в ногах </w:t>
      </w:r>
      <w:proofErr w:type="spellStart"/>
      <w:r w:rsidRPr="007339D1">
        <w:rPr>
          <w:rFonts w:ascii="Times New Roman" w:eastAsia="Times New Roman" w:hAnsi="Times New Roman" w:cs="Times New Roman"/>
          <w:color w:val="663300"/>
          <w:sz w:val="20"/>
          <w:szCs w:val="20"/>
          <w:lang w:val="uk-UA" w:eastAsia="ru-RU"/>
        </w:rPr>
        <w:t>настрочується</w:t>
      </w:r>
      <w:proofErr w:type="spellEnd"/>
      <w:r w:rsidRPr="007339D1">
        <w:rPr>
          <w:rFonts w:ascii="Times New Roman" w:eastAsia="Times New Roman" w:hAnsi="Times New Roman" w:cs="Times New Roman"/>
          <w:color w:val="663300"/>
          <w:sz w:val="20"/>
          <w:szCs w:val="20"/>
          <w:lang w:val="uk-UA" w:eastAsia="ru-RU"/>
        </w:rPr>
        <w:t xml:space="preserve"> прямокутний трикутник (бік трикутника – </w:t>
      </w:r>
      <w:smartTag w:uri="urn:schemas-microsoft-com:office:smarttags" w:element="metricconverter">
        <w:smartTagPr>
          <w:attr w:name="ProductID" w:val="1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10 см</w:t>
        </w:r>
      </w:smartTag>
      <w:r w:rsidRPr="007339D1">
        <w:rPr>
          <w:rFonts w:ascii="Times New Roman" w:eastAsia="Times New Roman" w:hAnsi="Times New Roman" w:cs="Times New Roman"/>
          <w:color w:val="663300"/>
          <w:sz w:val="20"/>
          <w:szCs w:val="20"/>
          <w:lang w:val="uk-UA" w:eastAsia="ru-RU"/>
        </w:rPr>
        <w:t>) з білої тканини для таврування (місць і рік видачі ковдри в експлуатацію). З боків, щоб не рвалися під час витрушування, всі ковдри мають бути підігнуті та прострочені. Ця робота виконується в майстернях по ремонту речового майна, перед видачею в експлуатацію.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Рушники, складені вдвоє по </w:t>
      </w:r>
      <w:proofErr w:type="spellStart"/>
      <w:r w:rsidRPr="007339D1">
        <w:rPr>
          <w:rFonts w:ascii="Times New Roman" w:eastAsia="Times New Roman" w:hAnsi="Times New Roman" w:cs="Times New Roman"/>
          <w:color w:val="663300"/>
          <w:sz w:val="20"/>
          <w:szCs w:val="20"/>
          <w:lang w:val="uk-UA" w:eastAsia="ru-RU"/>
        </w:rPr>
        <w:t>довжені</w:t>
      </w:r>
      <w:proofErr w:type="spellEnd"/>
      <w:r w:rsidRPr="007339D1">
        <w:rPr>
          <w:rFonts w:ascii="Times New Roman" w:eastAsia="Times New Roman" w:hAnsi="Times New Roman" w:cs="Times New Roman"/>
          <w:color w:val="663300"/>
          <w:sz w:val="20"/>
          <w:szCs w:val="20"/>
          <w:lang w:val="uk-UA" w:eastAsia="ru-RU"/>
        </w:rPr>
        <w:t xml:space="preserve">, вивішуються на верхню перекладинку ліжка “в </w:t>
      </w:r>
      <w:proofErr w:type="spellStart"/>
      <w:r w:rsidRPr="007339D1">
        <w:rPr>
          <w:rFonts w:ascii="Times New Roman" w:eastAsia="Times New Roman" w:hAnsi="Times New Roman" w:cs="Times New Roman"/>
          <w:color w:val="663300"/>
          <w:sz w:val="20"/>
          <w:szCs w:val="20"/>
          <w:lang w:val="uk-UA" w:eastAsia="ru-RU"/>
        </w:rPr>
        <w:t>головах”</w:t>
      </w:r>
      <w:proofErr w:type="spellEnd"/>
      <w:r w:rsidRPr="007339D1">
        <w:rPr>
          <w:rFonts w:ascii="Times New Roman" w:eastAsia="Times New Roman" w:hAnsi="Times New Roman" w:cs="Times New Roman"/>
          <w:color w:val="663300"/>
          <w:sz w:val="20"/>
          <w:szCs w:val="20"/>
          <w:lang w:val="uk-UA" w:eastAsia="ru-RU"/>
        </w:rPr>
        <w:t xml:space="preserve"> складеною стороною до входу між ліжками. Для ніг – на нижній перекладинці ліжка в ногах з боку проходу. Рушник для ніг розміром 50х30 см, з тавром “Н”, розмір літери 20х25 мм, колір чорний.</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Тапочки у денний час зберігаються під ліжком в ногах або на спеціальних стелажах в коридорі.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Приліжковий</w:t>
      </w:r>
      <w:proofErr w:type="spellEnd"/>
      <w:r w:rsidRPr="007339D1">
        <w:rPr>
          <w:rFonts w:ascii="Times New Roman" w:eastAsia="Times New Roman" w:hAnsi="Times New Roman" w:cs="Times New Roman"/>
          <w:color w:val="663300"/>
          <w:sz w:val="20"/>
          <w:szCs w:val="20"/>
          <w:lang w:val="uk-UA" w:eastAsia="ru-RU"/>
        </w:rPr>
        <w:t xml:space="preserve"> килимок, вдень зберігається під ліжком у згорнутому стані на пачках, що підвищені до сітки ліжка в ногах. Відстань від сітки до килимка </w:t>
      </w:r>
      <w:smartTag w:uri="urn:schemas-microsoft-com:office:smarttags" w:element="metricconverter">
        <w:smartTagPr>
          <w:attr w:name="ProductID" w:val="15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15 см</w:t>
        </w:r>
      </w:smartTag>
      <w:r w:rsidRPr="007339D1">
        <w:rPr>
          <w:rFonts w:ascii="Times New Roman" w:eastAsia="Times New Roman" w:hAnsi="Times New Roman" w:cs="Times New Roman"/>
          <w:color w:val="663300"/>
          <w:sz w:val="20"/>
          <w:szCs w:val="20"/>
          <w:lang w:val="uk-UA" w:eastAsia="ru-RU"/>
        </w:rPr>
        <w:t xml:space="preserve">. </w:t>
      </w:r>
      <w:proofErr w:type="spellStart"/>
      <w:r w:rsidRPr="007339D1">
        <w:rPr>
          <w:rFonts w:ascii="Times New Roman" w:eastAsia="Times New Roman" w:hAnsi="Times New Roman" w:cs="Times New Roman"/>
          <w:color w:val="663300"/>
          <w:sz w:val="20"/>
          <w:szCs w:val="20"/>
          <w:lang w:val="uk-UA" w:eastAsia="ru-RU"/>
        </w:rPr>
        <w:t>Приліжкові</w:t>
      </w:r>
      <w:proofErr w:type="spellEnd"/>
      <w:r w:rsidRPr="007339D1">
        <w:rPr>
          <w:rFonts w:ascii="Times New Roman" w:eastAsia="Times New Roman" w:hAnsi="Times New Roman" w:cs="Times New Roman"/>
          <w:color w:val="663300"/>
          <w:sz w:val="20"/>
          <w:szCs w:val="20"/>
          <w:lang w:val="uk-UA" w:eastAsia="ru-RU"/>
        </w:rPr>
        <w:t xml:space="preserve"> килимки розміром 50х30 см виготовляються у ремонтних майстернях оперативних командувань зі списаних ковдр. Замість килимків можуть використовуватися бавовняні (килимові доріжки), які стеляться по всій довжині спального приміщення під ліжками на відстані 60-</w:t>
      </w:r>
      <w:smartTag w:uri="urn:schemas-microsoft-com:office:smarttags" w:element="metricconverter">
        <w:smartTagPr>
          <w:attr w:name="ProductID" w:val="7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70 см</w:t>
        </w:r>
      </w:smartTag>
      <w:r w:rsidRPr="007339D1">
        <w:rPr>
          <w:rFonts w:ascii="Times New Roman" w:eastAsia="Times New Roman" w:hAnsi="Times New Roman" w:cs="Times New Roman"/>
          <w:color w:val="663300"/>
          <w:sz w:val="20"/>
          <w:szCs w:val="20"/>
          <w:lang w:val="uk-UA" w:eastAsia="ru-RU"/>
        </w:rPr>
        <w:t xml:space="preserve"> від ніжок ліжка в ногах. В денний час доріжки прибираються і зберігаються у </w:t>
      </w:r>
      <w:r w:rsidRPr="007339D1">
        <w:rPr>
          <w:rFonts w:ascii="Times New Roman" w:eastAsia="Times New Roman" w:hAnsi="Times New Roman" w:cs="Times New Roman"/>
          <w:color w:val="663300"/>
          <w:sz w:val="20"/>
          <w:szCs w:val="20"/>
          <w:lang w:val="uk-UA" w:eastAsia="ru-RU"/>
        </w:rPr>
        <w:lastRenderedPageBreak/>
        <w:t>встановленому місці.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тапочках та килимках наносяться білою фарбою номери (висота цифр </w:t>
      </w:r>
      <w:smartTag w:uri="urn:schemas-microsoft-com:office:smarttags" w:element="metricconverter">
        <w:smartTagPr>
          <w:attr w:name="ProductID" w:val="3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 см</w:t>
        </w:r>
      </w:smartTag>
      <w:r w:rsidRPr="007339D1">
        <w:rPr>
          <w:rFonts w:ascii="Times New Roman" w:eastAsia="Times New Roman" w:hAnsi="Times New Roman" w:cs="Times New Roman"/>
          <w:color w:val="663300"/>
          <w:sz w:val="20"/>
          <w:szCs w:val="20"/>
          <w:lang w:val="uk-UA" w:eastAsia="ru-RU"/>
        </w:rPr>
        <w:t>), згідно порядковому номеру поіменного списку.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дверцях тумбочки, з зовнішнього боку у верхній частині наносяться порядкові номери військовослужбовців згідно списку вечірньої перевірки (білою фарбою, висота цифр </w:t>
      </w:r>
      <w:smartTag w:uri="urn:schemas-microsoft-com:office:smarttags" w:element="metricconverter">
        <w:smartTagPr>
          <w:attr w:name="ProductID" w:val="3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 см</w:t>
        </w:r>
      </w:smartTag>
      <w:r w:rsidRPr="007339D1">
        <w:rPr>
          <w:rFonts w:ascii="Times New Roman" w:eastAsia="Times New Roman" w:hAnsi="Times New Roman" w:cs="Times New Roman"/>
          <w:color w:val="663300"/>
          <w:sz w:val="20"/>
          <w:szCs w:val="20"/>
          <w:lang w:val="uk-UA" w:eastAsia="ru-RU"/>
        </w:rPr>
        <w:t xml:space="preserve">). На фронтальній частині шухляди тумбочки, проти кожного відділення, кріпиться </w:t>
      </w:r>
      <w:proofErr w:type="spellStart"/>
      <w:r w:rsidRPr="007339D1">
        <w:rPr>
          <w:rFonts w:ascii="Times New Roman" w:eastAsia="Times New Roman" w:hAnsi="Times New Roman" w:cs="Times New Roman"/>
          <w:color w:val="663300"/>
          <w:sz w:val="20"/>
          <w:szCs w:val="20"/>
          <w:lang w:val="uk-UA" w:eastAsia="ru-RU"/>
        </w:rPr>
        <w:t>бірка</w:t>
      </w:r>
      <w:proofErr w:type="spellEnd"/>
      <w:r w:rsidRPr="007339D1">
        <w:rPr>
          <w:rFonts w:ascii="Times New Roman" w:eastAsia="Times New Roman" w:hAnsi="Times New Roman" w:cs="Times New Roman"/>
          <w:color w:val="663300"/>
          <w:sz w:val="20"/>
          <w:szCs w:val="20"/>
          <w:lang w:val="uk-UA" w:eastAsia="ru-RU"/>
        </w:rPr>
        <w:t xml:space="preserve"> розміром 50х20 мм із зазначенням військового звання, прізвища та ініціалів військовослужбовця.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Повсякденне обмундирування та поясний ремінь охайно укладають на ніч на табурет (стілець), взуття ставлять в ногах біля ліжка.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Шинелі і головні убори зберігаються на вішалках. Місця для них позначаються ярликами 50х20 мм із зазначенням прізвища та ініціалів військовослужбовця.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Речові мішки з належними предметами (казанок, кухоль, ложка, комплект </w:t>
      </w:r>
      <w:proofErr w:type="spellStart"/>
      <w:r w:rsidRPr="007339D1">
        <w:rPr>
          <w:rFonts w:ascii="Times New Roman" w:eastAsia="Times New Roman" w:hAnsi="Times New Roman" w:cs="Times New Roman"/>
          <w:color w:val="663300"/>
          <w:sz w:val="20"/>
          <w:szCs w:val="20"/>
          <w:lang w:val="uk-UA" w:eastAsia="ru-RU"/>
        </w:rPr>
        <w:t>гудзиків</w:t>
      </w:r>
      <w:proofErr w:type="spellEnd"/>
      <w:r w:rsidRPr="007339D1">
        <w:rPr>
          <w:rFonts w:ascii="Times New Roman" w:eastAsia="Times New Roman" w:hAnsi="Times New Roman" w:cs="Times New Roman"/>
          <w:color w:val="663300"/>
          <w:sz w:val="20"/>
          <w:szCs w:val="20"/>
          <w:lang w:val="uk-UA" w:eastAsia="ru-RU"/>
        </w:rPr>
        <w:t>, крючки, нитки), індивідуальні засоби захисту, крім протигазів, зберігаються у шафах чи на стелажах в приміщеннях визначених командиром частини. Місця зберігання позначаються ярликами.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спальному приміщенні на видному місті вивішується Схема розміщення особового складу.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 Кабінет командира роти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Під кабінет командира роти відводиться окрема кімната, яка б забезпечувала проведення службових нарад та інструктивно-методичних занять з командирами взводів.</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ньому встановлюється 3 канцелярські столи, 4-6 стільців (</w:t>
      </w:r>
      <w:proofErr w:type="spellStart"/>
      <w:r w:rsidRPr="007339D1">
        <w:rPr>
          <w:rFonts w:ascii="Times New Roman" w:eastAsia="Times New Roman" w:hAnsi="Times New Roman" w:cs="Times New Roman"/>
          <w:color w:val="663300"/>
          <w:sz w:val="20"/>
          <w:szCs w:val="20"/>
          <w:lang w:val="uk-UA" w:eastAsia="ru-RU"/>
        </w:rPr>
        <w:t>кресел</w:t>
      </w:r>
      <w:proofErr w:type="spellEnd"/>
      <w:r w:rsidRPr="007339D1">
        <w:rPr>
          <w:rFonts w:ascii="Times New Roman" w:eastAsia="Times New Roman" w:hAnsi="Times New Roman" w:cs="Times New Roman"/>
          <w:color w:val="663300"/>
          <w:sz w:val="20"/>
          <w:szCs w:val="20"/>
          <w:lang w:val="uk-UA" w:eastAsia="ru-RU"/>
        </w:rPr>
        <w:t>), сейф, шафа канцелярська, вішалка. Можуть вивішуватися портрети в рамках під склом, карти і схеми на рейках.</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 спеціальному щиті розміщується документація командира роти.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 робочому столі командира (роти, полку) під склом розміщується встановленого формату документація.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 Кімната зберігання зброї</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Обладнується згідно Статуту внутрішньої служби Збройних Сил України та наказу </w:t>
      </w:r>
      <w:proofErr w:type="spellStart"/>
      <w:r w:rsidRPr="007339D1">
        <w:rPr>
          <w:rFonts w:ascii="Times New Roman" w:eastAsia="Times New Roman" w:hAnsi="Times New Roman" w:cs="Times New Roman"/>
          <w:color w:val="663300"/>
          <w:sz w:val="20"/>
          <w:szCs w:val="20"/>
          <w:lang w:val="uk-UA" w:eastAsia="ru-RU"/>
        </w:rPr>
        <w:t>МО</w:t>
      </w:r>
      <w:proofErr w:type="spellEnd"/>
      <w:r w:rsidRPr="007339D1">
        <w:rPr>
          <w:rFonts w:ascii="Times New Roman" w:eastAsia="Times New Roman" w:hAnsi="Times New Roman" w:cs="Times New Roman"/>
          <w:color w:val="663300"/>
          <w:sz w:val="20"/>
          <w:szCs w:val="20"/>
          <w:lang w:val="uk-UA" w:eastAsia="ru-RU"/>
        </w:rPr>
        <w:t xml:space="preserve"> України 1997 року № 202. Перед входом до кімнати, на видному місці вивішується плакат з витягом з Указу Президії Верховної Ради України за кримінальну відповідальність та крадіжку стрілецької зброї та боєприпасів,  (ст. 222-224 КК України).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Двері в кімнаті (грати), металеві шафи, тощо фарбуються в світло-сірий колір, грати на вікнах – в колір віконних </w:t>
      </w:r>
      <w:proofErr w:type="spellStart"/>
      <w:r w:rsidRPr="007339D1">
        <w:rPr>
          <w:rFonts w:ascii="Times New Roman" w:eastAsia="Times New Roman" w:hAnsi="Times New Roman" w:cs="Times New Roman"/>
          <w:color w:val="663300"/>
          <w:sz w:val="20"/>
          <w:szCs w:val="20"/>
          <w:lang w:val="uk-UA" w:eastAsia="ru-RU"/>
        </w:rPr>
        <w:t>пройомів</w:t>
      </w:r>
      <w:proofErr w:type="spellEnd"/>
      <w:r w:rsidRPr="007339D1">
        <w:rPr>
          <w:rFonts w:ascii="Times New Roman" w:eastAsia="Times New Roman" w:hAnsi="Times New Roman" w:cs="Times New Roman"/>
          <w:color w:val="663300"/>
          <w:sz w:val="20"/>
          <w:szCs w:val="20"/>
          <w:lang w:val="uk-UA" w:eastAsia="ru-RU"/>
        </w:rPr>
        <w:t xml:space="preserve"> (відповідно розділу </w:t>
      </w:r>
      <w:r w:rsidRPr="007339D1">
        <w:rPr>
          <w:rFonts w:ascii="Times New Roman" w:eastAsia="Times New Roman" w:hAnsi="Times New Roman" w:cs="Times New Roman"/>
          <w:color w:val="663300"/>
          <w:sz w:val="20"/>
          <w:szCs w:val="20"/>
          <w:lang w:val="en-US" w:eastAsia="ru-RU"/>
        </w:rPr>
        <w:t>I</w:t>
      </w:r>
      <w:r w:rsidRPr="007339D1">
        <w:rPr>
          <w:rFonts w:ascii="Times New Roman" w:eastAsia="Times New Roman" w:hAnsi="Times New Roman" w:cs="Times New Roman"/>
          <w:color w:val="663300"/>
          <w:sz w:val="20"/>
          <w:szCs w:val="20"/>
          <w:lang w:val="uk-UA" w:eastAsia="ru-RU"/>
        </w:rPr>
        <w:t>Х дійсного посібника).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6. ОБЛАДНАННЯ КІМНАТ ДЛЯ ЗБЕРІГАННЯ МАЙНА ТА ОСОБИСТИХ РЕЧЕЙ ВІЙСЬКОВОСЛУЖБОВЦІВ, ПОБУТОВОГО ОБСЛУГОВУВАННЯ </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побутового обслуговування</w:t>
      </w:r>
    </w:p>
    <w:tbl>
      <w:tblP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tblPr>
      <w:tblGrid>
        <w:gridCol w:w="6487"/>
        <w:gridCol w:w="2629"/>
      </w:tblGrid>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Найменування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Кількість</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 ОБЛАДНАННЯ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 для бриття на 3 чи більше місць</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Дзеркала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 кількістю місць</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Електролампи настінні (бра)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3-5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Тумбочка для зберігання </w:t>
            </w:r>
            <w:proofErr w:type="spellStart"/>
            <w:r w:rsidRPr="007339D1">
              <w:rPr>
                <w:rFonts w:ascii="Times New Roman" w:eastAsia="Times New Roman" w:hAnsi="Times New Roman" w:cs="Times New Roman"/>
                <w:color w:val="663300"/>
                <w:sz w:val="20"/>
                <w:szCs w:val="20"/>
                <w:lang w:val="uk-UA" w:eastAsia="ru-RU"/>
              </w:rPr>
              <w:t>електрочайника</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Столи для прасування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2-3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Електроформа</w:t>
            </w:r>
            <w:proofErr w:type="spellEnd"/>
            <w:r w:rsidRPr="007339D1">
              <w:rPr>
                <w:rFonts w:ascii="Times New Roman" w:eastAsia="Times New Roman" w:hAnsi="Times New Roman" w:cs="Times New Roman"/>
                <w:color w:val="663300"/>
                <w:sz w:val="20"/>
                <w:szCs w:val="20"/>
                <w:lang w:val="uk-UA" w:eastAsia="ru-RU"/>
              </w:rPr>
              <w:t xml:space="preserve"> для правки головних уборів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 для ремонту обмундирування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Стільці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3-6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Шафа для зберігання предметів господарського</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вжитку, ремонтних матеріалів і фурнітури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 для шевця з ящиком для інструменту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Сидіння для шевців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 ПРЕДМЕТИ ГОСПОДАРЧІ</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Утюг електричний з підставками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2-3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Машинки для стрижки волосся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Бритви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2-3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Електрочайник</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Щітки для одягу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Серветки для бриття (розміром 50х30)</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3-10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Пеньюари для стрижки (розмір 100х90)</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Фартух для шевців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Халат бавовняний медичний (для перукаря)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Шматки тканини для прасування 120х50</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МАТЕРІАЛИ, ІНСТРУМЕНТИ ТА ФУРНІТУРА</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Нитки бавовняні, захисного, чорного і білого кольору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 3 кат.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Нитки </w:t>
            </w:r>
            <w:proofErr w:type="spellStart"/>
            <w:r w:rsidRPr="007339D1">
              <w:rPr>
                <w:rFonts w:ascii="Times New Roman" w:eastAsia="Times New Roman" w:hAnsi="Times New Roman" w:cs="Times New Roman"/>
                <w:color w:val="663300"/>
                <w:sz w:val="20"/>
                <w:szCs w:val="20"/>
                <w:lang w:val="uk-UA" w:eastAsia="ru-RU"/>
              </w:rPr>
              <w:t>дратв’яні</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lastRenderedPageBreak/>
              <w:t>Шмаття суконне, бавовняне, захисного кольору з білизни, шкіри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 500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Косяки металеві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50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Шурупи до косяків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Вішалки для шинелей з </w:t>
            </w:r>
            <w:proofErr w:type="spellStart"/>
            <w:r w:rsidRPr="007339D1">
              <w:rPr>
                <w:rFonts w:ascii="Times New Roman" w:eastAsia="Times New Roman" w:hAnsi="Times New Roman" w:cs="Times New Roman"/>
                <w:color w:val="663300"/>
                <w:sz w:val="20"/>
                <w:szCs w:val="20"/>
                <w:lang w:val="uk-UA" w:eastAsia="ru-RU"/>
              </w:rPr>
              <w:t>тесьми</w:t>
            </w:r>
            <w:proofErr w:type="spellEnd"/>
            <w:r w:rsidRPr="007339D1">
              <w:rPr>
                <w:rFonts w:ascii="Times New Roman" w:eastAsia="Times New Roman" w:hAnsi="Times New Roman" w:cs="Times New Roman"/>
                <w:color w:val="663300"/>
                <w:sz w:val="20"/>
                <w:szCs w:val="20"/>
                <w:lang w:val="uk-UA" w:eastAsia="ru-RU"/>
              </w:rPr>
              <w:t xml:space="preserve"> (по </w:t>
            </w:r>
            <w:smartTag w:uri="urn:schemas-microsoft-com:office:smarttags" w:element="metricconverter">
              <w:smartTagPr>
                <w:attr w:name="ProductID" w:val="8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8 см</w:t>
              </w:r>
            </w:smartTag>
            <w:r w:rsidRPr="007339D1">
              <w:rPr>
                <w:rFonts w:ascii="Times New Roman" w:eastAsia="Times New Roman" w:hAnsi="Times New Roman" w:cs="Times New Roman"/>
                <w:color w:val="663300"/>
                <w:sz w:val="20"/>
                <w:szCs w:val="20"/>
                <w:lang w:val="uk-UA" w:eastAsia="ru-RU"/>
              </w:rPr>
              <w:t xml:space="preserve"> довжиною)</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50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Тесьма</w:t>
            </w:r>
            <w:proofErr w:type="spellEnd"/>
            <w:r w:rsidRPr="007339D1">
              <w:rPr>
                <w:rFonts w:ascii="Times New Roman" w:eastAsia="Times New Roman" w:hAnsi="Times New Roman" w:cs="Times New Roman"/>
                <w:color w:val="663300"/>
                <w:sz w:val="20"/>
                <w:szCs w:val="20"/>
                <w:lang w:val="uk-UA" w:eastAsia="ru-RU"/>
              </w:rPr>
              <w:t xml:space="preserve"> біла або торочки з білого шмаття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smartTag w:uri="urn:schemas-microsoft-com:office:smarttags" w:element="metricconverter">
              <w:smartTagPr>
                <w:attr w:name="ProductID" w:val="3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 м</w:t>
              </w:r>
            </w:smartTag>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Гвіздки для підошви та каблуків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 200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Вар взуттєвий і віск оздоблювальний</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По 100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Голки ручні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25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Гудзики</w:t>
            </w:r>
            <w:proofErr w:type="spellEnd"/>
            <w:r w:rsidRPr="007339D1">
              <w:rPr>
                <w:rFonts w:ascii="Times New Roman" w:eastAsia="Times New Roman" w:hAnsi="Times New Roman" w:cs="Times New Roman"/>
                <w:color w:val="663300"/>
                <w:sz w:val="20"/>
                <w:szCs w:val="20"/>
                <w:lang w:val="uk-UA" w:eastAsia="ru-RU"/>
              </w:rPr>
              <w:t xml:space="preserve"> формені брючні, білизняні</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Гачки та петлі шинельні й брючні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25-50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Комплект швецького інструменту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комплект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 НАОЧНІ ПОСІБНИКИ</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Плакати </w:t>
            </w:r>
            <w:proofErr w:type="spellStart"/>
            <w:r w:rsidRPr="007339D1">
              <w:rPr>
                <w:rFonts w:ascii="Times New Roman" w:eastAsia="Times New Roman" w:hAnsi="Times New Roman" w:cs="Times New Roman"/>
                <w:color w:val="663300"/>
                <w:sz w:val="20"/>
                <w:szCs w:val="20"/>
                <w:lang w:val="uk-UA" w:eastAsia="ru-RU"/>
              </w:rPr>
              <w:t>“Зберігання</w:t>
            </w:r>
            <w:proofErr w:type="spellEnd"/>
            <w:r w:rsidRPr="007339D1">
              <w:rPr>
                <w:rFonts w:ascii="Times New Roman" w:eastAsia="Times New Roman" w:hAnsi="Times New Roman" w:cs="Times New Roman"/>
                <w:color w:val="663300"/>
                <w:sz w:val="20"/>
                <w:szCs w:val="20"/>
                <w:lang w:val="uk-UA" w:eastAsia="ru-RU"/>
              </w:rPr>
              <w:t xml:space="preserve"> речового майна у </w:t>
            </w:r>
            <w:proofErr w:type="spellStart"/>
            <w:r w:rsidRPr="007339D1">
              <w:rPr>
                <w:rFonts w:ascii="Times New Roman" w:eastAsia="Times New Roman" w:hAnsi="Times New Roman" w:cs="Times New Roman"/>
                <w:color w:val="663300"/>
                <w:sz w:val="20"/>
                <w:szCs w:val="20"/>
                <w:lang w:val="uk-UA" w:eastAsia="ru-RU"/>
              </w:rPr>
              <w:t>підрозділах”</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88х50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“Правила</w:t>
            </w:r>
            <w:proofErr w:type="spellEnd"/>
            <w:r w:rsidRPr="007339D1">
              <w:rPr>
                <w:rFonts w:ascii="Times New Roman" w:eastAsia="Times New Roman" w:hAnsi="Times New Roman" w:cs="Times New Roman"/>
                <w:color w:val="663300"/>
                <w:sz w:val="20"/>
                <w:szCs w:val="20"/>
                <w:lang w:val="uk-UA" w:eastAsia="ru-RU"/>
              </w:rPr>
              <w:t xml:space="preserve"> догляду за </w:t>
            </w:r>
            <w:proofErr w:type="spellStart"/>
            <w:r w:rsidRPr="007339D1">
              <w:rPr>
                <w:rFonts w:ascii="Times New Roman" w:eastAsia="Times New Roman" w:hAnsi="Times New Roman" w:cs="Times New Roman"/>
                <w:color w:val="663300"/>
                <w:sz w:val="20"/>
                <w:szCs w:val="20"/>
                <w:lang w:val="uk-UA" w:eastAsia="ru-RU"/>
              </w:rPr>
              <w:t>взуттям”</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88х60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“Ремант</w:t>
            </w:r>
            <w:proofErr w:type="spellEnd"/>
            <w:r w:rsidRPr="007339D1">
              <w:rPr>
                <w:rFonts w:ascii="Times New Roman" w:eastAsia="Times New Roman" w:hAnsi="Times New Roman" w:cs="Times New Roman"/>
                <w:color w:val="663300"/>
                <w:sz w:val="20"/>
                <w:szCs w:val="20"/>
                <w:lang w:val="uk-UA" w:eastAsia="ru-RU"/>
              </w:rPr>
              <w:t xml:space="preserve"> солдатського </w:t>
            </w:r>
            <w:proofErr w:type="spellStart"/>
            <w:r w:rsidRPr="007339D1">
              <w:rPr>
                <w:rFonts w:ascii="Times New Roman" w:eastAsia="Times New Roman" w:hAnsi="Times New Roman" w:cs="Times New Roman"/>
                <w:color w:val="663300"/>
                <w:sz w:val="20"/>
                <w:szCs w:val="20"/>
                <w:lang w:val="uk-UA" w:eastAsia="ru-RU"/>
              </w:rPr>
              <w:t>взуття”</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86х56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“Ранковий</w:t>
            </w:r>
            <w:proofErr w:type="spellEnd"/>
            <w:r w:rsidRPr="007339D1">
              <w:rPr>
                <w:rFonts w:ascii="Times New Roman" w:eastAsia="Times New Roman" w:hAnsi="Times New Roman" w:cs="Times New Roman"/>
                <w:color w:val="663300"/>
                <w:sz w:val="20"/>
                <w:szCs w:val="20"/>
                <w:lang w:val="uk-UA" w:eastAsia="ru-RU"/>
              </w:rPr>
              <w:t xml:space="preserve"> </w:t>
            </w:r>
            <w:proofErr w:type="spellStart"/>
            <w:r w:rsidRPr="007339D1">
              <w:rPr>
                <w:rFonts w:ascii="Times New Roman" w:eastAsia="Times New Roman" w:hAnsi="Times New Roman" w:cs="Times New Roman"/>
                <w:color w:val="663300"/>
                <w:sz w:val="20"/>
                <w:szCs w:val="20"/>
                <w:lang w:val="uk-UA" w:eastAsia="ru-RU"/>
              </w:rPr>
              <w:t>огляд”</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107х88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“Правила</w:t>
            </w:r>
            <w:proofErr w:type="spellEnd"/>
            <w:r w:rsidRPr="007339D1">
              <w:rPr>
                <w:rFonts w:ascii="Times New Roman" w:eastAsia="Times New Roman" w:hAnsi="Times New Roman" w:cs="Times New Roman"/>
                <w:color w:val="663300"/>
                <w:sz w:val="20"/>
                <w:szCs w:val="20"/>
                <w:lang w:val="uk-UA" w:eastAsia="ru-RU"/>
              </w:rPr>
              <w:t xml:space="preserve"> припасування військового </w:t>
            </w:r>
            <w:proofErr w:type="spellStart"/>
            <w:r w:rsidRPr="007339D1">
              <w:rPr>
                <w:rFonts w:ascii="Times New Roman" w:eastAsia="Times New Roman" w:hAnsi="Times New Roman" w:cs="Times New Roman"/>
                <w:color w:val="663300"/>
                <w:sz w:val="20"/>
                <w:szCs w:val="20"/>
                <w:lang w:val="uk-UA" w:eastAsia="ru-RU"/>
              </w:rPr>
              <w:t>одягу”</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56х86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“Правила</w:t>
            </w:r>
            <w:proofErr w:type="spellEnd"/>
            <w:r w:rsidRPr="007339D1">
              <w:rPr>
                <w:rFonts w:ascii="Times New Roman" w:eastAsia="Times New Roman" w:hAnsi="Times New Roman" w:cs="Times New Roman"/>
                <w:color w:val="663300"/>
                <w:sz w:val="20"/>
                <w:szCs w:val="20"/>
                <w:lang w:val="uk-UA" w:eastAsia="ru-RU"/>
              </w:rPr>
              <w:t xml:space="preserve"> приганяння </w:t>
            </w:r>
            <w:proofErr w:type="spellStart"/>
            <w:r w:rsidRPr="007339D1">
              <w:rPr>
                <w:rFonts w:ascii="Times New Roman" w:eastAsia="Times New Roman" w:hAnsi="Times New Roman" w:cs="Times New Roman"/>
                <w:color w:val="663300"/>
                <w:sz w:val="20"/>
                <w:szCs w:val="20"/>
                <w:lang w:val="uk-UA" w:eastAsia="ru-RU"/>
              </w:rPr>
              <w:t>взуття”</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86х56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“норми</w:t>
            </w:r>
            <w:proofErr w:type="spellEnd"/>
            <w:r w:rsidRPr="007339D1">
              <w:rPr>
                <w:rFonts w:ascii="Times New Roman" w:eastAsia="Times New Roman" w:hAnsi="Times New Roman" w:cs="Times New Roman"/>
                <w:color w:val="663300"/>
                <w:sz w:val="20"/>
                <w:szCs w:val="20"/>
                <w:lang w:val="uk-UA" w:eastAsia="ru-RU"/>
              </w:rPr>
              <w:t xml:space="preserve"> постачання солдат і </w:t>
            </w:r>
            <w:proofErr w:type="spellStart"/>
            <w:r w:rsidRPr="007339D1">
              <w:rPr>
                <w:rFonts w:ascii="Times New Roman" w:eastAsia="Times New Roman" w:hAnsi="Times New Roman" w:cs="Times New Roman"/>
                <w:color w:val="663300"/>
                <w:sz w:val="20"/>
                <w:szCs w:val="20"/>
                <w:lang w:val="uk-UA" w:eastAsia="ru-RU"/>
              </w:rPr>
              <w:t>сержантів”</w:t>
            </w:r>
            <w:proofErr w:type="spellEnd"/>
            <w:r w:rsidRPr="007339D1">
              <w:rPr>
                <w:rFonts w:ascii="Times New Roman" w:eastAsia="Times New Roman" w:hAnsi="Times New Roman" w:cs="Times New Roman"/>
                <w:color w:val="663300"/>
                <w:sz w:val="20"/>
                <w:szCs w:val="20"/>
                <w:lang w:val="uk-UA" w:eastAsia="ru-RU"/>
              </w:rPr>
              <w:t>, окремо по речовому та продовольчому забезпеченню</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80х60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“Перелік</w:t>
            </w:r>
            <w:proofErr w:type="spellEnd"/>
            <w:r w:rsidRPr="007339D1">
              <w:rPr>
                <w:rFonts w:ascii="Times New Roman" w:eastAsia="Times New Roman" w:hAnsi="Times New Roman" w:cs="Times New Roman"/>
                <w:color w:val="663300"/>
                <w:sz w:val="20"/>
                <w:szCs w:val="20"/>
                <w:lang w:val="uk-UA" w:eastAsia="ru-RU"/>
              </w:rPr>
              <w:t xml:space="preserve"> робіт при дрібному ремонті, що виконується самими </w:t>
            </w:r>
            <w:proofErr w:type="spellStart"/>
            <w:r w:rsidRPr="007339D1">
              <w:rPr>
                <w:rFonts w:ascii="Times New Roman" w:eastAsia="Times New Roman" w:hAnsi="Times New Roman" w:cs="Times New Roman"/>
                <w:color w:val="663300"/>
                <w:sz w:val="20"/>
                <w:szCs w:val="20"/>
                <w:lang w:val="uk-UA" w:eastAsia="ru-RU"/>
              </w:rPr>
              <w:t>солдатами”</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60х80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“Перелік</w:t>
            </w:r>
            <w:proofErr w:type="spellEnd"/>
            <w:r w:rsidRPr="007339D1">
              <w:rPr>
                <w:rFonts w:ascii="Times New Roman" w:eastAsia="Times New Roman" w:hAnsi="Times New Roman" w:cs="Times New Roman"/>
                <w:color w:val="663300"/>
                <w:sz w:val="20"/>
                <w:szCs w:val="20"/>
                <w:lang w:val="uk-UA" w:eastAsia="ru-RU"/>
              </w:rPr>
              <w:t xml:space="preserve"> предметів, які зберігаються у речовому мішку солдата при казарменому розміщенні і при виході в </w:t>
            </w:r>
            <w:proofErr w:type="spellStart"/>
            <w:r w:rsidRPr="007339D1">
              <w:rPr>
                <w:rFonts w:ascii="Times New Roman" w:eastAsia="Times New Roman" w:hAnsi="Times New Roman" w:cs="Times New Roman"/>
                <w:color w:val="663300"/>
                <w:sz w:val="20"/>
                <w:szCs w:val="20"/>
                <w:lang w:val="uk-UA" w:eastAsia="ru-RU"/>
              </w:rPr>
              <w:t>поле”</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80х60 см</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 КУТОЧОК ПЕРУКАРЯ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Трюмо</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Машинки для стрижки волосся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Бритвений набір</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Стілець з білим чохлом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Халат бавовняний білого кольору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Серветки бавовняні білого кольору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Поряд кріпиться напис </w:t>
            </w:r>
            <w:proofErr w:type="spellStart"/>
            <w:r w:rsidRPr="007339D1">
              <w:rPr>
                <w:rFonts w:ascii="Times New Roman" w:eastAsia="Times New Roman" w:hAnsi="Times New Roman" w:cs="Times New Roman"/>
                <w:color w:val="663300"/>
                <w:sz w:val="20"/>
                <w:szCs w:val="20"/>
                <w:lang w:val="uk-UA" w:eastAsia="ru-RU"/>
              </w:rPr>
              <w:t>“Нештатний</w:t>
            </w:r>
            <w:proofErr w:type="spellEnd"/>
            <w:r w:rsidRPr="007339D1">
              <w:rPr>
                <w:rFonts w:ascii="Times New Roman" w:eastAsia="Times New Roman" w:hAnsi="Times New Roman" w:cs="Times New Roman"/>
                <w:color w:val="663300"/>
                <w:sz w:val="20"/>
                <w:szCs w:val="20"/>
                <w:lang w:val="uk-UA" w:eastAsia="ru-RU"/>
              </w:rPr>
              <w:t xml:space="preserve"> перукар </w:t>
            </w:r>
            <w:proofErr w:type="spellStart"/>
            <w:r w:rsidRPr="007339D1">
              <w:rPr>
                <w:rFonts w:ascii="Times New Roman" w:eastAsia="Times New Roman" w:hAnsi="Times New Roman" w:cs="Times New Roman"/>
                <w:color w:val="663300"/>
                <w:sz w:val="20"/>
                <w:szCs w:val="20"/>
                <w:lang w:val="uk-UA" w:eastAsia="ru-RU"/>
              </w:rPr>
              <w:t>ПЕТРОВ”</w:t>
            </w:r>
            <w:proofErr w:type="spellEnd"/>
            <w:r w:rsidRPr="007339D1">
              <w:rPr>
                <w:rFonts w:ascii="Times New Roman" w:eastAsia="Times New Roman" w:hAnsi="Times New Roman" w:cs="Times New Roman"/>
                <w:color w:val="663300"/>
                <w:sz w:val="20"/>
                <w:szCs w:val="20"/>
                <w:lang w:val="uk-UA" w:eastAsia="ru-RU"/>
              </w:rPr>
              <w:t xml:space="preserve"> на бирці розміром 10х25 см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Є. КУТОЧОК ШЕВЦЯ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 шевця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Стілець шевця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Гвіздки для підошви, каблучків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По </w:t>
            </w:r>
            <w:smartTag w:uri="urn:schemas-microsoft-com:office:smarttags" w:element="metricconverter">
              <w:smartTagPr>
                <w:attr w:name="ProductID" w:val="300 г"/>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300 г</w:t>
              </w:r>
            </w:smartTag>
            <w:r w:rsidRPr="007339D1">
              <w:rPr>
                <w:rFonts w:ascii="Times New Roman" w:eastAsia="Times New Roman" w:hAnsi="Times New Roman" w:cs="Times New Roman"/>
                <w:color w:val="663300"/>
                <w:sz w:val="20"/>
                <w:szCs w:val="20"/>
                <w:lang w:val="uk-UA" w:eastAsia="ru-RU"/>
              </w:rPr>
              <w:t>.</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Шурупи для косяків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smartTag w:uri="urn:schemas-microsoft-com:office:smarttags" w:element="metricconverter">
              <w:smartTagPr>
                <w:attr w:name="ProductID" w:val="300 г"/>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300 г</w:t>
              </w:r>
            </w:smartTag>
            <w:r w:rsidRPr="007339D1">
              <w:rPr>
                <w:rFonts w:ascii="Times New Roman" w:eastAsia="Times New Roman" w:hAnsi="Times New Roman" w:cs="Times New Roman"/>
                <w:color w:val="663300"/>
                <w:sz w:val="20"/>
                <w:szCs w:val="20"/>
                <w:lang w:val="uk-UA" w:eastAsia="ru-RU"/>
              </w:rPr>
              <w:t>.</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Косяки металеві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50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Каблуки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4-5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Пласт-гума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4-5 пар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Інструмент для шевця в сумці поряд </w:t>
            </w:r>
            <w:proofErr w:type="spellStart"/>
            <w:r w:rsidRPr="007339D1">
              <w:rPr>
                <w:rFonts w:ascii="Times New Roman" w:eastAsia="Times New Roman" w:hAnsi="Times New Roman" w:cs="Times New Roman"/>
                <w:color w:val="663300"/>
                <w:sz w:val="20"/>
                <w:szCs w:val="20"/>
                <w:lang w:val="uk-UA" w:eastAsia="ru-RU"/>
              </w:rPr>
              <w:t>кріпеться</w:t>
            </w:r>
            <w:proofErr w:type="spellEnd"/>
            <w:r w:rsidRPr="007339D1">
              <w:rPr>
                <w:rFonts w:ascii="Times New Roman" w:eastAsia="Times New Roman" w:hAnsi="Times New Roman" w:cs="Times New Roman"/>
                <w:color w:val="663300"/>
                <w:sz w:val="20"/>
                <w:szCs w:val="20"/>
                <w:lang w:val="uk-UA" w:eastAsia="ru-RU"/>
              </w:rPr>
              <w:t xml:space="preserve"> напис </w:t>
            </w:r>
            <w:proofErr w:type="spellStart"/>
            <w:r w:rsidRPr="007339D1">
              <w:rPr>
                <w:rFonts w:ascii="Times New Roman" w:eastAsia="Times New Roman" w:hAnsi="Times New Roman" w:cs="Times New Roman"/>
                <w:color w:val="663300"/>
                <w:sz w:val="20"/>
                <w:szCs w:val="20"/>
                <w:lang w:val="uk-UA" w:eastAsia="ru-RU"/>
              </w:rPr>
              <w:t>“Позаштатний</w:t>
            </w:r>
            <w:proofErr w:type="spellEnd"/>
            <w:r w:rsidRPr="007339D1">
              <w:rPr>
                <w:rFonts w:ascii="Times New Roman" w:eastAsia="Times New Roman" w:hAnsi="Times New Roman" w:cs="Times New Roman"/>
                <w:color w:val="663300"/>
                <w:sz w:val="20"/>
                <w:szCs w:val="20"/>
                <w:lang w:val="uk-UA" w:eastAsia="ru-RU"/>
              </w:rPr>
              <w:t xml:space="preserve"> швець </w:t>
            </w:r>
            <w:proofErr w:type="spellStart"/>
            <w:r w:rsidRPr="007339D1">
              <w:rPr>
                <w:rFonts w:ascii="Times New Roman" w:eastAsia="Times New Roman" w:hAnsi="Times New Roman" w:cs="Times New Roman"/>
                <w:color w:val="663300"/>
                <w:sz w:val="20"/>
                <w:szCs w:val="20"/>
                <w:lang w:val="uk-UA" w:eastAsia="ru-RU"/>
              </w:rPr>
              <w:t>ІВАНОВ”</w:t>
            </w:r>
            <w:proofErr w:type="spellEnd"/>
            <w:r w:rsidRPr="007339D1">
              <w:rPr>
                <w:rFonts w:ascii="Times New Roman" w:eastAsia="Times New Roman" w:hAnsi="Times New Roman" w:cs="Times New Roman"/>
                <w:color w:val="663300"/>
                <w:sz w:val="20"/>
                <w:szCs w:val="20"/>
                <w:lang w:val="uk-UA" w:eastAsia="ru-RU"/>
              </w:rPr>
              <w:t xml:space="preserve"> на бирці розміром 10х25 см</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Ж.КУТОЧОК ХІМЧИСТКИ ОБМУНДИРУВАННЯ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Засіб для виведення жирових плям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флакони</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Засіб для виведення чорнильних плям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флакони</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Мийний засіб</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флакони</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Щітка для одягу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Ганчір’я білизняне</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300-</w:t>
            </w:r>
            <w:smartTag w:uri="urn:schemas-microsoft-com:office:smarttags" w:element="metricconverter">
              <w:smartTagPr>
                <w:attr w:name="ProductID" w:val="500 г"/>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500 г</w:t>
              </w:r>
            </w:smartTag>
            <w:r w:rsidRPr="007339D1">
              <w:rPr>
                <w:rFonts w:ascii="Times New Roman" w:eastAsia="Times New Roman" w:hAnsi="Times New Roman" w:cs="Times New Roman"/>
                <w:color w:val="663300"/>
                <w:sz w:val="20"/>
                <w:szCs w:val="20"/>
                <w:lang w:val="uk-UA" w:eastAsia="ru-RU"/>
              </w:rPr>
              <w:t>.</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Засіб для хімічного чищення (закупається в торгівельній мережі за </w:t>
            </w:r>
            <w:proofErr w:type="spellStart"/>
            <w:r w:rsidRPr="007339D1">
              <w:rPr>
                <w:rFonts w:ascii="Times New Roman" w:eastAsia="Times New Roman" w:hAnsi="Times New Roman" w:cs="Times New Roman"/>
                <w:color w:val="663300"/>
                <w:sz w:val="20"/>
                <w:szCs w:val="20"/>
                <w:lang w:val="uk-UA" w:eastAsia="ru-RU"/>
              </w:rPr>
              <w:t>ст.кошторису</w:t>
            </w:r>
            <w:proofErr w:type="spellEnd"/>
            <w:r w:rsidRPr="007339D1">
              <w:rPr>
                <w:rFonts w:ascii="Times New Roman" w:eastAsia="Times New Roman" w:hAnsi="Times New Roman" w:cs="Times New Roman"/>
                <w:color w:val="663300"/>
                <w:sz w:val="20"/>
                <w:szCs w:val="20"/>
                <w:lang w:val="uk-UA" w:eastAsia="ru-RU"/>
              </w:rPr>
              <w:t xml:space="preserve"> Міністерства оборони України).</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 КУТОЧОК ЗДОРОВ’Я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Індивідуальний перев’язочний пакет</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Джгут гумовий</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Йод в ампулах</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упаковка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Нашатирний спирт в ампулах</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упаковка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Вата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50 гр.</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Лейкопластир</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упаковка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Бинт</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2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Косинка медична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lastRenderedPageBreak/>
              <w:t>Серветки марлеві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упаковка</w:t>
            </w:r>
          </w:p>
        </w:tc>
      </w:tr>
    </w:tbl>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для зберігання майна роти та особистих речей військовослужбовців</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кімнаті зберігають особисті речі солдат, сержантів, статути, порадники, навчальні посібники та іншу навчально-матеріальну базу для забезпечення бойової підготовки. Обмундирування розміщуються на плечиках у шафах, при цьому місця зберігання закріплюються за військовослужбовцями (відділенням, взводом), інвентарні речі укладаються в шафи і на стелажі, особисті речі солдатів, сержантів строкової служби – в сумки або чемодани. В кожній сумці (чемодані) повинен бути опис, другий і третій екземпляри його знаходяться у власника сумки та старшини.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Розклад роботи кімнати встановлює командир роти. Приймання та видачу майна організовує старшина роти. Кімната опечатується старшиною і здається під охорону черговому роти. Ключі зберігаються у старшини роти та у командира роти в опечатаному тубусі.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Майно окремих взводів за відсутності у них кімнат, зберігається у приміщеннях одного із підрозділів за вказівкою старшого командира.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tblPr>
      <w:tblGrid>
        <w:gridCol w:w="6487"/>
        <w:gridCol w:w="2629"/>
      </w:tblGrid>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vAlign w:val="center"/>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w:t>
            </w:r>
            <w:proofErr w:type="spellStart"/>
            <w:r w:rsidRPr="007339D1">
              <w:rPr>
                <w:rFonts w:ascii="Times New Roman" w:eastAsia="Times New Roman" w:hAnsi="Times New Roman" w:cs="Times New Roman"/>
                <w:color w:val="663300"/>
                <w:sz w:val="20"/>
                <w:szCs w:val="20"/>
                <w:lang w:val="uk-UA" w:eastAsia="ru-RU"/>
              </w:rPr>
              <w:t>Найменуваня</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         Кількість</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А. ОБЛАДНАННЯ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Шафи (стелажі) для розміщення обмундирування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шафа на 4 особи</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Канцелярський стіл</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Табуретка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Тумбочка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Шафа для плащ-наметів солдатських, підмінного фонду, обмундирування та взуття</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Речове майно зберігати в згорнутому стані забороняється.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Б. ПРЕДМЕТИ ГОСПОДАРЧІ</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Плічики</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2 </w:t>
            </w:r>
            <w:proofErr w:type="spellStart"/>
            <w:r w:rsidRPr="007339D1">
              <w:rPr>
                <w:rFonts w:ascii="Times New Roman" w:eastAsia="Times New Roman" w:hAnsi="Times New Roman" w:cs="Times New Roman"/>
                <w:color w:val="663300"/>
                <w:sz w:val="20"/>
                <w:szCs w:val="20"/>
                <w:lang w:val="uk-UA" w:eastAsia="ru-RU"/>
              </w:rPr>
              <w:t>шт.на</w:t>
            </w:r>
            <w:proofErr w:type="spellEnd"/>
            <w:r w:rsidRPr="007339D1">
              <w:rPr>
                <w:rFonts w:ascii="Times New Roman" w:eastAsia="Times New Roman" w:hAnsi="Times New Roman" w:cs="Times New Roman"/>
                <w:color w:val="663300"/>
                <w:sz w:val="20"/>
                <w:szCs w:val="20"/>
                <w:lang w:val="uk-UA" w:eastAsia="ru-RU"/>
              </w:rPr>
              <w:t xml:space="preserve"> особу</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Ростомірна</w:t>
            </w:r>
            <w:proofErr w:type="spellEnd"/>
            <w:r w:rsidRPr="007339D1">
              <w:rPr>
                <w:rFonts w:ascii="Times New Roman" w:eastAsia="Times New Roman" w:hAnsi="Times New Roman" w:cs="Times New Roman"/>
                <w:color w:val="663300"/>
                <w:sz w:val="20"/>
                <w:szCs w:val="20"/>
                <w:lang w:val="uk-UA" w:eastAsia="ru-RU"/>
              </w:rPr>
              <w:t xml:space="preserve"> шкала (</w:t>
            </w:r>
            <w:proofErr w:type="spellStart"/>
            <w:r w:rsidRPr="007339D1">
              <w:rPr>
                <w:rFonts w:ascii="Times New Roman" w:eastAsia="Times New Roman" w:hAnsi="Times New Roman" w:cs="Times New Roman"/>
                <w:color w:val="663300"/>
                <w:sz w:val="20"/>
                <w:szCs w:val="20"/>
                <w:lang w:val="uk-UA" w:eastAsia="ru-RU"/>
              </w:rPr>
              <w:t>зростомір</w:t>
            </w:r>
            <w:proofErr w:type="spellEnd"/>
            <w:r w:rsidRPr="007339D1">
              <w:rPr>
                <w:rFonts w:ascii="Times New Roman" w:eastAsia="Times New Roman" w:hAnsi="Times New Roman" w:cs="Times New Roman"/>
                <w:color w:val="663300"/>
                <w:sz w:val="20"/>
                <w:szCs w:val="20"/>
                <w:lang w:val="uk-UA" w:eastAsia="ru-RU"/>
              </w:rPr>
              <w:t>)</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roofErr w:type="spellStart"/>
            <w:r w:rsidRPr="007339D1">
              <w:rPr>
                <w:rFonts w:ascii="Times New Roman" w:eastAsia="Times New Roman" w:hAnsi="Times New Roman" w:cs="Times New Roman"/>
                <w:color w:val="663300"/>
                <w:sz w:val="20"/>
                <w:szCs w:val="20"/>
                <w:lang w:val="uk-UA" w:eastAsia="ru-RU"/>
              </w:rPr>
              <w:t>Стопомір</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Сантиметрова стрічка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Плакат </w:t>
            </w:r>
            <w:proofErr w:type="spellStart"/>
            <w:r w:rsidRPr="007339D1">
              <w:rPr>
                <w:rFonts w:ascii="Times New Roman" w:eastAsia="Times New Roman" w:hAnsi="Times New Roman" w:cs="Times New Roman"/>
                <w:color w:val="663300"/>
                <w:sz w:val="20"/>
                <w:szCs w:val="20"/>
                <w:lang w:val="uk-UA" w:eastAsia="ru-RU"/>
              </w:rPr>
              <w:t>“Зберігання</w:t>
            </w:r>
            <w:proofErr w:type="spellEnd"/>
            <w:r w:rsidRPr="007339D1">
              <w:rPr>
                <w:rFonts w:ascii="Times New Roman" w:eastAsia="Times New Roman" w:hAnsi="Times New Roman" w:cs="Times New Roman"/>
                <w:color w:val="663300"/>
                <w:sz w:val="20"/>
                <w:szCs w:val="20"/>
                <w:lang w:val="uk-UA" w:eastAsia="ru-RU"/>
              </w:rPr>
              <w:t xml:space="preserve"> і збереження речового майна у </w:t>
            </w:r>
            <w:proofErr w:type="spellStart"/>
            <w:r w:rsidRPr="007339D1">
              <w:rPr>
                <w:rFonts w:ascii="Times New Roman" w:eastAsia="Times New Roman" w:hAnsi="Times New Roman" w:cs="Times New Roman"/>
                <w:color w:val="663300"/>
                <w:sz w:val="20"/>
                <w:szCs w:val="20"/>
                <w:lang w:val="uk-UA" w:eastAsia="ru-RU"/>
              </w:rPr>
              <w:t>підрозділі”</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Визначне місце для зберігання обмундирування військовослужбовців позначається наклейкою (прізвище, ім’я та по батькові) розміром 20х50 мм</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ОБЛІКОВІ ДОКУМЕНТИ</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Книга обліку ф-26, -37;</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Книга обліку миття в лазні, заміни білизни та видачі мила;</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Книга обліку видачі сигарет.</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Розміри предметів речового майна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Простирадла – 214х126 см.</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Наволочки – 50х60 см.</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Рушники вафельні –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 м</w:t>
        </w:r>
      </w:smartTag>
      <w:r w:rsidRPr="007339D1">
        <w:rPr>
          <w:rFonts w:ascii="Times New Roman" w:eastAsia="Times New Roman" w:hAnsi="Times New Roman" w:cs="Times New Roman"/>
          <w:color w:val="663300"/>
          <w:sz w:val="20"/>
          <w:szCs w:val="20"/>
          <w:lang w:val="uk-UA" w:eastAsia="ru-RU"/>
        </w:rPr>
        <w:t xml:space="preserve"> (97-</w:t>
      </w:r>
      <w:smartTag w:uri="urn:schemas-microsoft-com:office:smarttags" w:element="metricconverter">
        <w:smartTagPr>
          <w:attr w:name="ProductID" w:val="98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98 см</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Онучі зимні – 90х35 см.</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Онучі літні – 90х35 см.</w:t>
      </w:r>
    </w:p>
    <w:p w:rsidR="007339D1" w:rsidRPr="007339D1" w:rsidRDefault="007339D1" w:rsidP="007339D1">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Килимки </w:t>
      </w:r>
      <w:proofErr w:type="spellStart"/>
      <w:r w:rsidRPr="007339D1">
        <w:rPr>
          <w:rFonts w:ascii="Times New Roman" w:eastAsia="Times New Roman" w:hAnsi="Times New Roman" w:cs="Times New Roman"/>
          <w:color w:val="663300"/>
          <w:sz w:val="20"/>
          <w:szCs w:val="20"/>
          <w:lang w:val="uk-UA" w:eastAsia="ru-RU"/>
        </w:rPr>
        <w:t>приліжкові</w:t>
      </w:r>
      <w:proofErr w:type="spellEnd"/>
      <w:r w:rsidRPr="007339D1">
        <w:rPr>
          <w:rFonts w:ascii="Times New Roman" w:eastAsia="Times New Roman" w:hAnsi="Times New Roman" w:cs="Times New Roman"/>
          <w:color w:val="663300"/>
          <w:sz w:val="20"/>
          <w:szCs w:val="20"/>
          <w:lang w:val="uk-UA" w:eastAsia="ru-RU"/>
        </w:rPr>
        <w:t xml:space="preserve"> – 50х30 см.</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Спорядження речового мішка</w:t>
      </w:r>
    </w:p>
    <w:tbl>
      <w:tblPr>
        <w:tblW w:w="0" w:type="auto"/>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4A0"/>
      </w:tblPr>
      <w:tblGrid>
        <w:gridCol w:w="6487"/>
        <w:gridCol w:w="2629"/>
      </w:tblGrid>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Назва предметів</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Кількість на 1-го солдата, сержанта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Казанок</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Кухоль</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Ложка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Комплект </w:t>
            </w:r>
            <w:proofErr w:type="spellStart"/>
            <w:r w:rsidRPr="007339D1">
              <w:rPr>
                <w:rFonts w:ascii="Times New Roman" w:eastAsia="Times New Roman" w:hAnsi="Times New Roman" w:cs="Times New Roman"/>
                <w:color w:val="663300"/>
                <w:sz w:val="20"/>
                <w:szCs w:val="20"/>
                <w:lang w:val="uk-UA" w:eastAsia="ru-RU"/>
              </w:rPr>
              <w:t>гудзиків</w:t>
            </w:r>
            <w:proofErr w:type="spellEnd"/>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1 </w:t>
            </w:r>
            <w:proofErr w:type="spellStart"/>
            <w:r w:rsidRPr="007339D1">
              <w:rPr>
                <w:rFonts w:ascii="Times New Roman" w:eastAsia="Times New Roman" w:hAnsi="Times New Roman" w:cs="Times New Roman"/>
                <w:color w:val="663300"/>
                <w:sz w:val="20"/>
                <w:szCs w:val="20"/>
                <w:lang w:val="uk-UA" w:eastAsia="ru-RU"/>
              </w:rPr>
              <w:t>компл</w:t>
            </w:r>
            <w:proofErr w:type="spellEnd"/>
            <w:r w:rsidRPr="007339D1">
              <w:rPr>
                <w:rFonts w:ascii="Times New Roman" w:eastAsia="Times New Roman" w:hAnsi="Times New Roman" w:cs="Times New Roman"/>
                <w:color w:val="663300"/>
                <w:sz w:val="20"/>
                <w:szCs w:val="20"/>
                <w:lang w:val="uk-UA" w:eastAsia="ru-RU"/>
              </w:rPr>
              <w:t>.</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Крючки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Нитки</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 виході на навчання (особливий період) в  речовий мішок вкладається:</w:t>
            </w:r>
          </w:p>
        </w:tc>
        <w:tc>
          <w:tcPr>
            <w:tcW w:w="2629" w:type="dxa"/>
            <w:tcBorders>
              <w:top w:val="single" w:sz="4" w:space="0" w:color="CC3333"/>
              <w:left w:val="single" w:sz="4" w:space="0" w:color="CC3333"/>
              <w:bottom w:val="single" w:sz="4" w:space="0" w:color="CC3333"/>
              <w:right w:val="single" w:sz="4" w:space="0" w:color="CC3333"/>
            </w:tcBorders>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Сухий пайок на одну добу</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Плащ-намет</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Шолом сталевий</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Рушник</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шт.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Запасні онучі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пара</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lastRenderedPageBreak/>
              <w:t>Туалетні речі</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Речі для догляду за обмундируванням та взуттям</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к-т</w:t>
            </w:r>
          </w:p>
        </w:tc>
      </w:tr>
      <w:tr w:rsidR="007339D1" w:rsidRPr="007339D1" w:rsidTr="007339D1">
        <w:tc>
          <w:tcPr>
            <w:tcW w:w="6487"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Натільна білизна</w:t>
            </w:r>
          </w:p>
        </w:tc>
        <w:tc>
          <w:tcPr>
            <w:tcW w:w="2629" w:type="dxa"/>
            <w:tcBorders>
              <w:top w:val="single" w:sz="4" w:space="0" w:color="CC3333"/>
              <w:left w:val="single" w:sz="4" w:space="0" w:color="CC3333"/>
              <w:bottom w:val="single" w:sz="4" w:space="0" w:color="CC3333"/>
              <w:right w:val="single" w:sz="4" w:space="0" w:color="CC3333"/>
            </w:tcBorders>
            <w:hideMark/>
          </w:tcPr>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 пара</w:t>
            </w:r>
          </w:p>
        </w:tc>
      </w:tr>
    </w:tbl>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(місце для чищення зброї)</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Обладнується спеціальним пофарбованим  в сірий колір металевим ящиком для паперу і ганчірок, що використовуються для обтирання. На стіні вивішуються плакати по розбиранню і збиранню зброї та заходи безпеки при поводженні зі зброєю. Зберігати використаний папір (ганчірки) в кімнаті (місці) забороняється.</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(місце) занять фізичними вправами і спортом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Для занять фізичними вправами і спортом в казармі обладнується кімната або місце з наступним спортивним майном:</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тренажер для тренувань різноманітних груп м’язів;</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гирі – 16, 24, </w:t>
      </w:r>
      <w:smartTag w:uri="urn:schemas-microsoft-com:office:smarttags" w:element="metricconverter">
        <w:smartTagPr>
          <w:attr w:name="ProductID" w:val="32 кг"/>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32 кг</w:t>
        </w:r>
      </w:smartTag>
      <w:r w:rsidRPr="007339D1">
        <w:rPr>
          <w:rFonts w:ascii="Times New Roman" w:eastAsia="Times New Roman" w:hAnsi="Times New Roman" w:cs="Times New Roman"/>
          <w:color w:val="663300"/>
          <w:sz w:val="20"/>
          <w:szCs w:val="20"/>
          <w:lang w:val="uk-UA" w:eastAsia="ru-RU"/>
        </w:rPr>
        <w:t>;</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перекладина;</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пристінні бруски;</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штанга для тренувань з помостом на гумовій основі;</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гімнастична стінка;</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дзеркало;</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експандер;</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гантелі розбірні.</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На стінах в рамках вивішується:</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витяг з </w:t>
      </w:r>
      <w:proofErr w:type="spellStart"/>
      <w:r w:rsidRPr="007339D1">
        <w:rPr>
          <w:rFonts w:ascii="Times New Roman" w:eastAsia="Times New Roman" w:hAnsi="Times New Roman" w:cs="Times New Roman"/>
          <w:color w:val="663300"/>
          <w:sz w:val="20"/>
          <w:szCs w:val="20"/>
          <w:lang w:val="uk-UA" w:eastAsia="ru-RU"/>
        </w:rPr>
        <w:t>“Настанови</w:t>
      </w:r>
      <w:proofErr w:type="spellEnd"/>
      <w:r w:rsidRPr="007339D1">
        <w:rPr>
          <w:rFonts w:ascii="Times New Roman" w:eastAsia="Times New Roman" w:hAnsi="Times New Roman" w:cs="Times New Roman"/>
          <w:color w:val="663300"/>
          <w:sz w:val="20"/>
          <w:szCs w:val="20"/>
          <w:lang w:val="uk-UA" w:eastAsia="ru-RU"/>
        </w:rPr>
        <w:t xml:space="preserve"> з фізичної підготовки у Збройних Силах </w:t>
      </w:r>
      <w:proofErr w:type="spellStart"/>
      <w:r w:rsidRPr="007339D1">
        <w:rPr>
          <w:rFonts w:ascii="Times New Roman" w:eastAsia="Times New Roman" w:hAnsi="Times New Roman" w:cs="Times New Roman"/>
          <w:color w:val="663300"/>
          <w:sz w:val="20"/>
          <w:szCs w:val="20"/>
          <w:lang w:val="uk-UA" w:eastAsia="ru-RU"/>
        </w:rPr>
        <w:t>України”</w:t>
      </w:r>
      <w:proofErr w:type="spellEnd"/>
      <w:r w:rsidRPr="007339D1">
        <w:rPr>
          <w:rFonts w:ascii="Times New Roman" w:eastAsia="Times New Roman" w:hAnsi="Times New Roman" w:cs="Times New Roman"/>
          <w:color w:val="663300"/>
          <w:sz w:val="20"/>
          <w:szCs w:val="20"/>
          <w:lang w:val="uk-UA" w:eastAsia="ru-RU"/>
        </w:rPr>
        <w:t xml:space="preserve"> (ст. 1.2; 1.3), введеною наказом </w:t>
      </w:r>
      <w:proofErr w:type="spellStart"/>
      <w:r w:rsidRPr="007339D1">
        <w:rPr>
          <w:rFonts w:ascii="Times New Roman" w:eastAsia="Times New Roman" w:hAnsi="Times New Roman" w:cs="Times New Roman"/>
          <w:color w:val="663300"/>
          <w:sz w:val="20"/>
          <w:szCs w:val="20"/>
          <w:lang w:val="uk-UA" w:eastAsia="ru-RU"/>
        </w:rPr>
        <w:t>МО</w:t>
      </w:r>
      <w:proofErr w:type="spellEnd"/>
      <w:r w:rsidRPr="007339D1">
        <w:rPr>
          <w:rFonts w:ascii="Times New Roman" w:eastAsia="Times New Roman" w:hAnsi="Times New Roman" w:cs="Times New Roman"/>
          <w:color w:val="663300"/>
          <w:sz w:val="20"/>
          <w:szCs w:val="20"/>
          <w:lang w:val="uk-UA" w:eastAsia="ru-RU"/>
        </w:rPr>
        <w:t xml:space="preserve"> України № 400 від 1997 р.;</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нормативи з фізичної підготовки для особового складу (</w:t>
      </w:r>
      <w:proofErr w:type="spellStart"/>
      <w:r w:rsidRPr="007339D1">
        <w:rPr>
          <w:rFonts w:ascii="Times New Roman" w:eastAsia="Times New Roman" w:hAnsi="Times New Roman" w:cs="Times New Roman"/>
          <w:color w:val="663300"/>
          <w:sz w:val="20"/>
          <w:szCs w:val="20"/>
          <w:lang w:val="uk-UA" w:eastAsia="ru-RU"/>
        </w:rPr>
        <w:t>“Керівництво</w:t>
      </w:r>
      <w:proofErr w:type="spellEnd"/>
      <w:r w:rsidRPr="007339D1">
        <w:rPr>
          <w:rFonts w:ascii="Times New Roman" w:eastAsia="Times New Roman" w:hAnsi="Times New Roman" w:cs="Times New Roman"/>
          <w:color w:val="663300"/>
          <w:sz w:val="20"/>
          <w:szCs w:val="20"/>
          <w:lang w:val="uk-UA" w:eastAsia="ru-RU"/>
        </w:rPr>
        <w:t xml:space="preserve"> з фізичної підготовки у ВПС </w:t>
      </w:r>
      <w:proofErr w:type="spellStart"/>
      <w:r w:rsidRPr="007339D1">
        <w:rPr>
          <w:rFonts w:ascii="Times New Roman" w:eastAsia="Times New Roman" w:hAnsi="Times New Roman" w:cs="Times New Roman"/>
          <w:color w:val="663300"/>
          <w:sz w:val="20"/>
          <w:szCs w:val="20"/>
          <w:lang w:val="uk-UA" w:eastAsia="ru-RU"/>
        </w:rPr>
        <w:t>України”</w:t>
      </w:r>
      <w:proofErr w:type="spellEnd"/>
      <w:r w:rsidRPr="007339D1">
        <w:rPr>
          <w:rFonts w:ascii="Times New Roman" w:eastAsia="Times New Roman" w:hAnsi="Times New Roman" w:cs="Times New Roman"/>
          <w:color w:val="663300"/>
          <w:sz w:val="20"/>
          <w:szCs w:val="20"/>
          <w:lang w:val="uk-UA" w:eastAsia="ru-RU"/>
        </w:rPr>
        <w:t xml:space="preserve"> – 1998р.);</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спортивна інформація;</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плакати про анатомію м’язів людини;</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вимоги військово-спортивного комплексу;</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плакати про виконання фізичних вправ та їх дозування під час занять;</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військово-спортивна класифікація ЗС України;</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інструкція по заходам безпеки.</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для вмивання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Кімната для вмивання обладнується в окремому приміщенні казарми. Стіни кімнати, як правило, на висоту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 м</w:t>
        </w:r>
      </w:smartTag>
      <w:r w:rsidRPr="007339D1">
        <w:rPr>
          <w:rFonts w:ascii="Times New Roman" w:eastAsia="Times New Roman" w:hAnsi="Times New Roman" w:cs="Times New Roman"/>
          <w:color w:val="663300"/>
          <w:sz w:val="20"/>
          <w:szCs w:val="20"/>
          <w:lang w:val="uk-UA" w:eastAsia="ru-RU"/>
        </w:rPr>
        <w:t xml:space="preserve"> </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60 см</w:t>
        </w:r>
      </w:smartTag>
      <w:r w:rsidRPr="007339D1">
        <w:rPr>
          <w:rFonts w:ascii="Times New Roman" w:eastAsia="Times New Roman" w:hAnsi="Times New Roman" w:cs="Times New Roman"/>
          <w:color w:val="663300"/>
          <w:sz w:val="20"/>
          <w:szCs w:val="20"/>
          <w:lang w:val="uk-UA" w:eastAsia="ru-RU"/>
        </w:rPr>
        <w:t xml:space="preserve"> обладнуються білою керамічною плиткою. Вмивальники обладнуються у розрахунку один кран на 5-7 чоловік та не менше двох ванн для миття ніг на роту.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Фаянсові раковини вмивальників встановлюються по середині кімнати на металевому каркасі з двох сторін, а ванни для миття ніг на висоті </w:t>
      </w:r>
      <w:smartTag w:uri="urn:schemas-microsoft-com:office:smarttags" w:element="metricconverter">
        <w:smartTagPr>
          <w:attr w:name="ProductID" w:val="45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45 см</w:t>
        </w:r>
      </w:smartTag>
      <w:r w:rsidRPr="007339D1">
        <w:rPr>
          <w:rFonts w:ascii="Times New Roman" w:eastAsia="Times New Roman" w:hAnsi="Times New Roman" w:cs="Times New Roman"/>
          <w:color w:val="663300"/>
          <w:sz w:val="20"/>
          <w:szCs w:val="20"/>
          <w:lang w:val="uk-UA" w:eastAsia="ru-RU"/>
        </w:rPr>
        <w:t xml:space="preserve"> від підлоги.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Вище кранів перед кожною раковиною в рамці на розподільній стіні каркасу монтуються дзеркала розміром 30х40 або 40х60, а також полки для туалетного приладдя та вішалки для рушників.</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Сушарня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Сушарня для просушування обмундирування та взуття обладнується відповідно до вимог технічної експлуатації військових будівель.</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Обладнання сушарні і розміщення в ній майна повинно відповідати правилам пожежної безпеки та виключати будь-яку можливість загорання обладнання і майна під час просушування. Рядом з описом в кімнаті вивішують таблички температурного режиму сушіння.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Температура повітря в сушарні не повинна перевищувати:</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 сушінні взуття - +40</w:t>
      </w:r>
      <w:r w:rsidRPr="007339D1">
        <w:rPr>
          <w:rFonts w:ascii="Times New Roman" w:eastAsia="Times New Roman" w:hAnsi="Times New Roman" w:cs="Times New Roman"/>
          <w:color w:val="663300"/>
          <w:sz w:val="20"/>
          <w:szCs w:val="20"/>
          <w:vertAlign w:val="superscript"/>
          <w:lang w:val="uk-UA" w:eastAsia="ru-RU"/>
        </w:rPr>
        <w:t xml:space="preserve">0 </w:t>
      </w:r>
      <w:r w:rsidRPr="007339D1">
        <w:rPr>
          <w:rFonts w:ascii="Times New Roman" w:eastAsia="Times New Roman" w:hAnsi="Times New Roman" w:cs="Times New Roman"/>
          <w:color w:val="663300"/>
          <w:sz w:val="20"/>
          <w:szCs w:val="20"/>
          <w:lang w:val="uk-UA" w:eastAsia="ru-RU"/>
        </w:rPr>
        <w:t>С;</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 сушінні шерстяних та хутряних виробів - +60</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С;</w:t>
      </w:r>
    </w:p>
    <w:p w:rsidR="007339D1" w:rsidRPr="007339D1" w:rsidRDefault="007339D1" w:rsidP="007339D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при сушінні бавовняного обмундирування - +110</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С.</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кожній сушарні має бути термометр зі шкалою від +30</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С до +150</w:t>
      </w:r>
      <w:r w:rsidRPr="007339D1">
        <w:rPr>
          <w:rFonts w:ascii="Times New Roman" w:eastAsia="Times New Roman" w:hAnsi="Times New Roman" w:cs="Times New Roman"/>
          <w:color w:val="663300"/>
          <w:sz w:val="20"/>
          <w:szCs w:val="20"/>
          <w:vertAlign w:val="superscript"/>
          <w:lang w:val="uk-UA" w:eastAsia="ru-RU"/>
        </w:rPr>
        <w:t>0</w:t>
      </w:r>
      <w:r w:rsidRPr="007339D1">
        <w:rPr>
          <w:rFonts w:ascii="Times New Roman" w:eastAsia="Times New Roman" w:hAnsi="Times New Roman" w:cs="Times New Roman"/>
          <w:color w:val="663300"/>
          <w:sz w:val="20"/>
          <w:szCs w:val="20"/>
          <w:lang w:val="uk-UA" w:eastAsia="ru-RU"/>
        </w:rPr>
        <w:t>С.</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Сушарня зачиняється на замок, ключі зберігаються у чергового рот.</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Кімната (місце) для куріння та чистки взуття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В кімнаті (місці) для куріння та чистки взуття повинні бути встановлені урни з водою для недопалків, підставки для чистки взуття, крем, чобіткові щітки.</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Стіна, біля якої встановлено підставку для чистки взуття, на висоту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 м</w:t>
        </w:r>
      </w:smartTag>
      <w:r w:rsidRPr="007339D1">
        <w:rPr>
          <w:rFonts w:ascii="Times New Roman" w:eastAsia="Times New Roman" w:hAnsi="Times New Roman" w:cs="Times New Roman"/>
          <w:color w:val="663300"/>
          <w:sz w:val="20"/>
          <w:szCs w:val="20"/>
          <w:lang w:val="uk-UA" w:eastAsia="ru-RU"/>
        </w:rPr>
        <w:t xml:space="preserve"> </w:t>
      </w:r>
      <w:smartTag w:uri="urn:schemas-microsoft-com:office:smarttags" w:element="metricconverter">
        <w:smartTagPr>
          <w:attr w:name="ProductID" w:val="6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60 см</w:t>
        </w:r>
      </w:smartTag>
      <w:r w:rsidRPr="007339D1">
        <w:rPr>
          <w:rFonts w:ascii="Times New Roman" w:eastAsia="Times New Roman" w:hAnsi="Times New Roman" w:cs="Times New Roman"/>
          <w:color w:val="663300"/>
          <w:sz w:val="20"/>
          <w:szCs w:val="20"/>
          <w:lang w:val="uk-UA" w:eastAsia="ru-RU"/>
        </w:rPr>
        <w:t xml:space="preserve"> обкладається керамічною плиткою. На стіні вивішується в рамці під склом плакат з правилами догляду за взуттям.</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Кімната обладнується вентиляцією.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Курити та чистити взуття в інших приміщеннях забороняється.</w:t>
      </w:r>
    </w:p>
    <w:p w:rsidR="007339D1" w:rsidRPr="007339D1" w:rsidRDefault="007339D1" w:rsidP="007339D1">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7339D1">
        <w:rPr>
          <w:rFonts w:ascii="Times New Roman" w:eastAsia="Times New Roman" w:hAnsi="Times New Roman" w:cs="Times New Roman"/>
          <w:b/>
          <w:color w:val="663300"/>
          <w:sz w:val="20"/>
          <w:szCs w:val="20"/>
          <w:lang w:val="uk-UA" w:eastAsia="ru-RU"/>
        </w:rPr>
        <w:t>Душова кімната</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В нових типових казармах в окремих приміщеннях обладнується кімната з душем на 2-3 кабіни та прихожа перед нею. В прихожій повинні бути 3-4 табурети, настінна вішалка на 10 крючків та дзеркало на стіні. На підлогу прихожій та душовій </w:t>
      </w:r>
      <w:proofErr w:type="spellStart"/>
      <w:r w:rsidRPr="007339D1">
        <w:rPr>
          <w:rFonts w:ascii="Times New Roman" w:eastAsia="Times New Roman" w:hAnsi="Times New Roman" w:cs="Times New Roman"/>
          <w:color w:val="663300"/>
          <w:sz w:val="20"/>
          <w:szCs w:val="20"/>
          <w:lang w:val="uk-UA" w:eastAsia="ru-RU"/>
        </w:rPr>
        <w:t>ложиться</w:t>
      </w:r>
      <w:proofErr w:type="spellEnd"/>
      <w:r w:rsidRPr="007339D1">
        <w:rPr>
          <w:rFonts w:ascii="Times New Roman" w:eastAsia="Times New Roman" w:hAnsi="Times New Roman" w:cs="Times New Roman"/>
          <w:color w:val="663300"/>
          <w:sz w:val="20"/>
          <w:szCs w:val="20"/>
          <w:lang w:val="uk-UA" w:eastAsia="ru-RU"/>
        </w:rPr>
        <w:t xml:space="preserve"> дерев’яний настил.</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Туалет</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Приміщення </w:t>
      </w:r>
      <w:proofErr w:type="spellStart"/>
      <w:r w:rsidRPr="007339D1">
        <w:rPr>
          <w:rFonts w:ascii="Times New Roman" w:eastAsia="Times New Roman" w:hAnsi="Times New Roman" w:cs="Times New Roman"/>
          <w:color w:val="663300"/>
          <w:sz w:val="20"/>
          <w:szCs w:val="20"/>
          <w:lang w:val="uk-UA" w:eastAsia="ru-RU"/>
        </w:rPr>
        <w:t>туалета</w:t>
      </w:r>
      <w:proofErr w:type="spellEnd"/>
      <w:r w:rsidRPr="007339D1">
        <w:rPr>
          <w:rFonts w:ascii="Times New Roman" w:eastAsia="Times New Roman" w:hAnsi="Times New Roman" w:cs="Times New Roman"/>
          <w:color w:val="663300"/>
          <w:sz w:val="20"/>
          <w:szCs w:val="20"/>
          <w:lang w:val="uk-UA" w:eastAsia="ru-RU"/>
        </w:rPr>
        <w:t xml:space="preserve"> повинно утримуватись в чистоті, своєчасно </w:t>
      </w:r>
      <w:proofErr w:type="spellStart"/>
      <w:r w:rsidRPr="007339D1">
        <w:rPr>
          <w:rFonts w:ascii="Times New Roman" w:eastAsia="Times New Roman" w:hAnsi="Times New Roman" w:cs="Times New Roman"/>
          <w:color w:val="663300"/>
          <w:sz w:val="20"/>
          <w:szCs w:val="20"/>
          <w:lang w:val="uk-UA" w:eastAsia="ru-RU"/>
        </w:rPr>
        <w:t>дизінфікуватися</w:t>
      </w:r>
      <w:proofErr w:type="spellEnd"/>
      <w:r w:rsidRPr="007339D1">
        <w:rPr>
          <w:rFonts w:ascii="Times New Roman" w:eastAsia="Times New Roman" w:hAnsi="Times New Roman" w:cs="Times New Roman"/>
          <w:color w:val="663300"/>
          <w:sz w:val="20"/>
          <w:szCs w:val="20"/>
          <w:lang w:val="uk-UA" w:eastAsia="ru-RU"/>
        </w:rPr>
        <w:t xml:space="preserve"> та мати хорошу вентиляцію та освітлення.</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Туалет обладнується кабінами з висотою бокових стінок </w:t>
      </w:r>
      <w:smartTag w:uri="urn:schemas-microsoft-com:office:smarttags" w:element="metricconverter">
        <w:smartTagPr>
          <w:attr w:name="ProductID" w:val="20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200 см</w:t>
        </w:r>
      </w:smartTag>
      <w:r w:rsidRPr="007339D1">
        <w:rPr>
          <w:rFonts w:ascii="Times New Roman" w:eastAsia="Times New Roman" w:hAnsi="Times New Roman" w:cs="Times New Roman"/>
          <w:color w:val="663300"/>
          <w:sz w:val="20"/>
          <w:szCs w:val="20"/>
          <w:lang w:val="uk-UA" w:eastAsia="ru-RU"/>
        </w:rPr>
        <w:t xml:space="preserve">, в тому числі відстань від підлоги до щита </w:t>
      </w:r>
      <w:smartTag w:uri="urn:schemas-microsoft-com:office:smarttags" w:element="metricconverter">
        <w:smartTagPr>
          <w:attr w:name="ProductID" w:val="2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20 см</w:t>
        </w:r>
      </w:smartTag>
      <w:r w:rsidRPr="007339D1">
        <w:rPr>
          <w:rFonts w:ascii="Times New Roman" w:eastAsia="Times New Roman" w:hAnsi="Times New Roman" w:cs="Times New Roman"/>
          <w:color w:val="663300"/>
          <w:sz w:val="20"/>
          <w:szCs w:val="20"/>
          <w:lang w:val="uk-UA" w:eastAsia="ru-RU"/>
        </w:rPr>
        <w:t xml:space="preserve">. Двері кабін обладнуються засувами, висота </w:t>
      </w:r>
      <w:smartTag w:uri="urn:schemas-microsoft-com:office:smarttags" w:element="metricconverter">
        <w:smartTagPr>
          <w:attr w:name="ProductID" w:val="14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140 см</w:t>
        </w:r>
      </w:smartTag>
      <w:r w:rsidRPr="007339D1">
        <w:rPr>
          <w:rFonts w:ascii="Times New Roman" w:eastAsia="Times New Roman" w:hAnsi="Times New Roman" w:cs="Times New Roman"/>
          <w:color w:val="663300"/>
          <w:sz w:val="20"/>
          <w:szCs w:val="20"/>
          <w:lang w:val="uk-UA" w:eastAsia="ru-RU"/>
        </w:rPr>
        <w:t xml:space="preserve"> від підлоги. Кабіни споруджуються із розрахунку одна на 10-12 чоловік.</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Кабіни фарбуються масляною фарбою </w:t>
      </w:r>
      <w:proofErr w:type="spellStart"/>
      <w:r w:rsidRPr="007339D1">
        <w:rPr>
          <w:rFonts w:ascii="Times New Roman" w:eastAsia="Times New Roman" w:hAnsi="Times New Roman" w:cs="Times New Roman"/>
          <w:color w:val="663300"/>
          <w:sz w:val="20"/>
          <w:szCs w:val="20"/>
          <w:lang w:val="uk-UA" w:eastAsia="ru-RU"/>
        </w:rPr>
        <w:t>світлосірого</w:t>
      </w:r>
      <w:proofErr w:type="spellEnd"/>
      <w:r w:rsidRPr="007339D1">
        <w:rPr>
          <w:rFonts w:ascii="Times New Roman" w:eastAsia="Times New Roman" w:hAnsi="Times New Roman" w:cs="Times New Roman"/>
          <w:color w:val="663300"/>
          <w:sz w:val="20"/>
          <w:szCs w:val="20"/>
          <w:lang w:val="uk-UA" w:eastAsia="ru-RU"/>
        </w:rPr>
        <w:t xml:space="preserve"> кольору.</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На стінах проти кабін обладнуються пісуари із фарфорових унітазів з водогоном. Панель туалету на висоту </w:t>
      </w:r>
      <w:smartTag w:uri="urn:schemas-microsoft-com:office:smarttags" w:element="metricconverter">
        <w:smartTagPr>
          <w:attr w:name="ProductID" w:val="160 с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160 см</w:t>
        </w:r>
      </w:smartTag>
      <w:r w:rsidRPr="007339D1">
        <w:rPr>
          <w:rFonts w:ascii="Times New Roman" w:eastAsia="Times New Roman" w:hAnsi="Times New Roman" w:cs="Times New Roman"/>
          <w:color w:val="663300"/>
          <w:sz w:val="20"/>
          <w:szCs w:val="20"/>
          <w:lang w:val="uk-UA" w:eastAsia="ru-RU"/>
        </w:rPr>
        <w:t xml:space="preserve"> обкладається білою керамічною плиткою або фарбується масляною фарбою.</w:t>
      </w:r>
    </w:p>
    <w:p w:rsidR="007339D1" w:rsidRPr="007339D1" w:rsidRDefault="007339D1" w:rsidP="007339D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 xml:space="preserve">Зовнішні туалети упорядковуються водонепроникними вигрібаннями, не ближче </w:t>
      </w:r>
      <w:smartTag w:uri="urn:schemas-microsoft-com:office:smarttags" w:element="metricconverter">
        <w:smartTagPr>
          <w:attr w:name="ProductID" w:val="75 м"/>
          <w:attr w:name="tabIndex" w:val="0"/>
          <w:attr w:name="style" w:val="BACKGROUND-IMAGE: url(res://ietag.dll/#34/#1001); BACKGROUND-REPEAT: repeat-x; BACKGROUND-POSITION: left bottom"/>
        </w:smartTagPr>
        <w:r w:rsidRPr="007339D1">
          <w:rPr>
            <w:rFonts w:ascii="Times New Roman" w:eastAsia="Times New Roman" w:hAnsi="Times New Roman" w:cs="Times New Roman"/>
            <w:color w:val="663300"/>
            <w:sz w:val="20"/>
            <w:szCs w:val="20"/>
            <w:lang w:val="uk-UA" w:eastAsia="ru-RU"/>
          </w:rPr>
          <w:t>75 м</w:t>
        </w:r>
      </w:smartTag>
      <w:r w:rsidRPr="007339D1">
        <w:rPr>
          <w:rFonts w:ascii="Times New Roman" w:eastAsia="Times New Roman" w:hAnsi="Times New Roman" w:cs="Times New Roman"/>
          <w:color w:val="663300"/>
          <w:sz w:val="20"/>
          <w:szCs w:val="20"/>
          <w:lang w:val="uk-UA" w:eastAsia="ru-RU"/>
        </w:rPr>
        <w:t xml:space="preserve"> від житлових приміщень.</w:t>
      </w:r>
    </w:p>
    <w:p w:rsidR="007339D1" w:rsidRPr="007339D1" w:rsidRDefault="007339D1" w:rsidP="007339D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7339D1" w:rsidRPr="007339D1" w:rsidRDefault="007339D1" w:rsidP="007339D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7339D1" w:rsidRPr="007339D1" w:rsidRDefault="007339D1" w:rsidP="007339D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7339D1">
        <w:rPr>
          <w:rFonts w:ascii="Times New Roman" w:eastAsia="Times New Roman" w:hAnsi="Times New Roman" w:cs="Times New Roman"/>
          <w:b/>
          <w:color w:val="663300"/>
          <w:sz w:val="28"/>
          <w:szCs w:val="28"/>
          <w:lang w:val="uk-UA" w:eastAsia="ru-RU"/>
        </w:rPr>
        <w:t xml:space="preserve"> ДОМАШНЄ ЗАВДАННЯ</w:t>
      </w:r>
    </w:p>
    <w:p w:rsidR="007339D1" w:rsidRPr="007339D1" w:rsidRDefault="007339D1" w:rsidP="007339D1">
      <w:pPr>
        <w:widowControl w:val="0"/>
        <w:adjustRightInd w:val="0"/>
        <w:spacing w:after="0" w:line="240" w:lineRule="auto"/>
        <w:jc w:val="both"/>
        <w:rPr>
          <w:rFonts w:ascii="Arial" w:eastAsia="Times New Roman" w:hAnsi="Arial" w:cs="Times New Roman"/>
          <w:b/>
          <w:color w:val="663300"/>
          <w:sz w:val="28"/>
          <w:szCs w:val="28"/>
          <w:lang w:val="uk-UA" w:eastAsia="ru-RU"/>
        </w:rPr>
      </w:pPr>
    </w:p>
    <w:p w:rsidR="007339D1" w:rsidRPr="007339D1" w:rsidRDefault="007339D1" w:rsidP="007339D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7339D1">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7339D1" w:rsidRPr="007339D1" w:rsidRDefault="007339D1" w:rsidP="007339D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A50FD8" w:rsidRPr="007339D1" w:rsidRDefault="007339D1">
      <w:pPr>
        <w:rPr>
          <w:lang w:val="uk-UA"/>
        </w:rPr>
      </w:pPr>
    </w:p>
    <w:sectPr w:rsidR="00A50FD8" w:rsidRPr="007339D1" w:rsidSect="00607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numPicBullet w:numPicBulletId="1">
    <w:pict>
      <v:shape id="_x0000_i1082" type="#_x0000_t75" style="width:3in;height:3in" o:bullet="t"/>
    </w:pict>
  </w:numPicBullet>
  <w:numPicBullet w:numPicBulletId="2">
    <w:pict>
      <v:shape id="_x0000_i1083" type="#_x0000_t75" style="width:3in;height:3in" o:bullet="t"/>
    </w:pict>
  </w:numPicBullet>
  <w:abstractNum w:abstractNumId="0">
    <w:nsid w:val="00876AF6"/>
    <w:multiLevelType w:val="multilevel"/>
    <w:tmpl w:val="CABADAB6"/>
    <w:lvl w:ilvl="0">
      <w:start w:val="1"/>
      <w:numFmt w:val="bullet"/>
      <w:lvlText w:val=""/>
      <w:lvlPicBulletId w:val="0"/>
      <w:lvlJc w:val="left"/>
      <w:pPr>
        <w:tabs>
          <w:tab w:val="num" w:pos="1211"/>
        </w:tabs>
        <w:ind w:left="1211" w:hanging="360"/>
      </w:pPr>
      <w:rPr>
        <w:rFonts w:ascii="Wingdings" w:hAnsi="Wingdings" w:hint="default"/>
      </w:rPr>
    </w:lvl>
    <w:lvl w:ilvl="1">
      <w:start w:val="1"/>
      <w:numFmt w:val="bullet"/>
      <w:lvlText w:val=""/>
      <w:lvlPicBulletId w:val="1"/>
      <w:lvlJc w:val="left"/>
      <w:pPr>
        <w:tabs>
          <w:tab w:val="num" w:pos="1571"/>
        </w:tabs>
        <w:ind w:left="1571" w:hanging="360"/>
      </w:pPr>
      <w:rPr>
        <w:rFonts w:ascii="Wingdings" w:hAnsi="Wingdings" w:hint="default"/>
      </w:rPr>
    </w:lvl>
    <w:lvl w:ilvl="2">
      <w:start w:val="1"/>
      <w:numFmt w:val="bullet"/>
      <w:lvlText w:val=""/>
      <w:lvlPicBulletId w:val="2"/>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
    <w:nsid w:val="39E135EE"/>
    <w:multiLevelType w:val="singleLevel"/>
    <w:tmpl w:val="71C4F028"/>
    <w:lvl w:ilvl="0">
      <w:start w:val="1"/>
      <w:numFmt w:val="decimal"/>
      <w:lvlText w:val="%1."/>
      <w:lvlJc w:val="left"/>
      <w:pPr>
        <w:tabs>
          <w:tab w:val="num" w:pos="1211"/>
        </w:tabs>
        <w:ind w:left="1211"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9D1"/>
    <w:rsid w:val="00553631"/>
    <w:rsid w:val="00607063"/>
    <w:rsid w:val="007339D1"/>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5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3947</Words>
  <Characters>22499</Characters>
  <Application>Microsoft Office Word</Application>
  <DocSecurity>0</DocSecurity>
  <Lines>187</Lines>
  <Paragraphs>52</Paragraphs>
  <ScaleCrop>false</ScaleCrop>
  <Company>Reanimator Extreme Edition</Company>
  <LinksUpToDate>false</LinksUpToDate>
  <CharactersWithSpaces>26394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2020-03-23T14:36:00Z</dcterms:created>
  <dcterms:modified xsi:type="dcterms:W3CDTF">2020-03-23T14:45:00Z</dcterms:modified>
</cp:coreProperties>
</file>