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07502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Дослідницькі проекти</w:t>
      </w:r>
      <w:r w:rsidRPr="00807502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Творчі проекти</w:t>
      </w:r>
      <w:r w:rsidRPr="00807502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Інформаційні проекти</w:t>
      </w:r>
      <w:r w:rsidRPr="00807502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Практичні проекти</w:t>
      </w:r>
      <w:r w:rsidRPr="00807502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07502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07502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537220" w:rsidRPr="00537220" w:rsidRDefault="00537220" w:rsidP="00537220">
      <w:pPr>
        <w:spacing w:after="0"/>
        <w:rPr>
          <w:rFonts w:ascii="Times New Roman" w:hAnsi="Times New Roman" w:cs="Times New Roman"/>
          <w:b/>
          <w:sz w:val="28"/>
        </w:rPr>
      </w:pPr>
      <w:r w:rsidRPr="00537220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537220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537220">
        <w:rPr>
          <w:rFonts w:ascii="Times New Roman" w:hAnsi="Times New Roman" w:cs="Times New Roman"/>
          <w:b/>
          <w:sz w:val="28"/>
        </w:rPr>
        <w:t xml:space="preserve"> за однією з тем:</w:t>
      </w:r>
    </w:p>
    <w:p w:rsidR="00412CDC" w:rsidRPr="009D0382" w:rsidRDefault="00412CDC" w:rsidP="00412C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382">
        <w:rPr>
          <w:rFonts w:ascii="Times New Roman" w:hAnsi="Times New Roman" w:cs="Times New Roman"/>
          <w:sz w:val="28"/>
          <w:szCs w:val="28"/>
        </w:rPr>
        <w:t>Напівпровідникові прилади та їх застосування.</w:t>
      </w:r>
    </w:p>
    <w:p w:rsidR="00412CDC" w:rsidRPr="009D0382" w:rsidRDefault="00412CDC" w:rsidP="00412C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382">
        <w:rPr>
          <w:rFonts w:ascii="Times New Roman" w:hAnsi="Times New Roman" w:cs="Times New Roman"/>
          <w:sz w:val="28"/>
          <w:szCs w:val="28"/>
        </w:rPr>
        <w:t>Застосування електролізу і струму в газах у практичній діяльності людини</w:t>
      </w:r>
    </w:p>
    <w:p w:rsidR="009D0382" w:rsidRPr="009D0382" w:rsidRDefault="009D0382" w:rsidP="009D03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382">
        <w:rPr>
          <w:rFonts w:ascii="Times New Roman" w:hAnsi="Times New Roman" w:cs="Times New Roman"/>
          <w:sz w:val="28"/>
          <w:szCs w:val="28"/>
        </w:rPr>
        <w:t>Вплив електричного струму на швидкість фотосинтезу</w:t>
      </w:r>
    </w:p>
    <w:p w:rsidR="009D0382" w:rsidRPr="009D0382" w:rsidRDefault="009D0382" w:rsidP="009D03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382">
        <w:rPr>
          <w:rFonts w:ascii="Times New Roman" w:hAnsi="Times New Roman" w:cs="Times New Roman"/>
          <w:sz w:val="28"/>
          <w:szCs w:val="28"/>
        </w:rPr>
        <w:t>Аргументи і факти, які свідчать пр</w:t>
      </w:r>
      <w:r w:rsidRPr="009D0382">
        <w:rPr>
          <w:rFonts w:ascii="Times New Roman" w:hAnsi="Times New Roman" w:cs="Times New Roman"/>
          <w:sz w:val="28"/>
          <w:szCs w:val="28"/>
        </w:rPr>
        <w:t>о необхідність знати базові по</w:t>
      </w:r>
      <w:r w:rsidRPr="009D0382">
        <w:rPr>
          <w:rFonts w:ascii="Times New Roman" w:hAnsi="Times New Roman" w:cs="Times New Roman"/>
          <w:sz w:val="28"/>
          <w:szCs w:val="28"/>
        </w:rPr>
        <w:t xml:space="preserve">няття й закони електродинаміки </w:t>
      </w:r>
      <w:r w:rsidRPr="009D0382">
        <w:rPr>
          <w:rFonts w:ascii="Times New Roman" w:hAnsi="Times New Roman" w:cs="Times New Roman"/>
          <w:sz w:val="28"/>
          <w:szCs w:val="28"/>
        </w:rPr>
        <w:t xml:space="preserve">для медиків, </w:t>
      </w:r>
      <w:proofErr w:type="spellStart"/>
      <w:r w:rsidRPr="009D0382">
        <w:rPr>
          <w:rFonts w:ascii="Times New Roman" w:hAnsi="Times New Roman" w:cs="Times New Roman"/>
          <w:sz w:val="28"/>
          <w:szCs w:val="28"/>
        </w:rPr>
        <w:t>ІТ-фахівців</w:t>
      </w:r>
      <w:proofErr w:type="spellEnd"/>
      <w:r w:rsidRPr="009D0382">
        <w:rPr>
          <w:rFonts w:ascii="Times New Roman" w:hAnsi="Times New Roman" w:cs="Times New Roman"/>
          <w:sz w:val="28"/>
          <w:szCs w:val="28"/>
        </w:rPr>
        <w:t>, юрис</w:t>
      </w:r>
      <w:r w:rsidRPr="009D0382">
        <w:rPr>
          <w:rFonts w:ascii="Times New Roman" w:hAnsi="Times New Roman" w:cs="Times New Roman"/>
          <w:sz w:val="28"/>
          <w:szCs w:val="28"/>
        </w:rPr>
        <w:t>тів, економістів</w:t>
      </w:r>
    </w:p>
    <w:p w:rsidR="009D0382" w:rsidRPr="009D0382" w:rsidRDefault="009D0382" w:rsidP="009D0382">
      <w:pPr>
        <w:pStyle w:val="a3"/>
        <w:ind w:left="709" w:hanging="283"/>
        <w:rPr>
          <w:rFonts w:ascii="Times New Roman" w:hAnsi="Times New Roman" w:cs="Times New Roman"/>
          <w:sz w:val="32"/>
          <w:szCs w:val="28"/>
        </w:rPr>
      </w:pPr>
      <w:r w:rsidRPr="009D0382">
        <w:rPr>
          <w:rFonts w:ascii="Times New Roman" w:hAnsi="Times New Roman" w:cs="Times New Roman"/>
          <w:b/>
          <w:i/>
          <w:sz w:val="28"/>
          <w:szCs w:val="24"/>
        </w:rPr>
        <w:t>Теми рефератів і повідомлень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1. Дія електричного струму на організм людини.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2. Засоби захисту від ураження електричним струмом.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3. Причини ураження електричним струмом.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4. Сучасні джерела електричного струму та їхні характеристики.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5. Четвертий агрегатний стан речовини та його особливості.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lastRenderedPageBreak/>
        <w:t>6. Переваги і недоліки застосування електролізу в промисловості.</w:t>
      </w:r>
    </w:p>
    <w:p w:rsid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  <w:lang w:val="ru-RU"/>
        </w:rPr>
      </w:pPr>
      <w:r w:rsidRPr="009D0382">
        <w:rPr>
          <w:rFonts w:ascii="Times New Roman" w:hAnsi="Times New Roman" w:cs="Times New Roman"/>
          <w:sz w:val="28"/>
          <w:szCs w:val="24"/>
        </w:rPr>
        <w:t>7. Електрика у світі тварин.</w:t>
      </w:r>
    </w:p>
    <w:p w:rsidR="009D0382" w:rsidRPr="009D0382" w:rsidRDefault="009D0382" w:rsidP="009D0382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r w:rsidRPr="009D0382">
        <w:rPr>
          <w:rFonts w:ascii="Times New Roman" w:hAnsi="Times New Roman" w:cs="Times New Roman"/>
          <w:b/>
          <w:i/>
          <w:sz w:val="28"/>
          <w:szCs w:val="24"/>
        </w:rPr>
        <w:t>Теми експериментальних досліджень</w:t>
      </w:r>
    </w:p>
    <w:p w:rsidR="009D0382" w:rsidRPr="009D0382" w:rsidRDefault="009D0382" w:rsidP="009D0382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 xml:space="preserve">1. Розрахунок шунтів і додаткових </w:t>
      </w:r>
      <w:r>
        <w:rPr>
          <w:rFonts w:ascii="Times New Roman" w:hAnsi="Times New Roman" w:cs="Times New Roman"/>
          <w:sz w:val="28"/>
          <w:szCs w:val="24"/>
        </w:rPr>
        <w:t>опорів для вирішення певних за</w:t>
      </w:r>
      <w:bookmarkStart w:id="0" w:name="_GoBack"/>
      <w:bookmarkEnd w:id="0"/>
      <w:r w:rsidRPr="009D0382">
        <w:rPr>
          <w:rFonts w:ascii="Times New Roman" w:hAnsi="Times New Roman" w:cs="Times New Roman"/>
          <w:sz w:val="28"/>
          <w:szCs w:val="24"/>
        </w:rPr>
        <w:t>вдань електродинаміки.</w:t>
      </w:r>
    </w:p>
    <w:p w:rsidR="009D0382" w:rsidRPr="009D0382" w:rsidRDefault="009D0382" w:rsidP="009D0382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2. Дослідження специфічних властивостей p-n-переходу.</w:t>
      </w:r>
    </w:p>
    <w:p w:rsidR="009D0382" w:rsidRPr="009D0382" w:rsidRDefault="009D0382" w:rsidP="009D0382">
      <w:pPr>
        <w:spacing w:after="0"/>
        <w:ind w:left="426"/>
        <w:rPr>
          <w:rFonts w:ascii="Times New Roman" w:hAnsi="Times New Roman" w:cs="Times New Roman"/>
          <w:sz w:val="28"/>
          <w:szCs w:val="24"/>
          <w:lang w:val="ru-RU"/>
        </w:rPr>
      </w:pPr>
      <w:r w:rsidRPr="009D0382">
        <w:rPr>
          <w:rFonts w:ascii="Times New Roman" w:hAnsi="Times New Roman" w:cs="Times New Roman"/>
          <w:sz w:val="28"/>
          <w:szCs w:val="24"/>
        </w:rPr>
        <w:t>3. Визначення електрохімічного еквівалента речови</w:t>
      </w:r>
      <w:r w:rsidRPr="009D0382">
        <w:rPr>
          <w:rFonts w:ascii="Times New Roman" w:hAnsi="Times New Roman" w:cs="Times New Roman"/>
          <w:sz w:val="28"/>
          <w:szCs w:val="24"/>
        </w:rPr>
        <w:t>ни.</w:t>
      </w:r>
    </w:p>
    <w:p w:rsidR="009D0382" w:rsidRPr="009D0382" w:rsidRDefault="009D0382" w:rsidP="009D0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Етапи виконання проектів: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1. </w:t>
      </w:r>
      <w:r w:rsidRPr="00807502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Pr="00807502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2. </w:t>
      </w:r>
      <w:r w:rsidRPr="00807502">
        <w:rPr>
          <w:rFonts w:ascii="Times New Roman" w:hAnsi="Times New Roman" w:cs="Times New Roman"/>
          <w:sz w:val="28"/>
          <w:u w:val="single"/>
        </w:rPr>
        <w:t>Пошуковий.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807502">
        <w:rPr>
          <w:rFonts w:ascii="Times New Roman" w:hAnsi="Times New Roman" w:cs="Times New Roman"/>
          <w:sz w:val="28"/>
          <w:u w:val="single"/>
        </w:rPr>
        <w:t>Підсумковий.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4. </w:t>
      </w:r>
      <w:r w:rsidRPr="00807502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Вступ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lastRenderedPageBreak/>
        <w:t>План моєї роботи (вказати час виконання і перерахувати усі проміжні етапи):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07502">
        <w:rPr>
          <w:rFonts w:ascii="Times New Roman" w:hAnsi="Times New Roman" w:cs="Times New Roman"/>
          <w:sz w:val="28"/>
        </w:rPr>
        <w:t>що.............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07502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07502">
        <w:rPr>
          <w:rFonts w:ascii="Times New Roman" w:hAnsi="Times New Roman" w:cs="Times New Roman"/>
          <w:sz w:val="28"/>
        </w:rPr>
        <w:t>що....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07502">
        <w:rPr>
          <w:rFonts w:ascii="Times New Roman" w:hAnsi="Times New Roman" w:cs="Times New Roman"/>
          <w:sz w:val="28"/>
        </w:rPr>
        <w:t>що</w:t>
      </w:r>
      <w:proofErr w:type="spellEnd"/>
      <w:r w:rsidRPr="00807502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07502" w:rsidRDefault="004A7E6F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412CDC"/>
    <w:rsid w:val="004A7E6F"/>
    <w:rsid w:val="00537220"/>
    <w:rsid w:val="005C54FB"/>
    <w:rsid w:val="00807502"/>
    <w:rsid w:val="009D0382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4</cp:revision>
  <dcterms:created xsi:type="dcterms:W3CDTF">2020-03-24T14:23:00Z</dcterms:created>
  <dcterms:modified xsi:type="dcterms:W3CDTF">2020-03-29T14:05:00Z</dcterms:modified>
</cp:coreProperties>
</file>