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 w:rsidR="00D23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30</w:t>
      </w:r>
      <w:bookmarkStart w:id="0" w:name="_GoBack"/>
      <w:bookmarkEnd w:id="0"/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.03.2020</w:t>
      </w:r>
    </w:p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Група: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B64F70" w:rsidRPr="00B64F70" w:rsidRDefault="00B64F70" w:rsidP="00B64F7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Конспектування</w:t>
      </w:r>
    </w:p>
    <w:p w:rsidR="00B64F70" w:rsidRDefault="00B64F70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B9" w:rsidRPr="009036B9" w:rsidRDefault="00AE18D6" w:rsidP="002C0D3A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Гідроізоляція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щільний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водонепроникний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обмазувальних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захищає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proofErr w:type="gram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влаштовують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обклеюванням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суцільним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2-4-шаровим килимом з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руберойду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9036B9" w:rsidRDefault="009036B9" w:rsidP="009036B9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0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Технологічний процес влаштування гідроізоляції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Перевіряють основу контрольним правилом або рівнем. </w:t>
      </w:r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івною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</w:t>
      </w:r>
      <w:proofErr w:type="spellEnd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еревірки</w:t>
      </w:r>
      <w:proofErr w:type="spellEnd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proofErr w:type="spellEnd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правилом</w:t>
      </w:r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 і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рейкою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мм. </w:t>
      </w:r>
    </w:p>
    <w:p w:rsidR="00B64F70" w:rsidRPr="002C0D3A" w:rsidRDefault="00B64F70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Нерівності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(горби) </w:t>
      </w: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зрубують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вибоїн</w:t>
      </w:r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раковини</w:t>
      </w:r>
      <w:proofErr w:type="spellEnd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зарівнюють</w:t>
      </w:r>
      <w:proofErr w:type="spellEnd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</w:t>
      </w:r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примикання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45° шаром цементного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цементу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 3.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Вирівняну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іття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пилу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металевими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щітками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стисненим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оґрунтовують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холодною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міцніше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 килима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обклеювальної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за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найвіддалені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Руберойд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склоруберойд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насипкою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змоченою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соляровому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мастилі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основою при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Полотнища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розгорнутому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здутин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хвилястості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верстаку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бійці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розкроюють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заготовки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зворотним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розмічають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промазують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рулону (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 й основу.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Намазаний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притирають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краю (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30-35°), 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пружка полотнища,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складок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здуття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килим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промазує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50-60 см за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рулоном.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притирає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поздовжніх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внапусток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ширина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мм.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надавши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Полотнище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накочують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36B9" w:rsidRPr="009036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</w:t>
      </w:r>
      <w:r w:rsidRPr="00B64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ручного катка.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пухирі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хрестоподібно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ноже\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ідрізані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відтинають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промазують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</w:t>
      </w:r>
      <w:proofErr w:type="spellEnd"/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розгладжуючи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смугами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рулонного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мастики.</w:t>
      </w:r>
    </w:p>
    <w:p w:rsidR="002C0D3A" w:rsidRPr="009036B9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килим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заводять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см.</w:t>
      </w:r>
    </w:p>
    <w:p w:rsidR="009036B9" w:rsidRPr="009036B9" w:rsidRDefault="009036B9" w:rsidP="009036B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Верхній шар рулонного килима покривають суцільним шаром гарячої бітумної мастики і присипають крупним піском для міцнішого зчеплення з </w:t>
      </w:r>
      <w:proofErr w:type="spellStart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вирівнювальною</w:t>
      </w:r>
      <w:proofErr w:type="spellEnd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цементно-піщаною стяжкою, яку укладають на гідроізоляцію.</w:t>
      </w:r>
    </w:p>
    <w:p w:rsidR="00B64F70" w:rsidRPr="009036B9" w:rsidRDefault="00B64F70" w:rsidP="002C0D3A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гідроізоляції можна використовуват</w:t>
      </w:r>
      <w:r w:rsidR="009036B9"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сухі суміші "</w:t>
      </w:r>
      <w:proofErr w:type="spellStart"/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Ceresi</w:t>
      </w:r>
      <w:proofErr w:type="spellEnd"/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 (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Наприклад:</w:t>
      </w:r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розчинні суміші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65 використовують для </w:t>
      </w:r>
      <w:proofErr w:type="spellStart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противологового</w:t>
      </w:r>
      <w:proofErr w:type="spellEnd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противодного</w:t>
      </w:r>
      <w:proofErr w:type="spellEnd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ущільнення міцних основ - таких, як бетон, цементна підлога, цементні стіни або інші мінеральні основи.</w:t>
      </w:r>
    </w:p>
    <w:p w:rsidR="00B64F70" w:rsidRDefault="00B64F70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P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4F70" w:rsidRPr="00B64F70" w:rsidRDefault="00B64F70" w:rsidP="00B64F7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4F7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№ 2</w:t>
      </w:r>
    </w:p>
    <w:p w:rsidR="00B64F70" w:rsidRDefault="00B64F70" w:rsidP="00B64F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4F70">
        <w:rPr>
          <w:rFonts w:ascii="Times New Roman" w:hAnsi="Times New Roman" w:cs="Times New Roman"/>
          <w:sz w:val="28"/>
          <w:szCs w:val="28"/>
          <w:lang w:val="uk-UA"/>
        </w:rPr>
        <w:t>Використовуючи 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ресурси  </w:t>
      </w:r>
      <w:r w:rsidR="00AE18D6">
        <w:rPr>
          <w:rFonts w:ascii="Times New Roman" w:hAnsi="Times New Roman" w:cs="Times New Roman"/>
          <w:sz w:val="28"/>
          <w:szCs w:val="28"/>
          <w:lang w:val="uk-UA"/>
        </w:rPr>
        <w:t xml:space="preserve">(або підручники) </w:t>
      </w:r>
      <w:r w:rsidR="00AE18D6" w:rsidRPr="00B64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4F7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F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ідготувати </w:t>
      </w:r>
      <w:r w:rsidR="00903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вибір </w:t>
      </w:r>
      <w:r w:rsidR="009036B9" w:rsidRPr="009036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реферат </w:t>
      </w:r>
      <w:r w:rsidRPr="009036B9"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 w:rsidRPr="009036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презентацію</w:t>
      </w:r>
      <w:r w:rsidRPr="000F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="00903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ему: «Засоби очищення та ґрунтування поверхонь сучасними матеріалами перед облицюванням</w:t>
      </w:r>
      <w:r w:rsidRPr="00825A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25A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(описати: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види </w:t>
      </w:r>
      <w:r w:rsidR="00AE18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матеріалів, </w:t>
      </w:r>
      <w:proofErr w:type="spellStart"/>
      <w:r w:rsidR="00AE18D6">
        <w:rPr>
          <w:rFonts w:ascii="Times New Roman" w:hAnsi="Times New Roman" w:cs="Times New Roman"/>
          <w:i/>
          <w:sz w:val="28"/>
          <w:szCs w:val="28"/>
          <w:lang w:val="uk-UA"/>
        </w:rPr>
        <w:t>грунтівок</w:t>
      </w:r>
      <w:proofErr w:type="spellEnd"/>
      <w:r w:rsidRPr="00825AFD">
        <w:rPr>
          <w:rFonts w:ascii="Times New Roman" w:hAnsi="Times New Roman" w:cs="Times New Roman"/>
          <w:i/>
          <w:sz w:val="28"/>
          <w:szCs w:val="28"/>
          <w:lang w:val="uk-UA"/>
        </w:rPr>
        <w:t>, їх властивості, способи приготування, сфера застосування</w:t>
      </w:r>
      <w:r w:rsidR="00AE18D6">
        <w:rPr>
          <w:rFonts w:ascii="Times New Roman" w:hAnsi="Times New Roman" w:cs="Times New Roman"/>
          <w:i/>
          <w:sz w:val="28"/>
          <w:szCs w:val="28"/>
          <w:lang w:val="uk-UA"/>
        </w:rPr>
        <w:t>, технологія нанесення</w:t>
      </w:r>
      <w:r w:rsidRPr="00825AF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36B9" w:rsidRDefault="009036B9" w:rsidP="00B64F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4F70" w:rsidRPr="00B64F70" w:rsidRDefault="00AE18D6" w:rsidP="00B64F7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Готовий матеріал н</w:t>
      </w:r>
      <w:r w:rsidR="00B64F70" w:rsidRPr="00B64F7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адіслати на електронну пошту</w:t>
      </w:r>
      <w:r w:rsidR="00B64F70" w:rsidRPr="00B64F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адресою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ukr</w:t>
      </w:r>
      <w:proofErr w:type="spellEnd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="00B64F70" w:rsidRPr="00B64F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B64F70" w:rsidRPr="00B64F70" w:rsidRDefault="00B64F70" w:rsidP="00B64F7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схемою:  </w:t>
      </w:r>
      <w:r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B64F70" w:rsidRPr="00B64F70" w:rsidRDefault="00B64F70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B64F70" w:rsidRPr="00B6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35"/>
    <w:multiLevelType w:val="hybridMultilevel"/>
    <w:tmpl w:val="A4C0C96A"/>
    <w:lvl w:ilvl="0" w:tplc="63A05C3A">
      <w:start w:val="1"/>
      <w:numFmt w:val="decimal"/>
      <w:lvlText w:val="%1."/>
      <w:lvlJc w:val="left"/>
      <w:pPr>
        <w:ind w:left="10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F"/>
    <w:rsid w:val="001A5AC4"/>
    <w:rsid w:val="002C0D3A"/>
    <w:rsid w:val="004A59E3"/>
    <w:rsid w:val="004B2B45"/>
    <w:rsid w:val="009036B9"/>
    <w:rsid w:val="009D6DB8"/>
    <w:rsid w:val="00AE18D6"/>
    <w:rsid w:val="00B64F70"/>
    <w:rsid w:val="00CB4A5F"/>
    <w:rsid w:val="00D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2020-03-24T11:45:00Z</dcterms:created>
  <dcterms:modified xsi:type="dcterms:W3CDTF">2020-03-25T13:04:00Z</dcterms:modified>
</cp:coreProperties>
</file>