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63" w:rsidRPr="009E5A63" w:rsidRDefault="009E5A63" w:rsidP="009E5A63">
      <w:pPr>
        <w:tabs>
          <w:tab w:val="left" w:pos="230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Група МГШМ-22; 30.03.2020р. Тема уроку: « Улаштування інвентарних маяків</w:t>
      </w:r>
    </w:p>
    <w:p w:rsidR="009E5A63" w:rsidRPr="009E5A63" w:rsidRDefault="009E5A63" w:rsidP="009E5A6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та розчинових»                                                                            Міні  – конспект:</w:t>
      </w:r>
    </w:p>
    <w:p w:rsidR="009E5A63" w:rsidRPr="009E5A63" w:rsidRDefault="009E5A63" w:rsidP="009E5A63">
      <w:pPr>
        <w:tabs>
          <w:tab w:val="left" w:pos="5928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І .  Інформація викладача:</w:t>
      </w:r>
      <w:r w:rsidRPr="009E5A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</w:t>
      </w: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1.  Улаштування інвентарних маяків:</w:t>
      </w:r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 (освоїти матеріал і записати в зошит)</w:t>
      </w:r>
    </w:p>
    <w:p w:rsidR="009E5A63" w:rsidRPr="009E5A63" w:rsidRDefault="009E5A63" w:rsidP="009E5A63">
      <w:pPr>
        <w:tabs>
          <w:tab w:val="left" w:pos="92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A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Маяки</w:t>
      </w:r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 – це</w:t>
      </w: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розчинові</w:t>
      </w:r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 смуги або дерев’яні чи  металеві рейки, розміщенні на поверхні на відстані 1.2 - 1.5 м одна від одної, які є напрямними для пересування правила або малки під час розрівнювання розчину.</w:t>
      </w:r>
    </w:p>
    <w:p w:rsidR="009E5A63" w:rsidRPr="009E5A63" w:rsidRDefault="009E5A63" w:rsidP="009E5A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Інвентарні маяки</w:t>
      </w:r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 встановлюють на поверхні також при механізованому  нанесенні розчину за допомогою форсунок, щоб було видно, якої товщини шар розчину набризкувати Продуктивним є застосування інвентарних , дерев’яних  або металевих </w:t>
      </w:r>
      <w:proofErr w:type="spellStart"/>
      <w:r w:rsidRPr="009E5A63">
        <w:rPr>
          <w:rFonts w:ascii="Times New Roman" w:hAnsi="Times New Roman" w:cs="Times New Roman"/>
          <w:sz w:val="24"/>
          <w:szCs w:val="24"/>
          <w:lang w:val="uk-UA"/>
        </w:rPr>
        <w:t>маяків..За</w:t>
      </w:r>
      <w:proofErr w:type="spellEnd"/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E5A63">
        <w:rPr>
          <w:rFonts w:ascii="Times New Roman" w:hAnsi="Times New Roman" w:cs="Times New Roman"/>
          <w:sz w:val="24"/>
          <w:szCs w:val="24"/>
          <w:lang w:val="uk-UA"/>
        </w:rPr>
        <w:t>деревяний</w:t>
      </w:r>
      <w:proofErr w:type="spellEnd"/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 маяк можна взяти пряму рейку перерізом </w:t>
      </w: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30х40 або 40х40 мм</w:t>
      </w:r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.  Довжина рейки має бути на  </w:t>
      </w: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20-30 см.</w:t>
      </w:r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 Меншою від висоти приміщення або ширини стелі   </w:t>
      </w: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Дерев’яні </w:t>
      </w:r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маяки при багаторазовому використанні  під дією вологи деформуються . тому їх краще замінити </w:t>
      </w: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металевим</w:t>
      </w:r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и. Для виготовлення металевих маяків застосовують </w:t>
      </w:r>
      <w:proofErr w:type="spellStart"/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кутикову</w:t>
      </w:r>
      <w:proofErr w:type="spellEnd"/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сталь</w:t>
      </w:r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 або краще дюраль розміром </w:t>
      </w: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25х25 чи 30х30 мм</w:t>
      </w:r>
      <w:r w:rsidRPr="009E5A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A63" w:rsidRPr="009E5A63" w:rsidRDefault="009E5A63" w:rsidP="009E5A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Інвентарні </w:t>
      </w:r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маяки закріплюють на поверхні за допомогою </w:t>
      </w:r>
      <w:proofErr w:type="spellStart"/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маякоутримувачів</w:t>
      </w:r>
      <w:proofErr w:type="spellEnd"/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, які фактично замінюють марки. Будова </w:t>
      </w:r>
      <w:proofErr w:type="spellStart"/>
      <w:r w:rsidRPr="009E5A63">
        <w:rPr>
          <w:rFonts w:ascii="Times New Roman" w:hAnsi="Times New Roman" w:cs="Times New Roman"/>
          <w:sz w:val="24"/>
          <w:szCs w:val="24"/>
          <w:lang w:val="uk-UA"/>
        </w:rPr>
        <w:t>маякоутримувача</w:t>
      </w:r>
      <w:proofErr w:type="spellEnd"/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 дає змогу </w:t>
      </w: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змінювати положення</w:t>
      </w:r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 маяка відносно поверхні під час її провішування так,  щоб нижня площина його була від неї на відстані товщини підготовчого  шару штукатурки. Горизонтальність або вертикальність маяка перевіряють відповідними пристроями.</w:t>
      </w:r>
    </w:p>
    <w:p w:rsidR="009E5A63" w:rsidRPr="009E5A63" w:rsidRDefault="009E5A63" w:rsidP="009E5A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ІІ. Улаштування розчинових маяків;</w:t>
      </w:r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 ( освоїти матеріал і записати в зошит)</w:t>
      </w:r>
    </w:p>
    <w:p w:rsidR="009E5A63" w:rsidRPr="009E5A63" w:rsidRDefault="009E5A63" w:rsidP="009E5A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Маяки з розчинів улаштовують після </w:t>
      </w: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встановлення</w:t>
      </w:r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 марок. Їх, як і марки, можна робити з гіпсу або розчину, яким штукатурять поверхню. Маяки влаштовують під правило або способом натирання. Проте гіпсові маяки мають  недоліки. Після виконання штукатурки їх обов’язково потрібно </w:t>
      </w: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вирубати</w:t>
      </w:r>
      <w:r w:rsidRPr="009E5A63">
        <w:rPr>
          <w:rFonts w:ascii="Times New Roman" w:hAnsi="Times New Roman" w:cs="Times New Roman"/>
          <w:sz w:val="24"/>
          <w:szCs w:val="24"/>
          <w:lang w:val="uk-UA"/>
        </w:rPr>
        <w:t>, а місця , де вони були, залаштувати розчином  для того, щоб  після з</w:t>
      </w: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атвердіння </w:t>
      </w:r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штукатурки  на межі між маяком і  штукатурним шаром унаслідок </w:t>
      </w: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нерівномірної усадки</w:t>
      </w:r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 розчинів  не виникли щілини.</w:t>
      </w:r>
    </w:p>
    <w:p w:rsidR="009E5A63" w:rsidRPr="009E5A63" w:rsidRDefault="009E5A63" w:rsidP="009E5A6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ІІІ.  Робота з підручником: « Способи улаштування розчинових маяків»</w:t>
      </w:r>
    </w:p>
    <w:p w:rsidR="009E5A63" w:rsidRPr="009E5A63" w:rsidRDefault="009E5A63" w:rsidP="009E5A63">
      <w:pPr>
        <w:tabs>
          <w:tab w:val="left" w:pos="88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A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( скласти схему </w:t>
      </w:r>
      <w:proofErr w:type="spellStart"/>
      <w:r w:rsidRPr="009E5A63">
        <w:rPr>
          <w:rFonts w:ascii="Times New Roman" w:hAnsi="Times New Roman" w:cs="Times New Roman"/>
          <w:sz w:val="24"/>
          <w:szCs w:val="24"/>
          <w:lang w:val="uk-UA"/>
        </w:rPr>
        <w:t>–алгоритм</w:t>
      </w:r>
      <w:proofErr w:type="spellEnd"/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 з записом у зошит)</w:t>
      </w:r>
    </w:p>
    <w:p w:rsidR="009E5A63" w:rsidRPr="009E5A63" w:rsidRDefault="009E5A63" w:rsidP="009E5A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A63">
        <w:rPr>
          <w:rFonts w:ascii="Times New Roman" w:hAnsi="Times New Roman" w:cs="Times New Roman"/>
          <w:sz w:val="24"/>
          <w:szCs w:val="24"/>
          <w:lang w:val="uk-UA"/>
        </w:rPr>
        <w:t>(Підручник «Штукатурні роботи» А.С.Нікуліна ІІ ч. розділ 5.1.6. стор.28-30)</w:t>
      </w:r>
    </w:p>
    <w:p w:rsidR="009E5A63" w:rsidRDefault="009E5A63" w:rsidP="009E5A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9E5A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.  Рішити ребус;</w:t>
      </w:r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  (відповіді записати в робочий  зошит)</w:t>
      </w:r>
    </w:p>
    <w:p w:rsidR="009E5A63" w:rsidRPr="009E5A63" w:rsidRDefault="009E5A63" w:rsidP="009E5A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E5A63" w:rsidRPr="009E5A63" w:rsidRDefault="009E5A63" w:rsidP="009E5A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E5A6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В Н </w:t>
      </w:r>
      <w:proofErr w:type="spellStart"/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 А Т Н Р І А М К Я И          А К З І Р Л П Н Е Я Н      У Ш А Л У Т А В  Н Я Н</w:t>
      </w:r>
    </w:p>
    <w:p w:rsidR="009E5A63" w:rsidRDefault="009E5A63" w:rsidP="009E5A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 Н І В Р О Н І М Н Р А С У Д А </w:t>
      </w:r>
      <w:proofErr w:type="spellStart"/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      А М К Я У О Т И Р М В У Ч А   </w:t>
      </w:r>
    </w:p>
    <w:p w:rsidR="009E5A63" w:rsidRDefault="009E5A63" w:rsidP="009E5A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З Т А Е В Д Р Н І Я 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 А В Т О Н В Е Л Я Н </w:t>
      </w:r>
      <w:proofErr w:type="spellStart"/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Е Р Д В Е Н Я І А М К Я И    </w:t>
      </w:r>
    </w:p>
    <w:p w:rsidR="009E5A63" w:rsidRPr="009E5A63" w:rsidRDefault="009E5A63" w:rsidP="009E5A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</w:t>
      </w:r>
      <w:proofErr w:type="spellStart"/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proofErr w:type="spellEnd"/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 Л Е Ж Н Я Н</w:t>
      </w:r>
      <w:r w:rsidRPr="009E5A63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9E5A63" w:rsidRPr="009E5A63" w:rsidRDefault="009E5A63" w:rsidP="009E5A63">
      <w:pPr>
        <w:tabs>
          <w:tab w:val="left" w:pos="84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27E1" w:rsidRPr="009E5A63" w:rsidRDefault="009E5A63">
      <w:pPr>
        <w:rPr>
          <w:lang w:val="uk-UA"/>
        </w:rPr>
      </w:pPr>
    </w:p>
    <w:sectPr w:rsidR="00F327E1" w:rsidRPr="009E5A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C7"/>
    <w:rsid w:val="00077A24"/>
    <w:rsid w:val="004B3805"/>
    <w:rsid w:val="005A7C1A"/>
    <w:rsid w:val="008232C7"/>
    <w:rsid w:val="009E5A63"/>
    <w:rsid w:val="00D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6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 w:line="240" w:lineRule="auto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 w:line="240" w:lineRule="auto"/>
      <w:outlineLvl w:val="8"/>
    </w:pPr>
    <w:rPr>
      <w:rFonts w:ascii="Arial" w:eastAsia="Arial Unicode MS" w:hAnsi="Arial" w:cs="Arial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6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 w:line="240" w:lineRule="auto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 w:line="240" w:lineRule="auto"/>
      <w:outlineLvl w:val="8"/>
    </w:pPr>
    <w:rPr>
      <w:rFonts w:ascii="Arial" w:eastAsia="Arial Unicode MS" w:hAnsi="Arial" w:cs="Arial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2020-03-31T05:23:00Z</dcterms:created>
  <dcterms:modified xsi:type="dcterms:W3CDTF">2020-03-31T05:23:00Z</dcterms:modified>
</cp:coreProperties>
</file>