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D" w:rsidRPr="00334FD1" w:rsidRDefault="00F1326D" w:rsidP="00F1326D">
      <w:pPr>
        <w:tabs>
          <w:tab w:val="left" w:pos="84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 -23; 30.03.2020р. Тема уроку: «Способи накидання розчинової суміші  </w:t>
      </w:r>
    </w:p>
    <w:p w:rsidR="00F1326D" w:rsidRPr="00334FD1" w:rsidRDefault="00F1326D" w:rsidP="00F1326D">
      <w:pPr>
        <w:tabs>
          <w:tab w:val="left" w:pos="84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ковшем на стіни»</w:t>
      </w:r>
    </w:p>
    <w:p w:rsidR="00F1326D" w:rsidRPr="00334FD1" w:rsidRDefault="00F1326D" w:rsidP="00F1326D">
      <w:pPr>
        <w:tabs>
          <w:tab w:val="left" w:pos="295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Міні - конспект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Інформація викладача;</w:t>
      </w:r>
    </w:p>
    <w:p w:rsidR="00F1326D" w:rsidRPr="00334FD1" w:rsidRDefault="00F1326D" w:rsidP="00F132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1. Накидання розчину навкидь на стіни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>.(освоїти матеріал і записати в зошит)</w:t>
      </w:r>
    </w:p>
    <w:p w:rsidR="00F1326D" w:rsidRPr="00334FD1" w:rsidRDefault="00F1326D" w:rsidP="00F1326D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Значно підвищується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продуктивність праці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й зменшуються 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витрати розчину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при накиданні </w:t>
      </w:r>
      <w:proofErr w:type="spellStart"/>
      <w:r w:rsidRPr="00334FD1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ковшем. За один рух ковшем залежно від його об</w:t>
      </w:r>
      <w:r w:rsidRPr="00334FD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34FD1">
        <w:rPr>
          <w:rFonts w:ascii="Times New Roman" w:hAnsi="Times New Roman" w:cs="Times New Roman"/>
          <w:sz w:val="24"/>
          <w:szCs w:val="24"/>
          <w:lang w:val="uk-UA"/>
        </w:rPr>
        <w:t>єму</w:t>
      </w:r>
      <w:proofErr w:type="spellEnd"/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можна  накинути  на поверхню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1,5 л розчину. 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Накидання розчину навкидь на стіни ковшем здійснюється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справа наліво та зліва направо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 на верхню, середню, нижню частини стіни.    Ковшем ліпше накидати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вапняні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34FD1">
        <w:rPr>
          <w:rFonts w:ascii="Times New Roman" w:hAnsi="Times New Roman" w:cs="Times New Roman"/>
          <w:sz w:val="24"/>
          <w:szCs w:val="24"/>
          <w:lang w:val="uk-UA"/>
        </w:rPr>
        <w:t>цементно</w:t>
      </w:r>
      <w:proofErr w:type="spellEnd"/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– вапняні та цементні розчини.   Ящик для розчину ліпше використовувати на колесах, пересувний.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      На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відстані 1..1.2 м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від стіни встановлюють ящик  з розчином. Взявши в руки ківш , набираємо у нього розчин з ящика і сильним паралельним стіні рухом зверху вниз накидають його на поверхню так, щоб утворювався тонкий рівномірний шар.                            Ківш тримають не так, як кельму. На ковші великий палець розміщений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уздовж ручки.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Під час кидка </w:t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ківш вивертається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, і розчин, вихлюпуючись і розсіюючись об край ковша, покриває певну площу поверхні у вигляді грушоподібного шльопанця . Чим  рідше змах ковша, тим ширше і тонше кидок розчину, і навпаки, особливо за накидання на верхній зріз нижньої частини стіни.                                                               </w:t>
      </w:r>
    </w:p>
    <w:p w:rsidR="00F1326D" w:rsidRPr="00334FD1" w:rsidRDefault="00F1326D" w:rsidP="00F1326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2.  Робота з підручником: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(скласти конспект і записати в зошит)</w:t>
      </w:r>
    </w:p>
    <w:p w:rsidR="00F1326D" w:rsidRPr="00334FD1" w:rsidRDefault="00F1326D" w:rsidP="00F1326D">
      <w:pPr>
        <w:tabs>
          <w:tab w:val="left" w:pos="9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« Безпека праці при накиданні розчину навкидь на стіни»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          ( Підручник «Штукатурні роботи» А.С.Нікуліна І ч. розділ 3.3.5 стор. 239)                              </w:t>
      </w:r>
    </w:p>
    <w:p w:rsidR="00F1326D" w:rsidRPr="00334FD1" w:rsidRDefault="00F1326D" w:rsidP="00F1326D">
      <w:pPr>
        <w:pStyle w:val="a9"/>
        <w:numPr>
          <w:ilvl w:val="0"/>
          <w:numId w:val="1"/>
        </w:numPr>
        <w:tabs>
          <w:tab w:val="left" w:pos="924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4FD1">
        <w:rPr>
          <w:rFonts w:ascii="Times New Roman" w:hAnsi="Times New Roman"/>
          <w:b/>
          <w:sz w:val="24"/>
          <w:szCs w:val="24"/>
          <w:lang w:val="uk-UA"/>
        </w:rPr>
        <w:t>Продовжити речення</w:t>
      </w:r>
      <w:r w:rsidRPr="00334FD1">
        <w:rPr>
          <w:rFonts w:ascii="Times New Roman" w:hAnsi="Times New Roman"/>
          <w:sz w:val="24"/>
          <w:szCs w:val="24"/>
          <w:lang w:val="uk-UA"/>
        </w:rPr>
        <w:t>; ( відповіді записати в робочий зошит)                                                                                                                     *  Робоча місткість розчину …………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* Великий палець руки має …………</w:t>
      </w:r>
    </w:p>
    <w:p w:rsidR="00F1326D" w:rsidRPr="00334FD1" w:rsidRDefault="00F1326D" w:rsidP="00F1326D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  <w:t>* За накидання розчину  ковшем, ящик……….</w:t>
      </w:r>
    </w:p>
    <w:p w:rsidR="00F1326D" w:rsidRPr="00334FD1" w:rsidRDefault="00F1326D" w:rsidP="00F1326D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  <w:t>* Під час кидка ківш вивертається і………………</w:t>
      </w:r>
    </w:p>
    <w:p w:rsidR="00F1326D" w:rsidRPr="00334FD1" w:rsidRDefault="00F1326D" w:rsidP="00F1326D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  <w:t>*  Штукатурним ковшем можна накидати розчини………</w:t>
      </w:r>
    </w:p>
    <w:p w:rsidR="00F1326D" w:rsidRPr="00334FD1" w:rsidRDefault="00F1326D" w:rsidP="00F1326D">
      <w:pPr>
        <w:tabs>
          <w:tab w:val="left" w:pos="13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sz w:val="24"/>
          <w:szCs w:val="24"/>
          <w:lang w:val="uk-UA"/>
        </w:rPr>
        <w:tab/>
        <w:t>*Руку з ковшем перед змахом тримайте………..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4.  Рішити ребус:</w:t>
      </w:r>
      <w:r w:rsidRPr="00334FD1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F1326D" w:rsidRPr="00334FD1" w:rsidRDefault="00F1326D" w:rsidP="00F132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А К Н Д И Н А Я Н    О П Д Р К У И Т Н В І Т Ь Р А П І Ц       А П В Я Н І Н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В Р Т </w:t>
      </w:r>
      <w:proofErr w:type="spellStart"/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End"/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И О Р Ч З Н И У      </w:t>
      </w:r>
      <w:proofErr w:type="spellStart"/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spellEnd"/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 З В О Ж У Р К Ч И      П Д І И В Е Щ Н Я Н</w:t>
      </w:r>
    </w:p>
    <w:p w:rsidR="00F1326D" w:rsidRPr="00334FD1" w:rsidRDefault="00F1326D" w:rsidP="00F1326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А Н А Д С Е Ж Н А У К Ч А Р    О Т П А Р Л П Н Я Н О Р Ч З Н И У</w:t>
      </w:r>
    </w:p>
    <w:p w:rsidR="00F1326D" w:rsidRPr="00334FD1" w:rsidRDefault="00F1326D" w:rsidP="00F132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27E1" w:rsidRPr="00F1326D" w:rsidRDefault="00F1326D">
      <w:pPr>
        <w:rPr>
          <w:lang w:val="uk-UA"/>
        </w:rPr>
      </w:pPr>
      <w:bookmarkStart w:id="0" w:name="_GoBack"/>
      <w:bookmarkEnd w:id="0"/>
    </w:p>
    <w:sectPr w:rsidR="00F327E1" w:rsidRPr="00F13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017"/>
    <w:multiLevelType w:val="hybridMultilevel"/>
    <w:tmpl w:val="72803168"/>
    <w:lvl w:ilvl="0" w:tplc="379EF7F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4"/>
    <w:rsid w:val="00077A24"/>
    <w:rsid w:val="00350134"/>
    <w:rsid w:val="004B3805"/>
    <w:rsid w:val="005A7C1A"/>
    <w:rsid w:val="00D63C0D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2020-03-31T05:25:00Z</dcterms:created>
  <dcterms:modified xsi:type="dcterms:W3CDTF">2020-03-31T05:25:00Z</dcterms:modified>
</cp:coreProperties>
</file>