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202FA2">
        <w:rPr>
          <w:rFonts w:ascii="Times New Roman" w:hAnsi="Times New Roman" w:cs="Times New Roman"/>
          <w:b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02FA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B595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B5954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.03.2020. Урок </w:t>
      </w:r>
      <w:r w:rsidR="00202FA2">
        <w:rPr>
          <w:rFonts w:ascii="Times New Roman" w:hAnsi="Times New Roman" w:cs="Times New Roman"/>
          <w:b/>
          <w:sz w:val="28"/>
          <w:szCs w:val="28"/>
          <w:lang w:val="uk-UA"/>
        </w:rPr>
        <w:t>геометрії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6354C" w:rsidRPr="000D26A8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954" w:rsidRPr="000D26A8">
        <w:rPr>
          <w:rFonts w:ascii="Times New Roman" w:hAnsi="Times New Roman" w:cs="Times New Roman"/>
          <w:b/>
          <w:sz w:val="28"/>
          <w:szCs w:val="28"/>
          <w:lang w:val="uk-UA"/>
        </w:rPr>
        <w:t>Об’єми</w:t>
      </w:r>
      <w:bookmarkStart w:id="0" w:name="_GoBack"/>
      <w:bookmarkEnd w:id="0"/>
      <w:r w:rsidR="000D26A8" w:rsidRPr="000D2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поверхні тіл обертання</w:t>
      </w:r>
    </w:p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Інструкція до уроку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Повтор</w:t>
      </w:r>
      <w:r w:rsidR="000D26A8"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0D26A8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формули.</w:t>
      </w:r>
    </w:p>
    <w:p w:rsidR="00140789" w:rsidRDefault="006769A5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0D26A8">
        <w:rPr>
          <w:rFonts w:ascii="Times New Roman" w:hAnsi="Times New Roman" w:cs="Times New Roman"/>
          <w:sz w:val="28"/>
          <w:szCs w:val="28"/>
          <w:lang w:val="uk-UA"/>
        </w:rPr>
        <w:t>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6A8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DB0" w:rsidRPr="006C6B36" w:rsidRDefault="009C5DB0" w:rsidP="009C5D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14078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Довідковий матеріал</w:t>
      </w:r>
    </w:p>
    <w:p w:rsidR="009C5DB0" w:rsidRPr="006C6B36" w:rsidRDefault="009C5DB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6C6B36" w:rsidTr="006C6B36">
        <w:tc>
          <w:tcPr>
            <w:tcW w:w="9356" w:type="dxa"/>
          </w:tcPr>
          <w:p w:rsidR="006C6B36" w:rsidRDefault="00202FA2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2F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88185" cy="6375898"/>
                  <wp:effectExtent l="0" t="0" r="825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469" cy="637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B36" w:rsidRDefault="006C6B36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D26A8" w:rsidRDefault="000D26A8" w:rsidP="000D26A8">
      <w:pPr>
        <w:jc w:val="center"/>
        <w:rPr>
          <w:b/>
          <w:sz w:val="36"/>
          <w:szCs w:val="36"/>
          <w:lang w:val="uk-UA"/>
        </w:rPr>
      </w:pPr>
    </w:p>
    <w:p w:rsidR="000D26A8" w:rsidRPr="000D26A8" w:rsidRDefault="000D26A8" w:rsidP="000D26A8">
      <w:pPr>
        <w:jc w:val="center"/>
        <w:rPr>
          <w:b/>
          <w:color w:val="4472C4" w:themeColor="accent5"/>
          <w:sz w:val="36"/>
          <w:szCs w:val="36"/>
          <w:lang w:val="uk-UA"/>
        </w:rPr>
      </w:pPr>
      <w:r w:rsidRPr="000D26A8">
        <w:rPr>
          <w:b/>
          <w:color w:val="4472C4" w:themeColor="accent5"/>
          <w:sz w:val="36"/>
          <w:szCs w:val="36"/>
          <w:lang w:val="uk-UA"/>
        </w:rPr>
        <w:lastRenderedPageBreak/>
        <w:t>Самостійна робота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810"/>
        <w:gridCol w:w="3831"/>
        <w:gridCol w:w="1704"/>
      </w:tblGrid>
      <w:tr w:rsidR="000D26A8" w:rsidTr="0063133A">
        <w:tc>
          <w:tcPr>
            <w:tcW w:w="7848" w:type="dxa"/>
            <w:gridSpan w:val="2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 Встановити відповідність між геометричними тілами та формулами для обчислення площ їх поверхонь: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0D26A8" w:rsidTr="0063133A">
        <w:tc>
          <w:tcPr>
            <w:tcW w:w="3924" w:type="dxa"/>
          </w:tcPr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 w:rsidRPr="002E2B41">
              <w:rPr>
                <w:sz w:val="28"/>
                <w:szCs w:val="28"/>
                <w:lang w:val="uk-UA"/>
              </w:rPr>
              <w:t>А)</w:t>
            </w:r>
            <w:r>
              <w:rPr>
                <w:sz w:val="28"/>
                <w:szCs w:val="28"/>
                <w:lang w:val="uk-UA"/>
              </w:rPr>
              <w:t xml:space="preserve"> повна поверхня конуса;</w:t>
            </w:r>
          </w:p>
          <w:p w:rsidR="000D26A8" w:rsidRPr="00922366" w:rsidRDefault="000D26A8" w:rsidP="006313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повна поверхня циліндра;</w:t>
            </w:r>
          </w:p>
          <w:p w:rsidR="000D26A8" w:rsidRPr="00922366" w:rsidRDefault="000D26A8" w:rsidP="006313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бічна поверхня зрізаного конуса;</w:t>
            </w:r>
          </w:p>
          <w:p w:rsidR="000D26A8" w:rsidRPr="00922366" w:rsidRDefault="000D26A8" w:rsidP="006313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бічна поверхня циліндра;</w:t>
            </w:r>
          </w:p>
          <w:p w:rsidR="000D26A8" w:rsidRPr="00922366" w:rsidRDefault="000D26A8" w:rsidP="006313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площа сфери;</w:t>
            </w:r>
          </w:p>
          <w:p w:rsidR="000D26A8" w:rsidRPr="00922366" w:rsidRDefault="000D26A8" w:rsidP="006313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26A8" w:rsidRPr="002E2B41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Е) бічна поверхня конуса.</w:t>
            </w:r>
          </w:p>
        </w:tc>
        <w:tc>
          <w:tcPr>
            <w:tcW w:w="3924" w:type="dxa"/>
          </w:tcPr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 w:rsidRPr="002E2B41">
              <w:rPr>
                <w:sz w:val="28"/>
                <w:szCs w:val="28"/>
                <w:lang w:val="uk-UA"/>
              </w:rPr>
              <w:t>а)</w:t>
            </w:r>
            <w:r w:rsidRPr="00382322">
              <w:rPr>
                <w:position w:val="-6"/>
                <w:sz w:val="28"/>
                <w:szCs w:val="28"/>
                <w:lang w:val="uk-UA"/>
              </w:rPr>
              <w:object w:dxaOrig="10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14.25pt" o:ole="">
                  <v:imagedata r:id="rId6" o:title=""/>
                </v:shape>
                <o:OLEObject Type="Embed" ProgID="Equation.3" ShapeID="_x0000_i1025" DrawAspect="Content" ObjectID="_1646326163" r:id="rId7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</w:t>
            </w:r>
            <w:r w:rsidRPr="00382322">
              <w:rPr>
                <w:position w:val="-6"/>
                <w:sz w:val="28"/>
                <w:szCs w:val="28"/>
                <w:lang w:val="uk-UA"/>
              </w:rPr>
              <w:object w:dxaOrig="820" w:dyaOrig="279">
                <v:shape id="_x0000_i1026" type="#_x0000_t75" style="width:40.5pt;height:14.25pt" o:ole="">
                  <v:imagedata r:id="rId8" o:title=""/>
                </v:shape>
                <o:OLEObject Type="Embed" ProgID="Equation.3" ShapeID="_x0000_i1026" DrawAspect="Content" ObjectID="_1646326164" r:id="rId9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r w:rsidRPr="00382322">
              <w:rPr>
                <w:position w:val="-10"/>
                <w:sz w:val="28"/>
                <w:szCs w:val="28"/>
                <w:lang w:val="uk-UA"/>
              </w:rPr>
              <w:object w:dxaOrig="1380" w:dyaOrig="320">
                <v:shape id="_x0000_i1027" type="#_x0000_t75" style="width:69pt;height:15.75pt" o:ole="">
                  <v:imagedata r:id="rId10" o:title=""/>
                </v:shape>
                <o:OLEObject Type="Embed" ProgID="Equation.3" ShapeID="_x0000_i1027" DrawAspect="Content" ObjectID="_1646326165" r:id="rId11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r w:rsidRPr="00382322">
              <w:rPr>
                <w:position w:val="-10"/>
                <w:sz w:val="28"/>
                <w:szCs w:val="28"/>
                <w:lang w:val="uk-UA"/>
              </w:rPr>
              <w:object w:dxaOrig="1340" w:dyaOrig="320">
                <v:shape id="_x0000_i1028" type="#_x0000_t75" style="width:66.75pt;height:15.75pt" o:ole="">
                  <v:imagedata r:id="rId12" o:title=""/>
                </v:shape>
                <o:OLEObject Type="Embed" ProgID="Equation.3" ShapeID="_x0000_i1028" DrawAspect="Content" ObjectID="_1646326166" r:id="rId13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д) </w:t>
            </w:r>
            <w:r w:rsidRPr="00382322">
              <w:rPr>
                <w:position w:val="-10"/>
                <w:sz w:val="28"/>
                <w:szCs w:val="28"/>
                <w:lang w:val="uk-UA"/>
              </w:rPr>
              <w:object w:dxaOrig="1640" w:dyaOrig="320">
                <v:shape id="_x0000_i1029" type="#_x0000_t75" style="width:82.5pt;height:15.75pt" o:ole="">
                  <v:imagedata r:id="rId14" o:title=""/>
                </v:shape>
                <o:OLEObject Type="Embed" ProgID="Equation.3" ShapeID="_x0000_i1029" DrawAspect="Content" ObjectID="_1646326167" r:id="rId15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26A8" w:rsidRPr="002E2B41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е)</w:t>
            </w:r>
            <w:r w:rsidRPr="00382322">
              <w:rPr>
                <w:position w:val="-6"/>
                <w:sz w:val="28"/>
                <w:szCs w:val="28"/>
                <w:lang w:val="uk-UA"/>
              </w:rPr>
              <w:object w:dxaOrig="960" w:dyaOrig="320">
                <v:shape id="_x0000_i1030" type="#_x0000_t75" style="width:48pt;height:15.75pt" o:ole="">
                  <v:imagedata r:id="rId16" o:title=""/>
                </v:shape>
                <o:OLEObject Type="Embed" ProgID="Equation.3" ShapeID="_x0000_i1030" DrawAspect="Content" ObjectID="_1646326168" r:id="rId17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рівень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B07764" w:rsidRDefault="000D26A8" w:rsidP="0063133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2. </w:t>
            </w:r>
            <w:r>
              <w:rPr>
                <w:sz w:val="28"/>
                <w:szCs w:val="28"/>
                <w:lang w:val="uk-UA"/>
              </w:rPr>
              <w:t>Знайдіть радіус сфери, якщо її площа дорівнює 36π см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2E2B41" w:rsidRDefault="000D26A8" w:rsidP="006313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3. </w:t>
            </w:r>
            <w:r w:rsidRPr="00B07764">
              <w:rPr>
                <w:sz w:val="28"/>
                <w:szCs w:val="28"/>
                <w:lang w:val="uk-UA"/>
              </w:rPr>
              <w:t>Зн</w:t>
            </w:r>
            <w:r>
              <w:rPr>
                <w:sz w:val="28"/>
                <w:szCs w:val="28"/>
                <w:lang w:val="uk-UA"/>
              </w:rPr>
              <w:t xml:space="preserve">айдіть площу бічної поверхні конуса, якщо його радіус дорівнює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sz w:val="28"/>
                  <w:szCs w:val="28"/>
                  <w:lang w:val="uk-UA"/>
                </w:rPr>
                <w:t>8 см</w:t>
              </w:r>
            </w:smartTag>
            <w:r>
              <w:rPr>
                <w:sz w:val="28"/>
                <w:szCs w:val="28"/>
                <w:lang w:val="uk-UA"/>
              </w:rPr>
              <w:t xml:space="preserve">, а висота - </w:t>
            </w:r>
            <w:r w:rsidRPr="00B07764">
              <w:rPr>
                <w:position w:val="-8"/>
                <w:sz w:val="28"/>
                <w:szCs w:val="28"/>
                <w:lang w:val="uk-UA"/>
              </w:rPr>
              <w:object w:dxaOrig="480" w:dyaOrig="360">
                <v:shape id="_x0000_i1031" type="#_x0000_t75" style="width:24pt;height:18pt" o:ole="">
                  <v:imagedata r:id="rId18" o:title=""/>
                </v:shape>
                <o:OLEObject Type="Embed" ProgID="Equation.3" ShapeID="_x0000_i1031" DrawAspect="Content" ObjectID="_1646326169" r:id="rId19"/>
              </w:object>
            </w:r>
            <w:r>
              <w:rPr>
                <w:sz w:val="28"/>
                <w:szCs w:val="28"/>
                <w:lang w:val="uk-UA"/>
              </w:rPr>
              <w:t xml:space="preserve">см. 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B07764" w:rsidRDefault="000D26A8" w:rsidP="0063133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4. </w:t>
            </w:r>
            <w:r w:rsidRPr="00B07764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найдіть площі бічної і повної поверхонь циліндра, висота якого вдвічі менша за діаметр і дорівнює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sz w:val="28"/>
                  <w:szCs w:val="28"/>
                  <w:lang w:val="uk-UA"/>
                </w:rPr>
                <w:t>6 см</w:t>
              </w:r>
            </w:smartTag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 рівень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6845D4" w:rsidRDefault="000D26A8" w:rsidP="0063133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5. </w:t>
            </w:r>
            <w:r w:rsidRPr="006845D4">
              <w:rPr>
                <w:sz w:val="28"/>
                <w:szCs w:val="28"/>
                <w:lang w:val="uk-UA"/>
              </w:rPr>
              <w:t>Площа осьового перерізу циліндра дорівнює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845D4">
              <w:rPr>
                <w:b/>
                <w:position w:val="-24"/>
                <w:sz w:val="28"/>
                <w:szCs w:val="28"/>
                <w:lang w:val="uk-UA"/>
              </w:rPr>
              <w:object w:dxaOrig="260" w:dyaOrig="620">
                <v:shape id="_x0000_i1032" type="#_x0000_t75" style="width:12.75pt;height:31.5pt" o:ole="">
                  <v:imagedata r:id="rId20" o:title=""/>
                </v:shape>
                <o:OLEObject Type="Embed" ProgID="Equation.3" ShapeID="_x0000_i1032" DrawAspect="Content" ObjectID="_1646326170" r:id="rId21"/>
              </w:objec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845D4">
              <w:rPr>
                <w:sz w:val="28"/>
                <w:szCs w:val="28"/>
                <w:lang w:val="uk-UA"/>
              </w:rPr>
              <w:t>см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 Знайдіть площу бічної поверхні циліндра.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B84CAA" w:rsidRDefault="000D26A8" w:rsidP="0063133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6. </w:t>
            </w:r>
            <w:r>
              <w:rPr>
                <w:sz w:val="28"/>
                <w:szCs w:val="28"/>
                <w:lang w:val="uk-UA"/>
              </w:rPr>
              <w:t>Осьовим перерізом конуса є прямокутний трикутник, периметр якого дорівнює 16(2+</w:t>
            </w:r>
            <w:r w:rsidRPr="00B84CAA">
              <w:rPr>
                <w:position w:val="-6"/>
                <w:sz w:val="28"/>
                <w:szCs w:val="28"/>
                <w:lang w:val="uk-UA"/>
              </w:rPr>
              <w:object w:dxaOrig="380" w:dyaOrig="340">
                <v:shape id="_x0000_i1033" type="#_x0000_t75" style="width:18.75pt;height:17.25pt" o:ole="">
                  <v:imagedata r:id="rId22" o:title=""/>
                </v:shape>
                <o:OLEObject Type="Embed" ProgID="Equation.3" ShapeID="_x0000_i1033" DrawAspect="Content" ObjectID="_1646326171" r:id="rId23"/>
              </w:object>
            </w:r>
            <w:r>
              <w:rPr>
                <w:sz w:val="28"/>
                <w:szCs w:val="28"/>
                <w:lang w:val="uk-UA"/>
              </w:rPr>
              <w:t>) см. Знайдіть площу повної поверхні конуса.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 xml:space="preserve"> рівень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2E2B41" w:rsidRDefault="000D26A8" w:rsidP="006313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7. </w:t>
            </w:r>
            <w:r w:rsidRPr="00C0297A">
              <w:rPr>
                <w:sz w:val="28"/>
                <w:szCs w:val="28"/>
                <w:lang w:val="uk-UA"/>
              </w:rPr>
              <w:t xml:space="preserve">Радіус кулі дорівнює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0297A">
                <w:rPr>
                  <w:sz w:val="28"/>
                  <w:szCs w:val="28"/>
                  <w:lang w:val="uk-UA"/>
                </w:rPr>
                <w:t>15 см</w:t>
              </w:r>
            </w:smartTag>
            <w:r w:rsidRPr="00C0297A">
              <w:rPr>
                <w:sz w:val="28"/>
                <w:szCs w:val="28"/>
                <w:lang w:val="uk-UA"/>
              </w:rPr>
              <w:t xml:space="preserve">. Знайдіть частину його поверхні, яку видно з точки, віддаленої від його центра на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0297A">
                <w:rPr>
                  <w:sz w:val="28"/>
                  <w:szCs w:val="28"/>
                  <w:lang w:val="uk-UA"/>
                </w:rPr>
                <w:t>25 см</w:t>
              </w:r>
            </w:smartTag>
            <w:r w:rsidRPr="00C0297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0D26A8" w:rsidRDefault="000D26A8" w:rsidP="000D26A8">
      <w:pPr>
        <w:jc w:val="center"/>
        <w:rPr>
          <w:sz w:val="72"/>
          <w:szCs w:val="72"/>
          <w:lang w:val="uk-UA"/>
        </w:rPr>
      </w:pPr>
    </w:p>
    <w:p w:rsidR="00140789" w:rsidRDefault="00140789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4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D26A8"/>
    <w:rsid w:val="00140789"/>
    <w:rsid w:val="00202FA2"/>
    <w:rsid w:val="0036791C"/>
    <w:rsid w:val="005B5954"/>
    <w:rsid w:val="006769A5"/>
    <w:rsid w:val="006C6B36"/>
    <w:rsid w:val="007D3F69"/>
    <w:rsid w:val="009C5DB0"/>
    <w:rsid w:val="00A655A0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7A09F9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2020-03-15T04:25:00Z</dcterms:created>
  <dcterms:modified xsi:type="dcterms:W3CDTF">2020-03-21T18:03:00Z</dcterms:modified>
</cp:coreProperties>
</file>