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68" w:rsidRDefault="004F2D68" w:rsidP="004F2D6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Дата:23.03.2020</w:t>
      </w:r>
    </w:p>
    <w:p w:rsidR="004F2D68" w:rsidRDefault="004F2D68" w:rsidP="004F2D6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4F2D68" w:rsidRDefault="004F2D68" w:rsidP="004F2D6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Естери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, загальна </w:t>
      </w:r>
      <w:r w:rsidR="000262B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та структурні формули, систематична номенклатура, фізичні властивості. Гідроліз </w:t>
      </w:r>
      <w:proofErr w:type="spellStart"/>
      <w:r w:rsidR="000262B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естерів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F2D68" w:rsidRDefault="004F2D68" w:rsidP="004F2D6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F2D68" w:rsidRDefault="004F2D68" w:rsidP="004F2D68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F2D68" w:rsidRDefault="004F2D68" w:rsidP="004F2D6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О.Г. Ярошенко «Хімія» 10 клас: </w:t>
      </w:r>
      <w:hyperlink r:id="rId5" w:history="1">
        <w:r w:rsidRPr="002C6090">
          <w:rPr>
            <w:rStyle w:val="a4"/>
            <w:rFonts w:ascii="Times New Roman" w:hAnsi="Times New Roman" w:cs="Times New Roman"/>
            <w:sz w:val="28"/>
            <w:szCs w:val="28"/>
          </w:rPr>
          <w:t>https://pidruchnyk.com.ua/380-himiya-yaroshenko-10-klas.html</w:t>
        </w:r>
      </w:hyperlink>
      <w:r>
        <w:rPr>
          <w:lang w:val="uk-UA"/>
        </w:rPr>
        <w:t xml:space="preserve"> </w:t>
      </w:r>
      <w:r w:rsidRPr="00AA070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0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B7">
        <w:rPr>
          <w:rFonts w:ascii="Times New Roman" w:hAnsi="Times New Roman" w:cs="Times New Roman"/>
          <w:sz w:val="28"/>
          <w:szCs w:val="28"/>
          <w:lang w:val="uk-UA"/>
        </w:rPr>
        <w:t>101-105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D68" w:rsidRDefault="004F2D68" w:rsidP="004F2D6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 (обов’язково записати те, що виділено спеціальним фоном.</w:t>
      </w:r>
    </w:p>
    <w:p w:rsidR="004F2D68" w:rsidRPr="00E617BB" w:rsidRDefault="004F2D68" w:rsidP="00E617BB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</w:t>
      </w:r>
      <w:r w:rsidR="00E617B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617BB" w:rsidRDefault="00E617BB" w:rsidP="004F2D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F2D68" w:rsidRPr="004354B4" w:rsidRDefault="004F2D68" w:rsidP="004F2D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54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3216EF" w:rsidRDefault="003216EF"/>
    <w:p w:rsidR="004F7718" w:rsidRDefault="004F7718" w:rsidP="004F7718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drawing>
          <wp:inline distT="0" distB="0" distL="0" distR="0">
            <wp:extent cx="5257800" cy="3951830"/>
            <wp:effectExtent l="0" t="0" r="0" b="0"/>
            <wp:docPr id="4" name="Рисунок 4" descr="https://naurok.com.ua/uploads/files/10256/123469/134952_images/thumb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.com.ua/uploads/files/10256/123469/134952_images/thumb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0" cy="396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18" w:rsidRDefault="004F7718" w:rsidP="004F7718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lastRenderedPageBreak/>
        <w:drawing>
          <wp:inline distT="0" distB="0" distL="0" distR="0">
            <wp:extent cx="5838825" cy="4388537"/>
            <wp:effectExtent l="0" t="0" r="0" b="0"/>
            <wp:docPr id="5" name="Рисунок 5" descr="https://naurok.com.ua/uploads/files/10256/123469/134952_images/thumb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.com.ua/uploads/files/10256/123469/134952_images/thumb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47" cy="44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43" w:rsidRDefault="008B0543" w:rsidP="004F7718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drawing>
          <wp:inline distT="0" distB="0" distL="0" distR="0">
            <wp:extent cx="5940425" cy="4460240"/>
            <wp:effectExtent l="0" t="0" r="3175" b="0"/>
            <wp:docPr id="8" name="Рисунок 8" descr="Картинки по запросу &quot;естери застосу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естери застосуванн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18" w:rsidRDefault="004F7718" w:rsidP="004F7718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lastRenderedPageBreak/>
        <w:drawing>
          <wp:inline distT="0" distB="0" distL="0" distR="0" wp14:anchorId="5107A40A" wp14:editId="2D2CFDA8">
            <wp:extent cx="5940425" cy="4455160"/>
            <wp:effectExtent l="0" t="0" r="3175" b="2540"/>
            <wp:docPr id="6" name="Рисунок 6" descr="http://player.myshared.ru/17/1117068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er.myshared.ru/17/1117068/slides/slide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18" w:rsidRDefault="004F7718" w:rsidP="004F7718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drawing>
          <wp:inline distT="0" distB="0" distL="0" distR="0" wp14:anchorId="7B780B79" wp14:editId="475D147F">
            <wp:extent cx="5940425" cy="4455160"/>
            <wp:effectExtent l="0" t="0" r="3175" b="2540"/>
            <wp:docPr id="7" name="Рисунок 7" descr="Картинки по запросу &quot;естери застосу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естери застосуванн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B7" w:rsidRDefault="000262B7" w:rsidP="004F7718">
      <w:pPr>
        <w:shd w:val="clear" w:color="auto" w:fill="F7CAAC" w:themeFill="accent2" w:themeFillTint="66"/>
        <w:ind w:left="-709" w:right="-284"/>
        <w:jc w:val="center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 descr="http://player.myshared.ru/17/1117068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7/1117068/slides/slide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43" w:rsidRDefault="008B0543">
      <w:pPr>
        <w:rPr>
          <w:noProof/>
          <w:shd w:val="clear" w:color="auto" w:fill="FFFFFF" w:themeFill="background1"/>
        </w:rPr>
      </w:pPr>
      <w:r>
        <w:rPr>
          <w:noProof/>
          <w:shd w:val="clear" w:color="auto" w:fill="FFFFFF" w:themeFill="background1"/>
        </w:rPr>
        <w:br w:type="page"/>
      </w:r>
    </w:p>
    <w:p w:rsidR="004F7718" w:rsidRPr="00E617BB" w:rsidRDefault="00E617BB" w:rsidP="00E617BB">
      <w:pPr>
        <w:shd w:val="clear" w:color="auto" w:fill="FFFFFF" w:themeFill="background1"/>
        <w:ind w:left="-567" w:right="566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 w:themeFill="background1"/>
          <w:lang w:val="uk-UA"/>
        </w:rPr>
        <w:lastRenderedPageBreak/>
        <w:t>Завдання для самоконтролю</w:t>
      </w:r>
    </w:p>
    <w:p w:rsidR="008B0543" w:rsidRDefault="008B0543" w:rsidP="004F7718">
      <w:pPr>
        <w:shd w:val="clear" w:color="auto" w:fill="FFFFFF" w:themeFill="background1"/>
        <w:ind w:left="-567" w:right="566"/>
      </w:pPr>
    </w:p>
    <w:p w:rsidR="008B0543" w:rsidRDefault="008B0543" w:rsidP="004F7718">
      <w:pPr>
        <w:shd w:val="clear" w:color="auto" w:fill="FFFFFF" w:themeFill="background1"/>
        <w:ind w:left="-567" w:right="566"/>
      </w:pPr>
      <w:r>
        <w:rPr>
          <w:noProof/>
        </w:rPr>
        <w:drawing>
          <wp:inline distT="0" distB="0" distL="0" distR="0">
            <wp:extent cx="5175883" cy="3886200"/>
            <wp:effectExtent l="0" t="0" r="6350" b="0"/>
            <wp:docPr id="10" name="Рисунок 10" descr="Картинки по запросу &quot;естери загальна та структурна форму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естери загальна та структурна формула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503" cy="38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B7" w:rsidRDefault="000262B7" w:rsidP="004F7718">
      <w:pPr>
        <w:shd w:val="clear" w:color="auto" w:fill="FFFFFF" w:themeFill="background1"/>
        <w:ind w:left="-709"/>
      </w:pPr>
      <w:r>
        <w:rPr>
          <w:noProof/>
        </w:rPr>
        <w:drawing>
          <wp:inline distT="0" distB="0" distL="0" distR="0">
            <wp:extent cx="5276850" cy="3343275"/>
            <wp:effectExtent l="0" t="0" r="0" b="9525"/>
            <wp:docPr id="3" name="Рисунок 3" descr="Картинки по запросу &quot;естери презент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естери презентація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43" w:rsidRDefault="008B0543" w:rsidP="004F7718">
      <w:pPr>
        <w:shd w:val="clear" w:color="auto" w:fill="FFFFFF" w:themeFill="background1"/>
        <w:ind w:left="-709"/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Закінчіть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рівняння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реакцій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</w:p>
    <w:p w:rsidR="008B0543" w:rsidRDefault="008B0543" w:rsidP="004F7718">
      <w:pPr>
        <w:shd w:val="clear" w:color="auto" w:fill="FFFFFF" w:themeFill="background1"/>
        <w:ind w:left="-709"/>
      </w:pPr>
      <w:r>
        <w:rPr>
          <w:noProof/>
        </w:rPr>
        <w:drawing>
          <wp:inline distT="0" distB="0" distL="0" distR="0">
            <wp:extent cx="1514475" cy="676275"/>
            <wp:effectExtent l="0" t="0" r="9525" b="9525"/>
            <wp:docPr id="9" name="Рисунок 9" descr="https://subject.com.ua/lesson/chemistry/10klas_2/10klas_2.files/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bject.com.ua/lesson/chemistry/10klas_2/10klas_2.files/image2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543" w:rsidSect="004F77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83969078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68"/>
    <w:rsid w:val="000262B7"/>
    <w:rsid w:val="003216EF"/>
    <w:rsid w:val="004F2D68"/>
    <w:rsid w:val="004F7718"/>
    <w:rsid w:val="008B0543"/>
    <w:rsid w:val="00E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B7A9"/>
  <w15:chartTrackingRefBased/>
  <w15:docId w15:val="{EB69C780-D7C7-481E-B74F-840E90F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D68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8B0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2020-03-22T17:38:00Z</dcterms:created>
  <dcterms:modified xsi:type="dcterms:W3CDTF">2020-03-22T18:26:00Z</dcterms:modified>
</cp:coreProperties>
</file>