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0A" w:rsidRDefault="0085330A" w:rsidP="008533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Оформлення ділового листа.</w:t>
      </w:r>
    </w:p>
    <w:p w:rsidR="0085330A" w:rsidRDefault="0085330A" w:rsidP="008533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27.03.2020</w:t>
      </w:r>
    </w:p>
    <w:p w:rsidR="0085330A" w:rsidRDefault="0085330A" w:rsidP="008533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Езв-72</w:t>
      </w:r>
    </w:p>
    <w:p w:rsidR="008900A4" w:rsidRDefault="0085330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330A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Законспектуй!</w:t>
      </w:r>
    </w:p>
    <w:p w:rsidR="0085330A" w:rsidRPr="0085330A" w:rsidRDefault="0085330A" w:rsidP="00853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30A">
        <w:rPr>
          <w:rFonts w:ascii="Times New Roman" w:hAnsi="Times New Roman" w:cs="Times New Roman"/>
          <w:b/>
          <w:bCs/>
          <w:sz w:val="28"/>
          <w:szCs w:val="28"/>
        </w:rPr>
        <w:t>ПРАВИЛА ОФОРМЛЕННЯ ТА СТРУКТУРА ДІЛОВОГО ЛИСТА</w:t>
      </w:r>
    </w:p>
    <w:p w:rsidR="0085330A" w:rsidRPr="0085330A" w:rsidRDefault="0085330A" w:rsidP="008533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грамотно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оформляти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і вести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службову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кореспонденцію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співробітникам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>.</w:t>
      </w:r>
    </w:p>
    <w:p w:rsidR="0085330A" w:rsidRPr="0085330A" w:rsidRDefault="0085330A" w:rsidP="008533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фірмові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бланки з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(логотипом,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шрифтом,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повною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>).</w:t>
      </w:r>
    </w:p>
    <w:p w:rsidR="0085330A" w:rsidRPr="0085330A" w:rsidRDefault="0085330A" w:rsidP="008533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30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типової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розмітки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лицьовій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бланка.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лицьові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з них ставиться номер.</w:t>
      </w:r>
    </w:p>
    <w:p w:rsidR="0085330A" w:rsidRDefault="0085330A" w:rsidP="008533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Офіційно-діловий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конкретне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штампів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шаблонних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зворотів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>.</w:t>
      </w:r>
    </w:p>
    <w:p w:rsidR="0085330A" w:rsidRPr="0085330A" w:rsidRDefault="0085330A" w:rsidP="0085330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533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330A">
        <w:rPr>
          <w:rFonts w:ascii="Times New Roman" w:hAnsi="Times New Roman" w:cs="Times New Roman"/>
          <w:b/>
          <w:bCs/>
          <w:sz w:val="28"/>
          <w:szCs w:val="28"/>
        </w:rPr>
        <w:t>Загальна</w:t>
      </w:r>
      <w:proofErr w:type="spellEnd"/>
      <w:r w:rsidRPr="0085330A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</w:t>
      </w:r>
      <w:proofErr w:type="spellStart"/>
      <w:r w:rsidRPr="0085330A">
        <w:rPr>
          <w:rFonts w:ascii="Times New Roman" w:hAnsi="Times New Roman" w:cs="Times New Roman"/>
          <w:b/>
          <w:bCs/>
          <w:sz w:val="28"/>
          <w:szCs w:val="28"/>
        </w:rPr>
        <w:t>службового</w:t>
      </w:r>
      <w:proofErr w:type="spellEnd"/>
      <w:r w:rsidRPr="0085330A">
        <w:rPr>
          <w:rFonts w:ascii="Times New Roman" w:hAnsi="Times New Roman" w:cs="Times New Roman"/>
          <w:b/>
          <w:bCs/>
          <w:sz w:val="28"/>
          <w:szCs w:val="28"/>
        </w:rPr>
        <w:t xml:space="preserve"> листа </w:t>
      </w:r>
      <w:proofErr w:type="spellStart"/>
      <w:r w:rsidRPr="0085330A">
        <w:rPr>
          <w:rFonts w:ascii="Times New Roman" w:hAnsi="Times New Roman" w:cs="Times New Roman"/>
          <w:b/>
          <w:bCs/>
          <w:sz w:val="28"/>
          <w:szCs w:val="28"/>
        </w:rPr>
        <w:t>наступна</w:t>
      </w:r>
      <w:proofErr w:type="spellEnd"/>
      <w:r w:rsidRPr="008533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330A" w:rsidRPr="0085330A" w:rsidRDefault="0085330A" w:rsidP="0085330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Вступна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лист з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шанобливого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слідує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констатація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факту,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в суть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вирішуваних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85330A" w:rsidRPr="0085330A" w:rsidRDefault="0085330A" w:rsidP="0085330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3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описується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змістовний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вагомі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>.</w:t>
      </w:r>
    </w:p>
    <w:p w:rsidR="0085330A" w:rsidRPr="0085330A" w:rsidRDefault="0085330A" w:rsidP="0085330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Заключна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переконливого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прийнятної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делікатного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нагадування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зваженої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можливої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ввічливій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0A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5330A">
        <w:rPr>
          <w:rFonts w:ascii="Times New Roman" w:hAnsi="Times New Roman" w:cs="Times New Roman"/>
          <w:sz w:val="28"/>
          <w:szCs w:val="28"/>
        </w:rPr>
        <w:t>.</w:t>
      </w:r>
    </w:p>
    <w:p w:rsidR="0085330A" w:rsidRDefault="0085330A" w:rsidP="0085330A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85330A" w:rsidRDefault="0085330A" w:rsidP="0085330A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85330A" w:rsidRPr="0085330A" w:rsidRDefault="0085330A" w:rsidP="0085330A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Тексти</w:t>
      </w:r>
      <w:proofErr w:type="spellEnd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ділового</w:t>
      </w:r>
      <w:proofErr w:type="spellEnd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листування</w:t>
      </w:r>
      <w:proofErr w:type="spellEnd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характерні</w:t>
      </w:r>
      <w:proofErr w:type="spellEnd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8533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5330A" w:rsidRPr="0085330A" w:rsidRDefault="0085330A" w:rsidP="008533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повинен бути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лаконічним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Короткий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думок і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найменшого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числа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слів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заощадить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дорогоцінний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зайнятої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важливі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деталі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330A" w:rsidRPr="0085330A" w:rsidRDefault="0085330A" w:rsidP="008533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Чітка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структура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спростить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прочитання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листа.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Заздалегідь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продуманий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дозволить конкретно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вказати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значимі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спрощення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читання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бажано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розбивати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 на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кожен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містити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певну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концепцію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330A" w:rsidRPr="0085330A" w:rsidRDefault="0085330A" w:rsidP="008533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Неприпустимість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емоцій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службовому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листуванні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повинно бути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емоційного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відтінку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Але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стриманість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розважливість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серйозність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практичність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обов’язкові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330A" w:rsidRPr="0085330A" w:rsidRDefault="0085330A" w:rsidP="008533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вживати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надто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витіюваті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пропозиції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Простота у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викладі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дасть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людині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зрозуміти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прочитаного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зорієнтуватися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330A" w:rsidRPr="0085330A" w:rsidRDefault="0085330A" w:rsidP="008533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Неприпустима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орфографічних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стилістичних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помилок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Перед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відправити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лист,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прочитати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відкоригувати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330A" w:rsidRPr="0085330A" w:rsidRDefault="0085330A" w:rsidP="0085330A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Написання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ділового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вимагає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бездоганності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правильного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юридичного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оформлення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грамотного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висловлювання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все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знаком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поваги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встановленню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взаємовигідних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зв’язків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покращує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відносини</w:t>
      </w:r>
      <w:proofErr w:type="spellEnd"/>
      <w:r w:rsidRPr="00853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2F41" w:rsidRDefault="00E82F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82F41" w:rsidRDefault="00E82F41" w:rsidP="00E82F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Листи-підтвердження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F41" w:rsidRDefault="00E82F41" w:rsidP="00E82F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27.03.2020</w:t>
      </w:r>
    </w:p>
    <w:p w:rsidR="00E82F41" w:rsidRDefault="00E82F41" w:rsidP="00E82F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Езв-72</w:t>
      </w:r>
    </w:p>
    <w:p w:rsidR="00E82F41" w:rsidRDefault="00E82F41" w:rsidP="00E82F41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330A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Законспектуй!</w:t>
      </w:r>
    </w:p>
    <w:p w:rsidR="002D5D80" w:rsidRPr="002D5D80" w:rsidRDefault="002D5D80" w:rsidP="002D5D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D80">
        <w:rPr>
          <w:rFonts w:ascii="Times New Roman" w:hAnsi="Times New Roman" w:cs="Times New Roman"/>
          <w:sz w:val="28"/>
          <w:szCs w:val="28"/>
          <w:lang w:val="uk-UA"/>
        </w:rPr>
        <w:t xml:space="preserve">Лист підтвердження — один з видів службових листів, складений адресатом для засвідчення факту отримання інформації, документів, відомостей або інших матеріалів, а також для підтвердження досягнутих раніше домовленостей, намірів і </w:t>
      </w:r>
      <w:proofErr w:type="spellStart"/>
      <w:r w:rsidRPr="002D5D80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2D5D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D80" w:rsidRPr="002D5D80" w:rsidRDefault="002D5D80" w:rsidP="002D5D80">
      <w:pPr>
        <w:jc w:val="both"/>
        <w:rPr>
          <w:rFonts w:ascii="Times New Roman" w:hAnsi="Times New Roman" w:cs="Times New Roman"/>
          <w:sz w:val="28"/>
          <w:szCs w:val="28"/>
        </w:rPr>
      </w:pPr>
      <w:r w:rsidRPr="002D5D80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про лист в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на бланку з логотипом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час і дату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коротко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домовленості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>.</w:t>
      </w:r>
    </w:p>
    <w:p w:rsidR="002D5D80" w:rsidRPr="002D5D80" w:rsidRDefault="002D5D80" w:rsidP="002D5D80">
      <w:pPr>
        <w:jc w:val="both"/>
        <w:rPr>
          <w:rFonts w:ascii="Times New Roman" w:hAnsi="Times New Roman" w:cs="Times New Roman"/>
          <w:sz w:val="28"/>
          <w:szCs w:val="28"/>
        </w:rPr>
      </w:pPr>
      <w:r w:rsidRPr="002D5D8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однозначно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впевнені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по той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монітора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той адресат, з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йшла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. Число та дата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вставляються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автоматично;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обговорювані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нюанси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прикріплені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до кожного нового листа. Аналогом печатки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особи служить сам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електронно-цифровий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скріплені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таким чином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відносити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>, до «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», а не до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формальних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листів-підтверджень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>.</w:t>
      </w:r>
    </w:p>
    <w:p w:rsidR="0085330A" w:rsidRDefault="002D5D80" w:rsidP="002D5D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Втім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формальний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необов’язковість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листі-підтверджені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непорозумінні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заключним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підтвердженням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правоту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структура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підтверджуючого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невидимій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найважливішій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>.</w:t>
      </w:r>
    </w:p>
    <w:p w:rsidR="00BA7E43" w:rsidRDefault="00BA7E43" w:rsidP="002D5D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E43" w:rsidRDefault="00BA7E43" w:rsidP="002D5D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E43" w:rsidRDefault="00BA7E43" w:rsidP="002D5D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E43" w:rsidRPr="00BA7E43" w:rsidRDefault="00BA7E43" w:rsidP="002D5D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100" w:type="dxa"/>
        <w:tblInd w:w="-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5550"/>
      </w:tblGrid>
      <w:tr w:rsidR="002D5D80" w:rsidRPr="002D5D80" w:rsidTr="002D5D80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D5D80" w:rsidRPr="002D5D80" w:rsidRDefault="002D5D80" w:rsidP="002D5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«</w:t>
            </w:r>
            <w:proofErr w:type="spellStart"/>
            <w:proofErr w:type="gramStart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МедіаСпікГруп</w:t>
            </w:r>
            <w:proofErr w:type="spellEnd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D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proofErr w:type="gramEnd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5D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Соборна</w:t>
            </w:r>
            <w:proofErr w:type="spellEnd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, 437</w:t>
            </w:r>
            <w:r w:rsidRPr="002D5D80">
              <w:rPr>
                <w:rFonts w:ascii="Times New Roman" w:hAnsi="Times New Roman" w:cs="Times New Roman"/>
                <w:sz w:val="28"/>
                <w:szCs w:val="28"/>
              </w:rPr>
              <w:br/>
              <w:t>Тел. (000) 000 00 00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2D5D80" w:rsidRPr="002D5D80" w:rsidRDefault="002D5D80" w:rsidP="002D5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2D5D80">
              <w:rPr>
                <w:rFonts w:ascii="Times New Roman" w:hAnsi="Times New Roman" w:cs="Times New Roman"/>
                <w:sz w:val="28"/>
                <w:szCs w:val="28"/>
              </w:rPr>
              <w:br/>
              <w:t>ТОВ «</w:t>
            </w:r>
            <w:proofErr w:type="spellStart"/>
            <w:proofErr w:type="gramStart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ХарківМТ</w:t>
            </w:r>
            <w:proofErr w:type="spellEnd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D80">
              <w:rPr>
                <w:rFonts w:ascii="Times New Roman" w:hAnsi="Times New Roman" w:cs="Times New Roman"/>
                <w:sz w:val="28"/>
                <w:szCs w:val="28"/>
              </w:rPr>
              <w:br/>
              <w:t>Т.</w:t>
            </w:r>
            <w:proofErr w:type="gramEnd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2D5D80">
              <w:rPr>
                <w:rFonts w:ascii="Times New Roman" w:hAnsi="Times New Roman" w:cs="Times New Roman"/>
                <w:sz w:val="28"/>
                <w:szCs w:val="28"/>
              </w:rPr>
              <w:t>Шевченку</w:t>
            </w:r>
            <w:proofErr w:type="spellEnd"/>
          </w:p>
        </w:tc>
      </w:tr>
    </w:tbl>
    <w:p w:rsidR="002D5D80" w:rsidRPr="002D5D80" w:rsidRDefault="002D5D80" w:rsidP="002D5D80">
      <w:pPr>
        <w:jc w:val="both"/>
        <w:rPr>
          <w:rFonts w:ascii="Times New Roman" w:hAnsi="Times New Roman" w:cs="Times New Roman"/>
          <w:sz w:val="28"/>
          <w:szCs w:val="28"/>
        </w:rPr>
      </w:pPr>
      <w:r w:rsidRPr="002D5D80">
        <w:rPr>
          <w:rFonts w:ascii="Times New Roman" w:hAnsi="Times New Roman" w:cs="Times New Roman"/>
          <w:sz w:val="28"/>
          <w:szCs w:val="28"/>
        </w:rPr>
        <w:t>16.04.17 № 202/4</w:t>
      </w:r>
    </w:p>
    <w:p w:rsidR="002D5D80" w:rsidRPr="002D5D80" w:rsidRDefault="002D5D80" w:rsidP="002D5D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</w:p>
    <w:p w:rsidR="002D5D80" w:rsidRPr="002D5D80" w:rsidRDefault="002D5D80" w:rsidP="002D5D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Тарас Григорович!</w:t>
      </w:r>
    </w:p>
    <w:p w:rsidR="002D5D80" w:rsidRPr="002D5D80" w:rsidRDefault="002D5D80" w:rsidP="002D5D80">
      <w:pPr>
        <w:jc w:val="both"/>
        <w:rPr>
          <w:rFonts w:ascii="Times New Roman" w:hAnsi="Times New Roman" w:cs="Times New Roman"/>
          <w:sz w:val="28"/>
          <w:szCs w:val="28"/>
        </w:rPr>
      </w:pPr>
      <w:r w:rsidRPr="002D5D80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МедіаСпікГруп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замовлених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необхідній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дякує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80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2D5D80">
        <w:rPr>
          <w:rFonts w:ascii="Times New Roman" w:hAnsi="Times New Roman" w:cs="Times New Roman"/>
          <w:sz w:val="28"/>
          <w:szCs w:val="28"/>
        </w:rPr>
        <w:t>.</w:t>
      </w:r>
    </w:p>
    <w:p w:rsidR="002D5D80" w:rsidRPr="002D5D80" w:rsidRDefault="002D5D80" w:rsidP="002D5D80">
      <w:pPr>
        <w:jc w:val="both"/>
        <w:rPr>
          <w:rFonts w:ascii="Times New Roman" w:hAnsi="Times New Roman" w:cs="Times New Roman"/>
          <w:sz w:val="28"/>
          <w:szCs w:val="28"/>
        </w:rPr>
      </w:pPr>
      <w:r w:rsidRPr="002D5D80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ректор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МедіаСпікГруп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  <w:t xml:space="preserve">Кузьменко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5D80">
        <w:rPr>
          <w:rFonts w:ascii="Times New Roman" w:hAnsi="Times New Roman" w:cs="Times New Roman"/>
          <w:sz w:val="28"/>
          <w:szCs w:val="28"/>
        </w:rPr>
        <w:t>В.П. Кузьменко</w:t>
      </w:r>
    </w:p>
    <w:p w:rsidR="002D5D80" w:rsidRPr="002D5D80" w:rsidRDefault="002D5D80" w:rsidP="002D5D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D80" w:rsidRPr="002D5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804BB"/>
    <w:multiLevelType w:val="multilevel"/>
    <w:tmpl w:val="5542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349E"/>
    <w:multiLevelType w:val="multilevel"/>
    <w:tmpl w:val="AD6E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D7EF4"/>
    <w:multiLevelType w:val="multilevel"/>
    <w:tmpl w:val="493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11"/>
    <w:rsid w:val="002D5D80"/>
    <w:rsid w:val="0085330A"/>
    <w:rsid w:val="008900A4"/>
    <w:rsid w:val="00BA7E43"/>
    <w:rsid w:val="00BD2611"/>
    <w:rsid w:val="00E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2FF6-0BB2-4CD5-B468-702E53E0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665</Words>
  <Characters>3794</Characters>
  <Application>Microsoft Office Word</Application>
  <DocSecurity>0</DocSecurity>
  <Lines>31</Lines>
  <Paragraphs>8</Paragraphs>
  <ScaleCrop>false</ScaleCrop>
  <Company>diakov.net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2020-03-26T17:23:00Z</dcterms:created>
  <dcterms:modified xsi:type="dcterms:W3CDTF">2020-03-26T17:33:00Z</dcterms:modified>
</cp:coreProperties>
</file>