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18" w:rsidRPr="0035308A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Ас-</w:t>
      </w:r>
      <w:proofErr w:type="spellEnd"/>
      <w:r w:rsidRPr="0035308A">
        <w:rPr>
          <w:rFonts w:ascii="Times New Roman" w:hAnsi="Times New Roman"/>
          <w:sz w:val="28"/>
          <w:szCs w:val="28"/>
          <w:lang w:val="ru-RU"/>
        </w:rPr>
        <w:t>74</w:t>
      </w:r>
    </w:p>
    <w:p w:rsidR="00390618" w:rsidRPr="00510AE2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10AE2">
        <w:rPr>
          <w:rFonts w:ascii="Times New Roman" w:hAnsi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1</w:t>
      </w:r>
      <w:r w:rsidRPr="0035308A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>.03.2020</w:t>
      </w:r>
    </w:p>
    <w:p w:rsidR="00390618" w:rsidRPr="0035308A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  <w:lang w:val="ru-RU"/>
        </w:rPr>
      </w:pPr>
      <w:r w:rsidRPr="008B79AA">
        <w:rPr>
          <w:rFonts w:ascii="Times New Roman" w:hAnsi="Times New Roman"/>
          <w:b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308A">
        <w:rPr>
          <w:rFonts w:ascii="Times New Roman" w:hAnsi="Times New Roman"/>
          <w:sz w:val="28"/>
          <w:szCs w:val="28"/>
          <w:lang w:val="ru-RU"/>
        </w:rPr>
        <w:t>Технічне</w:t>
      </w:r>
      <w:proofErr w:type="spellEnd"/>
      <w:r w:rsidRPr="0035308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308A">
        <w:rPr>
          <w:rFonts w:ascii="Times New Roman" w:hAnsi="Times New Roman"/>
          <w:sz w:val="28"/>
          <w:szCs w:val="28"/>
          <w:lang w:val="ru-RU"/>
        </w:rPr>
        <w:t>креслення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90618" w:rsidRDefault="00390618" w:rsidP="0039061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proofErr w:type="spellStart"/>
      <w:r>
        <w:rPr>
          <w:rFonts w:ascii="Times New Roman" w:hAnsi="Times New Roman"/>
          <w:b/>
          <w:sz w:val="28"/>
          <w:szCs w:val="28"/>
        </w:rPr>
        <w:t>урока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Читання складальних креслень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proofErr w:type="spellStart"/>
      <w:r>
        <w:rPr>
          <w:rFonts w:ascii="Times New Roman" w:hAnsi="Times New Roman"/>
          <w:b/>
          <w:sz w:val="28"/>
          <w:szCs w:val="28"/>
        </w:rPr>
        <w:t>урока</w:t>
      </w:r>
      <w:proofErr w:type="spellEnd"/>
      <w:r w:rsidRPr="00D51F59">
        <w:rPr>
          <w:rFonts w:ascii="Times New Roman" w:hAnsi="Times New Roman"/>
          <w:b/>
          <w:sz w:val="28"/>
          <w:szCs w:val="28"/>
        </w:rPr>
        <w:t>:</w:t>
      </w:r>
      <w:r w:rsidRPr="00390618">
        <w:rPr>
          <w:rFonts w:ascii="Times New Roman" w:hAnsi="Times New Roman"/>
          <w:sz w:val="28"/>
          <w:szCs w:val="28"/>
        </w:rPr>
        <w:t>навчитися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0618">
        <w:rPr>
          <w:rFonts w:ascii="Times New Roman" w:hAnsi="Times New Roman"/>
          <w:sz w:val="28"/>
          <w:szCs w:val="28"/>
        </w:rPr>
        <w:t>читати складальні креслення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навчаль</w:t>
      </w:r>
      <w:r w:rsidRPr="00D51F59">
        <w:rPr>
          <w:rFonts w:ascii="Times New Roman" w:hAnsi="Times New Roman"/>
          <w:b/>
          <w:i/>
          <w:sz w:val="28"/>
          <w:szCs w:val="28"/>
        </w:rPr>
        <w:t>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 засвоїти матеріал про </w:t>
      </w:r>
      <w:r>
        <w:rPr>
          <w:rFonts w:ascii="Times New Roman" w:hAnsi="Times New Roman"/>
          <w:sz w:val="28"/>
          <w:szCs w:val="28"/>
        </w:rPr>
        <w:t>складальні креслення</w:t>
      </w:r>
    </w:p>
    <w:p w:rsidR="00390618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i/>
          <w:sz w:val="28"/>
          <w:szCs w:val="28"/>
        </w:rPr>
        <w:t>виховна:</w:t>
      </w:r>
      <w:r w:rsidRPr="00D51F59">
        <w:rPr>
          <w:rFonts w:ascii="Times New Roman" w:hAnsi="Times New Roman"/>
          <w:b/>
          <w:sz w:val="28"/>
          <w:szCs w:val="28"/>
        </w:rPr>
        <w:t xml:space="preserve"> </w:t>
      </w:r>
      <w:r w:rsidRPr="00D51F59">
        <w:rPr>
          <w:rFonts w:ascii="Times New Roman" w:hAnsi="Times New Roman"/>
          <w:sz w:val="28"/>
          <w:szCs w:val="28"/>
        </w:rPr>
        <w:t xml:space="preserve">виховувати у </w:t>
      </w:r>
      <w:r>
        <w:rPr>
          <w:rFonts w:ascii="Times New Roman" w:hAnsi="Times New Roman"/>
          <w:sz w:val="28"/>
          <w:szCs w:val="28"/>
        </w:rPr>
        <w:t>учнів</w:t>
      </w:r>
      <w:r w:rsidRPr="00D51F59">
        <w:rPr>
          <w:rFonts w:ascii="Times New Roman" w:hAnsi="Times New Roman"/>
          <w:sz w:val="28"/>
          <w:szCs w:val="28"/>
        </w:rPr>
        <w:t xml:space="preserve"> допитливість, працьовитість.</w:t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5F3BCB">
        <w:rPr>
          <w:rFonts w:ascii="Times New Roman" w:hAnsi="Times New Roman"/>
          <w:b/>
          <w:i/>
          <w:sz w:val="28"/>
          <w:szCs w:val="28"/>
        </w:rPr>
        <w:t>розвиваюча:</w:t>
      </w:r>
      <w:r>
        <w:rPr>
          <w:rFonts w:ascii="Times New Roman" w:hAnsi="Times New Roman"/>
          <w:sz w:val="28"/>
          <w:szCs w:val="28"/>
        </w:rPr>
        <w:t xml:space="preserve"> самостійність учнів при виконанні лабораторно-практичної роботи.</w:t>
      </w:r>
    </w:p>
    <w:p w:rsidR="00390618" w:rsidRPr="00D51F59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 xml:space="preserve"> уроку</w:t>
      </w:r>
      <w:r w:rsidRPr="00D51F59">
        <w:rPr>
          <w:rFonts w:ascii="Times New Roman" w:hAnsi="Times New Roman"/>
          <w:b/>
          <w:sz w:val="28"/>
          <w:szCs w:val="28"/>
        </w:rPr>
        <w:t>:</w:t>
      </w:r>
      <w:r w:rsidRPr="00D51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лабораторно-практична робота</w:t>
      </w:r>
      <w:r w:rsidRPr="00D51F59">
        <w:rPr>
          <w:rFonts w:ascii="Times New Roman" w:hAnsi="Times New Roman"/>
          <w:sz w:val="28"/>
          <w:szCs w:val="28"/>
        </w:rPr>
        <w:t xml:space="preserve">. </w:t>
      </w:r>
      <w:r w:rsidRPr="00D51F59">
        <w:rPr>
          <w:rFonts w:ascii="Times New Roman" w:hAnsi="Times New Roman"/>
          <w:sz w:val="28"/>
          <w:szCs w:val="28"/>
        </w:rPr>
        <w:tab/>
      </w:r>
    </w:p>
    <w:p w:rsidR="00390618" w:rsidRPr="005F3BCB" w:rsidRDefault="00390618" w:rsidP="00390618">
      <w:pPr>
        <w:spacing w:after="0"/>
        <w:ind w:right="-442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Форми та методи проведення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самостійне виконання роботи по інструкції</w:t>
      </w:r>
    </w:p>
    <w:p w:rsidR="0035308A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308A" w:rsidRPr="00E02F3D" w:rsidRDefault="0035308A" w:rsidP="0035308A">
      <w:pPr>
        <w:shd w:val="clear" w:color="auto" w:fill="F8F9FA"/>
        <w:spacing w:after="0"/>
        <w:ind w:right="-4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2F3D">
        <w:rPr>
          <w:rFonts w:ascii="Times New Roman" w:hAnsi="Times New Roman"/>
          <w:b/>
          <w:color w:val="000000"/>
          <w:sz w:val="28"/>
          <w:szCs w:val="28"/>
        </w:rPr>
        <w:t>Завдання :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Ознайомитися з матеріалами лабораторно-практичної роботи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Оформити звіт, враховуючи порядок виконання роботи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Практична частина повинна містити заповнену таблицю. </w:t>
      </w:r>
    </w:p>
    <w:p w:rsidR="0035308A" w:rsidRDefault="0035308A" w:rsidP="0035308A">
      <w:pPr>
        <w:shd w:val="clear" w:color="auto" w:fill="F8F9FA"/>
        <w:spacing w:after="0"/>
        <w:ind w:right="-4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Дати відповіді на контрольні питання:</w:t>
      </w:r>
    </w:p>
    <w:p w:rsidR="0035308A" w:rsidRDefault="0035308A" w:rsidP="0035308A">
      <w:pPr>
        <w:spacing w:after="0"/>
        <w:ind w:right="-442"/>
        <w:rPr>
          <w:rFonts w:ascii="Times New Roman" w:hAnsi="Times New Roman"/>
          <w:sz w:val="28"/>
          <w:szCs w:val="28"/>
        </w:rPr>
      </w:pPr>
      <w:r w:rsidRPr="00E02F3D">
        <w:rPr>
          <w:rFonts w:ascii="Times New Roman" w:hAnsi="Times New Roman"/>
          <w:b/>
          <w:sz w:val="28"/>
          <w:szCs w:val="28"/>
        </w:rPr>
        <w:t>Література: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П.П., Бойко О.О.Технічне креслення та комп’ютерна графіка. – Львів: світ, 2014. – 224с. Розділ 6 стор. 83-96</w:t>
      </w:r>
    </w:p>
    <w:p w:rsidR="0035308A" w:rsidRPr="00B07218" w:rsidRDefault="0035308A" w:rsidP="0035308A">
      <w:pPr>
        <w:spacing w:after="0"/>
        <w:ind w:right="-4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Лабораторно-практична робота №2</w:t>
      </w:r>
    </w:p>
    <w:p w:rsidR="0035308A" w:rsidRDefault="0035308A" w:rsidP="0035308A">
      <w:pPr>
        <w:spacing w:after="0"/>
        <w:ind w:right="-44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D51F59">
        <w:rPr>
          <w:rFonts w:ascii="Times New Roman" w:hAnsi="Times New Roman"/>
          <w:b/>
          <w:sz w:val="28"/>
          <w:szCs w:val="28"/>
        </w:rPr>
        <w:t xml:space="preserve">ема </w:t>
      </w:r>
      <w:r>
        <w:rPr>
          <w:rFonts w:ascii="Times New Roman" w:hAnsi="Times New Roman"/>
          <w:b/>
          <w:sz w:val="28"/>
          <w:szCs w:val="28"/>
        </w:rPr>
        <w:t xml:space="preserve">уроку: </w:t>
      </w:r>
      <w:r w:rsidRPr="0035308A">
        <w:rPr>
          <w:rFonts w:ascii="Times New Roman" w:hAnsi="Times New Roman"/>
          <w:sz w:val="28"/>
          <w:szCs w:val="28"/>
        </w:rPr>
        <w:t>Читання складальних креслень</w:t>
      </w:r>
    </w:p>
    <w:p w:rsidR="0035308A" w:rsidRDefault="0035308A" w:rsidP="0035308A">
      <w:pPr>
        <w:spacing w:after="0"/>
        <w:ind w:right="-442" w:firstLine="708"/>
        <w:jc w:val="both"/>
        <w:rPr>
          <w:rFonts w:ascii="Times New Roman" w:hAnsi="Times New Roman"/>
          <w:sz w:val="28"/>
          <w:szCs w:val="28"/>
        </w:rPr>
      </w:pPr>
      <w:r w:rsidRPr="00D51F59">
        <w:rPr>
          <w:rFonts w:ascii="Times New Roman" w:hAnsi="Times New Roman"/>
          <w:b/>
          <w:sz w:val="28"/>
          <w:szCs w:val="28"/>
        </w:rPr>
        <w:t xml:space="preserve">Цілі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D51F59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навчитися читати складальні креслення та заповнювати специфікацію на них за прикладом</w:t>
      </w:r>
    </w:p>
    <w:p w:rsidR="0035308A" w:rsidRPr="00794FE4" w:rsidRDefault="0035308A" w:rsidP="0035308A">
      <w:pPr>
        <w:spacing w:after="0"/>
        <w:ind w:right="-442" w:firstLine="708"/>
        <w:jc w:val="center"/>
        <w:rPr>
          <w:rFonts w:ascii="Times New Roman" w:hAnsi="Times New Roman"/>
          <w:i/>
          <w:sz w:val="28"/>
          <w:szCs w:val="28"/>
        </w:rPr>
      </w:pPr>
      <w:r w:rsidRPr="00794FE4">
        <w:rPr>
          <w:rFonts w:ascii="Times New Roman" w:hAnsi="Times New Roman"/>
          <w:i/>
          <w:sz w:val="28"/>
          <w:szCs w:val="28"/>
        </w:rPr>
        <w:t>Теоретичні відомості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15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Порядок читання складального креслення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При читанні складальних креслень доцільно дотримуватися певної послідовності. Можна запропонувати наступний план читання складальних креслень.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1. Визначити назву виробу.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Знаючи назву виробу, який вказується в основному написі, легше читати креслення. Наприклад, назва Насос або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Лещата слюсарні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дає уявлення не тільки про призначення, але в деякій мірі і про структуру вироби.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Ознайомитися з описом даного виробу (його паспортом).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3. Установити, які зображення (види, розрізи, перерізи) наведено на кресленні. В результаті їх зіставлення створюється загальне уявлення про форму та пристрої вироби.</w:t>
      </w:r>
    </w:p>
    <w:p w:rsidR="0035308A" w:rsidRPr="0035308A" w:rsidRDefault="0035308A" w:rsidP="0035308A">
      <w:pPr>
        <w:numPr>
          <w:ilvl w:val="0"/>
          <w:numId w:val="2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4. Розглянути, користуючись специфікацією, зображення кожної деталі. Для цього з'ясовують за специфікацією назва першої деталі та інші пов'язані з нею дані. Знаходять зображення деталі по позначенню її позиції. Визначають форму деталі, зіставляючи всі її зображення, дані на кресленні. Так чинять послідовно з усіма деталями.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назвою деталі можна швидше виділити її зображення на кресленні. Наприклад, прочитавши Болт,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Штифт, Втулка, Гайка,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ви вже уявляєте їх форму.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5. Визначити, як з'єднуються між собою деталі (за допомогою різьби, шпонки, штифта, зварювання, клепки і т.п.). З'ясувати, як переміщаються під час роботи рухомі частини виробу.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6. Усвідомити інші дані, наведені на кресленні (розміри, технічні вимоги і т.д.).</w:t>
      </w:r>
    </w:p>
    <w:p w:rsidR="0035308A" w:rsidRPr="0035308A" w:rsidRDefault="0035308A" w:rsidP="0035308A">
      <w:pPr>
        <w:numPr>
          <w:ilvl w:val="0"/>
          <w:numId w:val="3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7. Визначити, якими способами і в якій послідовності здійснюється складання і яка обробка необхідна в процесі складання.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прикладу прочитаємо складальне креслення, наведений на рис. 9.1. Питання до нього розташовані в послідовності, зазначеної вище для читання складальних креслень. Спочатку дайте відповідь на них самостійно.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Питання до складального креслення </w:t>
      </w: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рис.1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1. Як називається виріб?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Яке призначення вентиля?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3. Які зображення наведені на кресленні?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4. Скільки складових частин входить у виріб? Як називаються деталі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2, 4,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5?</w:t>
      </w:r>
    </w:p>
    <w:p w:rsidR="0035308A" w:rsidRP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5. Скільки стандартних виробів використовується у вентилі?</w:t>
      </w:r>
    </w:p>
    <w:p w:rsidR="0035308A" w:rsidRDefault="0035308A" w:rsidP="0035308A">
      <w:pPr>
        <w:numPr>
          <w:ilvl w:val="0"/>
          <w:numId w:val="4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6. Яка форма деталей?</w:t>
      </w:r>
    </w:p>
    <w:p w:rsidR="0035308A" w:rsidRDefault="0035308A" w:rsidP="0035308A">
      <w:pPr>
        <w:shd w:val="clear" w:color="auto" w:fill="FFFFFF"/>
        <w:spacing w:after="0" w:line="230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noProof/>
        </w:rPr>
        <w:drawing>
          <wp:inline distT="0" distB="0" distL="0" distR="0">
            <wp:extent cx="5729605" cy="4650105"/>
            <wp:effectExtent l="19050" t="0" r="4445" b="0"/>
            <wp:docPr id="1" name="Рисунок 1" descr="Складальне креслення вентиля куто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ладальне креслення вентиля кутов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65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Pr="0035308A" w:rsidRDefault="0035308A" w:rsidP="0035308A">
      <w:pPr>
        <w:shd w:val="clear" w:color="auto" w:fill="FFFFFF"/>
        <w:spacing w:after="0" w:line="230" w:lineRule="atLeast"/>
        <w:jc w:val="center"/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Рис1 Вентиль кутовий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Відповіді на питання до складально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 креслення, наведеному на рис </w:t>
      </w:r>
      <w:r w:rsidRPr="003530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1. На складальному кресленні зображений вентиль кутовий. Ця назва </w:t>
      </w:r>
      <w:proofErr w:type="spellStart"/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занесено</w:t>
      </w:r>
      <w:proofErr w:type="spellEnd"/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у відповідній графі основного напису.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2. Вентиль призначений для того, щоб пропускати або затримувати рідину.</w:t>
      </w:r>
    </w:p>
    <w:p w:rsidR="0035308A" w:rsidRPr="0035308A" w:rsidRDefault="0035308A" w:rsidP="0035308A">
      <w:pPr>
        <w:numPr>
          <w:ilvl w:val="0"/>
          <w:numId w:val="5"/>
        </w:numPr>
        <w:shd w:val="clear" w:color="auto" w:fill="FFFFFF"/>
        <w:spacing w:after="0" w:line="230" w:lineRule="atLeast"/>
        <w:ind w:left="0" w:firstLine="23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lastRenderedPageBreak/>
        <w:t>3. Креслення містить шість зображень: фронтальний розріз в з'єднанні з частиною головного виду, половину виду зліва в з'єднанні з половиною профільного розрізу, половину виду зверху і половину горизонтального розрізу, розріз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В - В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(неповне зображення), вид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Б</w:t>
      </w:r>
      <w:r w:rsidRPr="0035308A">
        <w:rPr>
          <w:rFonts w:ascii="Times New Roman" w:eastAsia="Times New Roman" w:hAnsi="Times New Roman" w:cs="Times New Roman"/>
          <w:color w:val="242424"/>
          <w:sz w:val="28"/>
          <w:szCs w:val="28"/>
        </w:rPr>
        <w:t> (неповне зображення) і вид </w:t>
      </w:r>
      <w:r w:rsidRPr="0035308A">
        <w:rPr>
          <w:rFonts w:ascii="Times New Roman" w:eastAsia="Times New Roman" w:hAnsi="Times New Roman" w:cs="Times New Roman"/>
          <w:i/>
          <w:iCs/>
          <w:color w:val="242424"/>
          <w:sz w:val="28"/>
          <w:szCs w:val="28"/>
        </w:rPr>
        <w:t>Г.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Фронтальний, профільний і горизонтальний розрізи в поєднанні з відповідними видами дані для того, щоб виявити внутрішній лад всього виробу і окремих деталей, його складових. Розріз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- В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наведено на кресленні, щоб показати розташування отворі в нижньому фланці вентиля. Вид Г </w:t>
      </w:r>
      <w:proofErr w:type="spellStart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proofErr w:type="spellEnd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, щоб пояснити форму 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(клапан). Вид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виконаний для того, щоб показати пристрій 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(маховик), зокрема кількість і форму спиць в ньому (див. Напис 5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спиць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і накладене розтин).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4. Виріб складається з складових частин 18 найменувань (1-18).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Так як деякі деталі (колонка, болти, гайки) у виробі використовуються в кількості більше однієї, то повна кількість складових частин - 32 (див. В специфікації графу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Кількість,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рис. 9.3).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називається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Кришка,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3 - Траверса,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4 - Клапан,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деталь 5 -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Кришка сальника.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5. У вентилі використовуються стандартні вироби шести найменувань, у тому числі: шестеро болтів М20, дві гайки М12, одна гайка М16, шість гайок М20, дві гайки М24, одна шайба.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Деталі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Шпиндель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специфікацією присвоєна поз.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Знайшовши близько головного зображення цифру 6, ми по кінцю </w:t>
      </w:r>
      <w:proofErr w:type="spellStart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лінії-</w:t>
      </w:r>
      <w:proofErr w:type="spellEnd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винесення, </w:t>
      </w:r>
      <w:proofErr w:type="spellStart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оканчивающейся</w:t>
      </w:r>
      <w:proofErr w:type="spellEnd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точкою, визначаємо місцезнаходження деталі у виробі. На кресленні (рис. 9.1) шпиндель представлений на головному зображенні, на профільній проекції, на половині виду зверху, з'єднаної з половиною горизонтального розрізу. Зіставивши всі дані на кресленні зображення шпинделя ми встановлюємо, що шпиндель має циліндричну ступінчасту форму. На одному кінці його нарізана різьба під гайку М16 (див. Специфікацію) і </w:t>
      </w:r>
      <w:proofErr w:type="spellStart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профрезерований</w:t>
      </w:r>
      <w:proofErr w:type="spellEnd"/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призматичний елемент квадратного перетину. Далі нарізана ходова (трапецеїдальних) різьблення. Інший кінець шпинделя закінчується сферичним елементом, перед яким виточена канавка і міститься конічний елемент.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Обертання шпинделя забезпечує пересування клапана (поз. 4).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Деталь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Траверса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 (поз. </w:t>
      </w:r>
      <w:r w:rsidRPr="003530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 показана на головному зображенні, профільної і горизонтальної проекціях. </w:t>
      </w: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Зіставивши всі три зображення траверси, встановлюємо, що вона має овальну зовнішню форму, конічний елемент, отвір з різьбленням під шпиндель в два гладких отвори під болти.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У такому ж порядку розглядаються інші деталі.</w:t>
      </w:r>
    </w:p>
    <w:p w:rsidR="0035308A" w:rsidRPr="0035308A" w:rsidRDefault="0035308A" w:rsidP="0035308A">
      <w:pPr>
        <w:shd w:val="clear" w:color="auto" w:fill="FFFFFF"/>
        <w:spacing w:after="0" w:line="240" w:lineRule="auto"/>
        <w:ind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08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Визначивши особливості конструкції, можна за допомогою технологічної карти правильно зібрати виріб.</w:t>
      </w:r>
    </w:p>
    <w:p w:rsidR="0035308A" w:rsidRDefault="0035308A" w:rsidP="0035308A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35308A">
        <w:rPr>
          <w:rFonts w:ascii="Times New Roman" w:hAnsi="Times New Roman"/>
          <w:i/>
          <w:sz w:val="28"/>
          <w:szCs w:val="28"/>
        </w:rPr>
        <w:lastRenderedPageBreak/>
        <w:t>Практична частина</w:t>
      </w:r>
    </w:p>
    <w:p w:rsidR="0035308A" w:rsidRDefault="0035308A" w:rsidP="0035308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5308A">
        <w:rPr>
          <w:rFonts w:ascii="Times New Roman" w:hAnsi="Times New Roman"/>
          <w:sz w:val="28"/>
          <w:szCs w:val="28"/>
        </w:rPr>
        <w:t>Розробіть порядок читання складального креслення за прикладом, який наведений</w:t>
      </w:r>
      <w:r>
        <w:rPr>
          <w:rFonts w:ascii="Times New Roman" w:hAnsi="Times New Roman"/>
          <w:sz w:val="28"/>
          <w:szCs w:val="28"/>
        </w:rPr>
        <w:t xml:space="preserve"> в теоретичних відомостей та заповніть специфікацію на рис 2. Приклади креслень на рис 3(варіант 1), та на рис 4 (варіант 2)</w:t>
      </w:r>
    </w:p>
    <w:p w:rsidR="0035308A" w:rsidRDefault="0035308A" w:rsidP="0035308A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25950" cy="6332855"/>
            <wp:effectExtent l="19050" t="0" r="0" b="0"/>
            <wp:docPr id="4" name="Рисунок 4" descr="Форми і розміри специфікації складального крес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и і розміри специфікації складального кресленн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633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Default="0035308A" w:rsidP="0035308A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Рис2 Специфікація</w:t>
      </w: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Default="0035308A" w:rsidP="0035308A">
      <w:pPr>
        <w:rPr>
          <w:rFonts w:ascii="Times New Roman" w:hAnsi="Times New Roman"/>
          <w:sz w:val="28"/>
          <w:szCs w:val="28"/>
        </w:rPr>
      </w:pPr>
    </w:p>
    <w:p w:rsidR="0035308A" w:rsidRDefault="0035308A" w:rsidP="0035308A">
      <w:pPr>
        <w:tabs>
          <w:tab w:val="left" w:pos="309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308A" w:rsidRDefault="0035308A" w:rsidP="0035308A">
      <w:pPr>
        <w:tabs>
          <w:tab w:val="left" w:pos="3094"/>
        </w:tabs>
        <w:rPr>
          <w:rFonts w:ascii="Times New Roman" w:hAnsi="Times New Roman"/>
          <w:sz w:val="28"/>
          <w:szCs w:val="28"/>
        </w:rPr>
      </w:pPr>
    </w:p>
    <w:p w:rsidR="0035308A" w:rsidRPr="0035308A" w:rsidRDefault="0035308A" w:rsidP="0035308A">
      <w:pPr>
        <w:tabs>
          <w:tab w:val="left" w:pos="3094"/>
        </w:tabs>
        <w:jc w:val="center"/>
        <w:rPr>
          <w:rFonts w:ascii="Times New Roman" w:hAnsi="Times New Roman"/>
          <w:b/>
          <w:sz w:val="28"/>
          <w:szCs w:val="28"/>
        </w:rPr>
      </w:pPr>
      <w:r w:rsidRPr="0035308A">
        <w:rPr>
          <w:rFonts w:ascii="Times New Roman" w:hAnsi="Times New Roman"/>
          <w:b/>
          <w:sz w:val="28"/>
          <w:szCs w:val="28"/>
        </w:rPr>
        <w:lastRenderedPageBreak/>
        <w:t>Варіант 1</w:t>
      </w:r>
    </w:p>
    <w:p w:rsid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765" cy="4327827"/>
            <wp:effectExtent l="19050" t="0" r="0" b="0"/>
            <wp:docPr id="7" name="Рисунок 7" descr="http://files3.vunivere.ru/workbase/00/09/81/15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3.vunivere.ru/workbase/00/09/81/15/images/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Рис. 3 Корпус</w:t>
      </w:r>
    </w:p>
    <w:p w:rsid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35308A" w:rsidRDefault="0035308A" w:rsidP="0035308A">
      <w:pPr>
        <w:pStyle w:val="ListParagraph"/>
        <w:shd w:val="clear" w:color="auto" w:fill="FFFFFF"/>
        <w:spacing w:after="0"/>
        <w:ind w:left="0"/>
        <w:jc w:val="right"/>
        <w:rPr>
          <w:rFonts w:ascii="Times New Roman" w:hAnsi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22222"/>
          <w:sz w:val="28"/>
          <w:szCs w:val="28"/>
          <w:lang w:eastAsia="ru-RU"/>
        </w:rPr>
        <w:t>Таблиця варіантів</w:t>
      </w:r>
    </w:p>
    <w:tbl>
      <w:tblPr>
        <w:tblStyle w:val="a3"/>
        <w:tblW w:w="0" w:type="auto"/>
        <w:tblLook w:val="01E0"/>
      </w:tblPr>
      <w:tblGrid>
        <w:gridCol w:w="1212"/>
        <w:gridCol w:w="852"/>
        <w:gridCol w:w="870"/>
        <w:gridCol w:w="854"/>
        <w:gridCol w:w="871"/>
        <w:gridCol w:w="854"/>
        <w:gridCol w:w="871"/>
        <w:gridCol w:w="840"/>
        <w:gridCol w:w="871"/>
        <w:gridCol w:w="843"/>
        <w:gridCol w:w="916"/>
      </w:tblGrid>
      <w:tr w:rsidR="0035308A" w:rsidTr="00BA7A0A">
        <w:tc>
          <w:tcPr>
            <w:tcW w:w="1212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варіанта</w:t>
            </w:r>
          </w:p>
        </w:tc>
        <w:tc>
          <w:tcPr>
            <w:tcW w:w="852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0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0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  <w:tc>
          <w:tcPr>
            <w:tcW w:w="843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916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ІІ</w:t>
            </w:r>
          </w:p>
        </w:tc>
      </w:tr>
      <w:tr w:rsidR="0035308A" w:rsidTr="00BA7A0A">
        <w:tc>
          <w:tcPr>
            <w:tcW w:w="1212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Номер учня в журналі</w:t>
            </w:r>
          </w:p>
        </w:tc>
        <w:tc>
          <w:tcPr>
            <w:tcW w:w="852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1,11,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0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2,12,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3,13,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4,14,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4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5,15,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6,16,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0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7, 17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1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8,18,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3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9,19,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6" w:type="dxa"/>
          </w:tcPr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10,20,</w:t>
            </w:r>
          </w:p>
          <w:p w:rsidR="0035308A" w:rsidRDefault="0035308A" w:rsidP="00BA7A0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22222"/>
                <w:sz w:val="28"/>
                <w:szCs w:val="28"/>
                <w:lang w:eastAsia="ru-RU"/>
              </w:rPr>
              <w:t>30</w:t>
            </w:r>
          </w:p>
        </w:tc>
      </w:tr>
    </w:tbl>
    <w:p w:rsidR="0035308A" w:rsidRDefault="003530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308A" w:rsidRP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b/>
          <w:sz w:val="28"/>
          <w:szCs w:val="28"/>
        </w:rPr>
      </w:pPr>
      <w:r w:rsidRPr="0035308A">
        <w:rPr>
          <w:rFonts w:ascii="Times New Roman" w:hAnsi="Times New Roman"/>
          <w:b/>
          <w:sz w:val="28"/>
          <w:szCs w:val="28"/>
        </w:rPr>
        <w:lastRenderedPageBreak/>
        <w:t>Варіант 2</w:t>
      </w:r>
    </w:p>
    <w:p w:rsid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439350" cy="6371617"/>
            <wp:effectExtent l="19050" t="0" r="0" b="0"/>
            <wp:docPr id="10" name="Рисунок 10" descr="http://www.kreslennja.com.ua/images/urok/06-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eslennja.com.ua/images/urok/06-02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6" cy="637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8A" w:rsidRPr="0035308A" w:rsidRDefault="0035308A" w:rsidP="0035308A">
      <w:pPr>
        <w:spacing w:after="0"/>
        <w:ind w:left="-567" w:firstLine="708"/>
        <w:jc w:val="center"/>
        <w:rPr>
          <w:rFonts w:ascii="Times New Roman" w:hAnsi="Times New Roman"/>
          <w:i/>
          <w:sz w:val="28"/>
          <w:szCs w:val="28"/>
        </w:rPr>
      </w:pPr>
      <w:r w:rsidRPr="0035308A">
        <w:rPr>
          <w:rFonts w:ascii="Times New Roman" w:hAnsi="Times New Roman"/>
          <w:i/>
          <w:sz w:val="28"/>
          <w:szCs w:val="28"/>
        </w:rPr>
        <w:t>Рис.4 Вентиль</w:t>
      </w:r>
    </w:p>
    <w:p w:rsidR="0035308A" w:rsidRPr="0035308A" w:rsidRDefault="0035308A" w:rsidP="0035308A">
      <w:pPr>
        <w:spacing w:after="0"/>
        <w:ind w:left="-567" w:firstLine="708"/>
        <w:rPr>
          <w:rFonts w:ascii="Times New Roman" w:hAnsi="Times New Roman"/>
          <w:sz w:val="28"/>
          <w:szCs w:val="28"/>
        </w:rPr>
      </w:pPr>
    </w:p>
    <w:p w:rsidR="0035308A" w:rsidRPr="00BE4BE1" w:rsidRDefault="0035308A" w:rsidP="0035308A">
      <w:pPr>
        <w:spacing w:after="0"/>
        <w:ind w:right="-442"/>
        <w:rPr>
          <w:rFonts w:ascii="Times New Roman" w:hAnsi="Times New Roman"/>
          <w:b/>
          <w:sz w:val="28"/>
          <w:szCs w:val="28"/>
        </w:rPr>
      </w:pPr>
      <w:r w:rsidRPr="00BE4BE1">
        <w:rPr>
          <w:rFonts w:ascii="Times New Roman" w:hAnsi="Times New Roman"/>
          <w:b/>
          <w:sz w:val="28"/>
          <w:szCs w:val="28"/>
        </w:rPr>
        <w:t>Порядок виконання роботи:</w:t>
      </w:r>
    </w:p>
    <w:p w:rsidR="0035308A" w:rsidRPr="00953A4C" w:rsidRDefault="0035308A" w:rsidP="0035308A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Ознайомитися з теоретичними відомостями відносно читання складальних креслень </w:t>
      </w:r>
    </w:p>
    <w:p w:rsidR="0035308A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Виконати  практичне завдання за варіантами.</w:t>
      </w:r>
    </w:p>
    <w:p w:rsidR="0035308A" w:rsidRPr="00DA3345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Скласти звіт</w:t>
      </w:r>
    </w:p>
    <w:p w:rsidR="0035308A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ІV. Зробити виснов</w:t>
      </w:r>
      <w:r w:rsidRPr="00DA334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</w:p>
    <w:p w:rsidR="0035308A" w:rsidRPr="00DA3345" w:rsidRDefault="0035308A" w:rsidP="0035308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Відповісти на контрольні питання</w:t>
      </w:r>
    </w:p>
    <w:p w:rsidR="0035308A" w:rsidRDefault="0035308A" w:rsidP="0035308A">
      <w:pPr>
        <w:spacing w:after="0"/>
        <w:ind w:right="-442"/>
        <w:rPr>
          <w:rFonts w:ascii="Times New Roman" w:hAnsi="Times New Roman"/>
          <w:i/>
          <w:sz w:val="28"/>
          <w:szCs w:val="28"/>
        </w:rPr>
      </w:pPr>
      <w:r w:rsidRPr="0073343E">
        <w:rPr>
          <w:rFonts w:ascii="Times New Roman" w:hAnsi="Times New Roman"/>
          <w:i/>
          <w:sz w:val="28"/>
          <w:szCs w:val="28"/>
        </w:rPr>
        <w:t>Контрольні питання:</w:t>
      </w:r>
    </w:p>
    <w:p w:rsidR="0035308A" w:rsidRP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 w:rsidRPr="0035308A">
        <w:rPr>
          <w:rFonts w:ascii="Times New Roman" w:hAnsi="Times New Roman"/>
          <w:sz w:val="28"/>
          <w:szCs w:val="28"/>
        </w:rPr>
        <w:t>Що називають складальним кресленням?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має містити складальне креслення виробу?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Які елементи допускається не показувати на складальному кресленні?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Чим характеризується габаритні розміри?</w:t>
      </w:r>
    </w:p>
    <w:p w:rsid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таке деталь?</w:t>
      </w:r>
    </w:p>
    <w:p w:rsidR="0035308A" w:rsidRPr="0035308A" w:rsidRDefault="0035308A" w:rsidP="0035308A">
      <w:pPr>
        <w:pStyle w:val="a8"/>
        <w:numPr>
          <w:ilvl w:val="0"/>
          <w:numId w:val="6"/>
        </w:num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складальна одиниця?</w:t>
      </w:r>
    </w:p>
    <w:p w:rsidR="002D6E60" w:rsidRPr="0035308A" w:rsidRDefault="002D6E60" w:rsidP="0035308A"/>
    <w:sectPr w:rsidR="002D6E60" w:rsidRPr="0035308A" w:rsidSect="00497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3D4"/>
    <w:multiLevelType w:val="hybridMultilevel"/>
    <w:tmpl w:val="036C9C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853"/>
    <w:multiLevelType w:val="multilevel"/>
    <w:tmpl w:val="B06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367"/>
    <w:multiLevelType w:val="hybridMultilevel"/>
    <w:tmpl w:val="CF02358E"/>
    <w:lvl w:ilvl="0" w:tplc="1422DFD0">
      <w:start w:val="1"/>
      <w:numFmt w:val="upperRoman"/>
      <w:lvlText w:val="%1."/>
      <w:lvlJc w:val="left"/>
      <w:pPr>
        <w:ind w:left="96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1A7A7F9C"/>
    <w:multiLevelType w:val="multilevel"/>
    <w:tmpl w:val="BE68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72511"/>
    <w:multiLevelType w:val="multilevel"/>
    <w:tmpl w:val="6074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5B528C"/>
    <w:multiLevelType w:val="multilevel"/>
    <w:tmpl w:val="10D8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390618"/>
    <w:rsid w:val="002D6E60"/>
    <w:rsid w:val="0035308A"/>
    <w:rsid w:val="00390618"/>
    <w:rsid w:val="0049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F"/>
  </w:style>
  <w:style w:type="paragraph" w:styleId="1">
    <w:name w:val="heading 1"/>
    <w:basedOn w:val="a"/>
    <w:link w:val="10"/>
    <w:uiPriority w:val="9"/>
    <w:qFormat/>
    <w:rsid w:val="00353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5308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5308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30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35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30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08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4305</Words>
  <Characters>2455</Characters>
  <Application>Microsoft Office Word</Application>
  <DocSecurity>0</DocSecurity>
  <Lines>20</Lines>
  <Paragraphs>13</Paragraphs>
  <ScaleCrop>false</ScaleCrop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2020-03-17T07:42:00Z</dcterms:created>
  <dcterms:modified xsi:type="dcterms:W3CDTF">2020-03-17T11:11:00Z</dcterms:modified>
</cp:coreProperties>
</file>