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A0398" w:rsidRPr="002A039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Уживання прийменників </w:t>
      </w:r>
      <w:r w:rsidR="002A0398" w:rsidRPr="002A039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A0398" w:rsidRPr="002A039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і </w:t>
      </w:r>
      <w:r w:rsidR="002A0398" w:rsidRPr="002A039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2A0398" w:rsidRPr="002A039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з географічними назвами і просторовими іменниками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0398" w:rsidRDefault="002A0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4E7A9D" wp14:editId="4C35E8E8">
            <wp:extent cx="6645910" cy="42627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9C6C19" w:rsidRDefault="009C6C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Перекладіть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подані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словосполучення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сполучення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слів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Порівняйте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свій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варіант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перекладу з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поданим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ключі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sz w:val="28"/>
          <w:szCs w:val="28"/>
        </w:rPr>
        <w:t>В десять раз больше; работать в деревне; поехать в деревню; по служебным делам; вода превращается в пар; тетрадь в линейку; положить в карман; поехать в город; поступить в университет; ходить в школу.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i/>
          <w:iCs/>
          <w:sz w:val="28"/>
          <w:szCs w:val="28"/>
        </w:rPr>
        <w:t>Ключ: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sz w:val="28"/>
          <w:szCs w:val="28"/>
        </w:rPr>
        <w:t xml:space="preserve">У (в) десять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в десятеро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(в)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 на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; у (в) село (і на село)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справах; вода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пару (і на пару);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лінійку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кишеню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школу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>).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Завдання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Перекладіть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російські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словосполучення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прийменником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</w:t>
      </w:r>
    </w:p>
    <w:p w:rsidR="005130BC" w:rsidRDefault="005B4790" w:rsidP="005130BC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sz w:val="28"/>
          <w:szCs w:val="28"/>
        </w:rPr>
        <w:t>В его пользу; поступить в институт; положить в карман; вступить в партию; идти в школу; весь в отца; щель в ладонь; дом в два этажа; в два раза меньше; разорвать в куски; длиною в два метра; принимать во внимание; прочитать в назидание; во всю ширь; в выходной день; получать в месяц пять тысяч гривен; в обеденную пору; во время войны; сказать в двух словах; в трех километрах от села; в должности инженера; отдать в починку; в срок; во избежание (чего); в наказание (кому); в подражание (кому, чему); в восемь часов; купить в рассрочку.</w:t>
      </w:r>
    </w:p>
    <w:p w:rsidR="00D13C2F" w:rsidRDefault="00937443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8E76A7" wp14:editId="686A851C">
            <wp:simplePos x="0" y="0"/>
            <wp:positionH relativeFrom="margin">
              <wp:posOffset>4748530</wp:posOffset>
            </wp:positionH>
            <wp:positionV relativeFrom="paragraph">
              <wp:posOffset>196215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Рисунок 2" descr="http://qrcoder.ru/code/?https%3A%2F%2Fwww.youtube.com%2Fwatch%3Fv%3D0jc16kvjrQ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0jc16kvjrQw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0B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Практикум</w:t>
      </w:r>
    </w:p>
    <w:p w:rsidR="005130BC" w:rsidRPr="00254903" w:rsidRDefault="005130BC" w:rsidP="0025490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54903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</w:t>
      </w:r>
      <w:r w:rsidR="00D13C2F"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254903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-кодом, перегляньте експрес-урок Олександра Авраменка 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«</w:t>
      </w:r>
      <w:r w:rsidRPr="00254903">
        <w:rPr>
          <w:rFonts w:ascii="Times New Roman" w:hAnsi="Times New Roman" w:cs="Times New Roman"/>
          <w:color w:val="00B050"/>
          <w:sz w:val="28"/>
          <w:szCs w:val="28"/>
        </w:rPr>
        <w:t> </w:t>
      </w:r>
      <w:proofErr w:type="spellStart"/>
      <w:r w:rsidRPr="00254903">
        <w:rPr>
          <w:rFonts w:ascii="Times New Roman" w:hAnsi="Times New Roman" w:cs="Times New Roman"/>
          <w:color w:val="00B050"/>
          <w:sz w:val="28"/>
          <w:szCs w:val="28"/>
        </w:rPr>
        <w:t>Прийменники</w:t>
      </w:r>
      <w:proofErr w:type="spellEnd"/>
      <w:r w:rsidRPr="00254903">
        <w:rPr>
          <w:rFonts w:ascii="Times New Roman" w:hAnsi="Times New Roman" w:cs="Times New Roman"/>
          <w:color w:val="00B050"/>
          <w:sz w:val="28"/>
          <w:szCs w:val="28"/>
        </w:rPr>
        <w:t xml:space="preserve"> "в" і "на"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»</w:t>
      </w:r>
      <w:r w:rsidR="00937443"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</w:p>
    <w:p w:rsidR="00D13C2F" w:rsidRPr="005130BC" w:rsidRDefault="00D13C2F" w:rsidP="005130BC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bookmarkStart w:id="0" w:name="_GoBack"/>
      <w:bookmarkEnd w:id="0"/>
    </w:p>
    <w:p w:rsidR="00973EFD" w:rsidRPr="00254903" w:rsidRDefault="00D13C2F" w:rsidP="00D13C2F">
      <w:pPr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903" w:rsidRPr="002549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54903" w:rsidRPr="00254903">
        <w:rPr>
          <w:rFonts w:ascii="Times New Roman" w:hAnsi="Times New Roman" w:cs="Times New Roman"/>
          <w:sz w:val="28"/>
          <w:szCs w:val="28"/>
        </w:rPr>
        <w:t>.</w:t>
      </w:r>
    </w:p>
    <w:p w:rsidR="00254903" w:rsidRPr="00254903" w:rsidRDefault="00254903" w:rsidP="0025490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4903">
        <w:rPr>
          <w:rFonts w:ascii="Times New Roman" w:hAnsi="Times New Roman" w:cs="Times New Roman"/>
          <w:b/>
          <w:i/>
          <w:sz w:val="28"/>
          <w:szCs w:val="28"/>
        </w:rPr>
        <w:t>Дослідження-відтворення</w:t>
      </w:r>
      <w:proofErr w:type="spellEnd"/>
    </w:p>
    <w:p w:rsidR="00254903" w:rsidRPr="00254903" w:rsidRDefault="00254903" w:rsidP="0025490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дужки.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відмінки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займенників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>.</w:t>
      </w:r>
    </w:p>
    <w:p w:rsidR="00254903" w:rsidRPr="00254903" w:rsidRDefault="00254903" w:rsidP="0025490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(до)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(в)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(про)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право (на)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(за)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(з)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(у)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(про)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походить (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птаха;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суфікс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(для)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слов’янські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указує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(на)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>.</w:t>
      </w:r>
    </w:p>
    <w:p w:rsidR="00254903" w:rsidRPr="00254903" w:rsidRDefault="00254903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75055"/>
    <w:rsid w:val="005130BC"/>
    <w:rsid w:val="00585020"/>
    <w:rsid w:val="005B4790"/>
    <w:rsid w:val="008021DA"/>
    <w:rsid w:val="00817E58"/>
    <w:rsid w:val="00904988"/>
    <w:rsid w:val="009277D8"/>
    <w:rsid w:val="00937443"/>
    <w:rsid w:val="00973EFD"/>
    <w:rsid w:val="009C6C19"/>
    <w:rsid w:val="00D13C2F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2020-03-14T08:47:00Z</dcterms:created>
  <dcterms:modified xsi:type="dcterms:W3CDTF">2020-03-15T13:06:00Z</dcterms:modified>
</cp:coreProperties>
</file>