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E" w:rsidRPr="00736C7B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>
        <w:rPr>
          <w:b/>
          <w:bCs/>
          <w:color w:val="FF0000"/>
          <w:sz w:val="28"/>
          <w:szCs w:val="28"/>
          <w:lang w:val="uk-UA"/>
        </w:rPr>
        <w:t>8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CD516E" w:rsidRPr="00E82061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D516E" w:rsidRDefault="00CF33CD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CF33C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роки Другої світової війни."/>
          </v:shape>
        </w:pict>
      </w:r>
    </w:p>
    <w:p w:rsidR="00CD516E" w:rsidRDefault="00CD516E" w:rsidP="00DE7DE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E7DEE" w:rsidRDefault="00CF33CD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CF33CD">
        <w:rPr>
          <w:b/>
          <w:sz w:val="28"/>
          <w:szCs w:val="28"/>
        </w:rPr>
        <w:pict>
          <v:shape id="_x0000_i1026" type="#_x0000_t136" style="width:516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ідготуйся до контрольної роботи"/>
          </v:shape>
        </w:pict>
      </w:r>
    </w:p>
    <w:p w:rsidR="00DE7DEE" w:rsidRPr="00FC4858" w:rsidRDefault="00DE7DEE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</w:p>
    <w:p w:rsidR="00CD516E" w:rsidRDefault="00CD516E" w:rsidP="00DE7DE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CD516E" w:rsidRDefault="00CD516E" w:rsidP="00DE7D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5F3A58">
        <w:rPr>
          <w:b/>
          <w:bCs/>
          <w:sz w:val="28"/>
          <w:szCs w:val="28"/>
          <w:lang w:val="uk-UA"/>
        </w:rPr>
        <w:t>Повтори матеріал теми</w:t>
      </w:r>
      <w:r>
        <w:rPr>
          <w:b/>
          <w:bCs/>
          <w:sz w:val="28"/>
          <w:szCs w:val="28"/>
          <w:lang w:val="uk-UA"/>
        </w:rPr>
        <w:t xml:space="preserve"> з</w:t>
      </w:r>
      <w:r w:rsidR="005F3A58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текстом підручника: </w:t>
      </w:r>
      <w:r w:rsidR="001D637A">
        <w:rPr>
          <w:b/>
          <w:bCs/>
          <w:sz w:val="28"/>
          <w:szCs w:val="28"/>
          <w:lang w:val="uk-UA"/>
        </w:rPr>
        <w:t>Історія України, 10 клас. І.</w:t>
      </w:r>
      <w:proofErr w:type="spellStart"/>
      <w:r w:rsidR="001D637A">
        <w:rPr>
          <w:b/>
          <w:bCs/>
          <w:sz w:val="28"/>
          <w:szCs w:val="28"/>
          <w:lang w:val="uk-UA"/>
        </w:rPr>
        <w:t>Бурнейко</w:t>
      </w:r>
      <w:proofErr w:type="spellEnd"/>
      <w:r w:rsidR="001D637A">
        <w:rPr>
          <w:b/>
          <w:bCs/>
          <w:sz w:val="28"/>
          <w:szCs w:val="28"/>
          <w:lang w:val="uk-UA"/>
        </w:rPr>
        <w:t>, Г.</w:t>
      </w:r>
      <w:proofErr w:type="spellStart"/>
      <w:r w:rsidR="001D637A">
        <w:rPr>
          <w:b/>
          <w:bCs/>
          <w:sz w:val="28"/>
          <w:szCs w:val="28"/>
          <w:lang w:val="uk-UA"/>
        </w:rPr>
        <w:t>Хлібовська</w:t>
      </w:r>
      <w:proofErr w:type="spellEnd"/>
      <w:r w:rsidR="001D637A">
        <w:rPr>
          <w:b/>
          <w:bCs/>
          <w:sz w:val="28"/>
          <w:szCs w:val="28"/>
          <w:lang w:val="uk-UA"/>
        </w:rPr>
        <w:t xml:space="preserve"> та ін., 2018 р. §39 - 46. (</w:t>
      </w:r>
      <w:hyperlink r:id="rId4" w:history="1">
        <w:r w:rsidR="001D637A" w:rsidRPr="001257E9">
          <w:rPr>
            <w:rStyle w:val="a4"/>
            <w:b/>
            <w:sz w:val="28"/>
            <w:szCs w:val="28"/>
          </w:rPr>
          <w:t>http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://</w:t>
        </w:r>
        <w:r w:rsidR="001D637A" w:rsidRPr="001257E9">
          <w:rPr>
            <w:rStyle w:val="a4"/>
            <w:b/>
            <w:sz w:val="28"/>
            <w:szCs w:val="28"/>
          </w:rPr>
          <w:t>www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.</w:t>
        </w:r>
        <w:r w:rsidR="001D637A" w:rsidRPr="001257E9">
          <w:rPr>
            <w:rStyle w:val="a4"/>
            <w:b/>
            <w:sz w:val="28"/>
            <w:szCs w:val="28"/>
          </w:rPr>
          <w:t>urok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.</w:t>
        </w:r>
        <w:r w:rsidR="001D637A" w:rsidRPr="001257E9">
          <w:rPr>
            <w:rStyle w:val="a4"/>
            <w:b/>
            <w:sz w:val="28"/>
            <w:szCs w:val="28"/>
          </w:rPr>
          <w:t>net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.</w:t>
        </w:r>
        <w:r w:rsidR="001D637A" w:rsidRPr="001257E9">
          <w:rPr>
            <w:rStyle w:val="a4"/>
            <w:b/>
            <w:sz w:val="28"/>
            <w:szCs w:val="28"/>
          </w:rPr>
          <w:t>ua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/10-</w:t>
        </w:r>
        <w:r w:rsidR="001D637A" w:rsidRPr="001257E9">
          <w:rPr>
            <w:rStyle w:val="a4"/>
            <w:b/>
            <w:sz w:val="28"/>
            <w:szCs w:val="28"/>
          </w:rPr>
          <w:t>klas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/</w:t>
        </w:r>
        <w:r w:rsidR="001D637A" w:rsidRPr="001257E9">
          <w:rPr>
            <w:rStyle w:val="a4"/>
            <w:b/>
            <w:sz w:val="28"/>
            <w:szCs w:val="28"/>
          </w:rPr>
          <w:t>istoriya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ukra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ї</w:t>
        </w:r>
        <w:r w:rsidR="001D637A" w:rsidRPr="001257E9">
          <w:rPr>
            <w:rStyle w:val="a4"/>
            <w:b/>
            <w:sz w:val="28"/>
            <w:szCs w:val="28"/>
          </w:rPr>
          <w:t>ni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riven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standartu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pidruchnik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dlya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-10-</w:t>
        </w:r>
        <w:r w:rsidR="001D637A" w:rsidRPr="001257E9">
          <w:rPr>
            <w:rStyle w:val="a4"/>
            <w:b/>
            <w:sz w:val="28"/>
            <w:szCs w:val="28"/>
          </w:rPr>
          <w:t>klasu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avt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burnejko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i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o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xlibovska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g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m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krizhanovska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m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ye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naumchuk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o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v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tov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-</w:t>
        </w:r>
        <w:r w:rsidR="001D637A" w:rsidRPr="001257E9">
          <w:rPr>
            <w:rStyle w:val="a4"/>
            <w:b/>
            <w:sz w:val="28"/>
            <w:szCs w:val="28"/>
          </w:rPr>
          <w:t>aston</w:t>
        </w:r>
        <w:r w:rsidR="001D637A" w:rsidRPr="002D6553">
          <w:rPr>
            <w:rStyle w:val="a4"/>
            <w:b/>
            <w:sz w:val="28"/>
            <w:szCs w:val="28"/>
            <w:lang w:val="uk-UA"/>
          </w:rPr>
          <w:t>2018-2.</w:t>
        </w:r>
        <w:r w:rsidR="001D637A" w:rsidRPr="001257E9">
          <w:rPr>
            <w:rStyle w:val="a4"/>
            <w:b/>
            <w:sz w:val="28"/>
            <w:szCs w:val="28"/>
          </w:rPr>
          <w:t>html</w:t>
        </w:r>
      </w:hyperlink>
      <w:r w:rsidR="001D637A" w:rsidRPr="00751E7E">
        <w:rPr>
          <w:b/>
          <w:bCs/>
          <w:sz w:val="28"/>
          <w:szCs w:val="28"/>
          <w:lang w:val="uk-UA"/>
        </w:rPr>
        <w:t>)</w:t>
      </w:r>
      <w:r w:rsidR="001D637A">
        <w:rPr>
          <w:b/>
          <w:bCs/>
          <w:sz w:val="28"/>
          <w:szCs w:val="28"/>
          <w:lang w:val="uk-UA"/>
        </w:rPr>
        <w:t>.</w:t>
      </w:r>
    </w:p>
    <w:p w:rsidR="00DE7DEE" w:rsidRDefault="00DE7DEE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color w:val="7030A0"/>
          <w:sz w:val="28"/>
          <w:szCs w:val="28"/>
          <w:lang w:val="uk-UA"/>
        </w:rPr>
      </w:pPr>
    </w:p>
    <w:p w:rsidR="00A91B9A" w:rsidRDefault="00A91B9A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color w:val="7030A0"/>
          <w:sz w:val="28"/>
          <w:szCs w:val="28"/>
          <w:lang w:val="uk-UA"/>
        </w:rPr>
      </w:pPr>
    </w:p>
    <w:p w:rsidR="00DE7DEE" w:rsidRPr="00CC2098" w:rsidRDefault="00DE7DEE" w:rsidP="00DE7DEE">
      <w:pPr>
        <w:shd w:val="clear" w:color="auto" w:fill="FFFFFF"/>
        <w:tabs>
          <w:tab w:val="left" w:pos="1276"/>
          <w:tab w:val="left" w:pos="2835"/>
          <w:tab w:val="left" w:pos="3402"/>
        </w:tabs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CC2098">
        <w:rPr>
          <w:b/>
          <w:color w:val="7030A0"/>
          <w:sz w:val="28"/>
          <w:szCs w:val="28"/>
        </w:rPr>
        <w:t>В</w:t>
      </w:r>
      <w:r w:rsidR="002E18DE">
        <w:rPr>
          <w:b/>
          <w:color w:val="7030A0"/>
          <w:sz w:val="28"/>
          <w:szCs w:val="28"/>
        </w:rPr>
        <w:t xml:space="preserve">ИКОНАЙ </w:t>
      </w:r>
      <w:r w:rsidR="002E18DE">
        <w:rPr>
          <w:b/>
          <w:color w:val="7030A0"/>
          <w:sz w:val="28"/>
          <w:szCs w:val="28"/>
          <w:lang w:val="uk-UA"/>
        </w:rPr>
        <w:t xml:space="preserve">ПРИКЛАДИ </w:t>
      </w:r>
      <w:r w:rsidR="002E18DE">
        <w:rPr>
          <w:b/>
          <w:color w:val="7030A0"/>
          <w:sz w:val="28"/>
          <w:szCs w:val="28"/>
        </w:rPr>
        <w:t>ТЕСТОВ</w:t>
      </w:r>
      <w:r w:rsidR="002E18DE">
        <w:rPr>
          <w:b/>
          <w:color w:val="7030A0"/>
          <w:sz w:val="28"/>
          <w:szCs w:val="28"/>
          <w:lang w:val="uk-UA"/>
        </w:rPr>
        <w:t>ИХ</w:t>
      </w:r>
      <w:r w:rsidR="002E18DE">
        <w:rPr>
          <w:b/>
          <w:color w:val="7030A0"/>
          <w:sz w:val="28"/>
          <w:szCs w:val="28"/>
        </w:rPr>
        <w:t xml:space="preserve"> ЗАВДАН</w:t>
      </w:r>
      <w:r w:rsidR="002E18DE">
        <w:rPr>
          <w:b/>
          <w:color w:val="7030A0"/>
          <w:sz w:val="28"/>
          <w:szCs w:val="28"/>
          <w:lang w:val="uk-UA"/>
        </w:rPr>
        <w:t>Ь</w:t>
      </w:r>
      <w:r w:rsidR="002E18DE">
        <w:rPr>
          <w:b/>
          <w:color w:val="7030A0"/>
          <w:sz w:val="28"/>
          <w:szCs w:val="28"/>
        </w:rPr>
        <w:t xml:space="preserve"> </w:t>
      </w:r>
      <w:r w:rsidR="002E18DE">
        <w:rPr>
          <w:b/>
          <w:color w:val="7030A0"/>
          <w:sz w:val="28"/>
          <w:szCs w:val="28"/>
          <w:lang w:val="uk-UA"/>
        </w:rPr>
        <w:t>(Варіант на власний вибір)</w:t>
      </w:r>
      <w:r w:rsidRPr="00CC2098">
        <w:rPr>
          <w:b/>
          <w:color w:val="7030A0"/>
          <w:sz w:val="28"/>
          <w:szCs w:val="28"/>
        </w:rPr>
        <w:t>:</w:t>
      </w:r>
    </w:p>
    <w:p w:rsidR="002E18DE" w:rsidRDefault="002E18DE" w:rsidP="002E18DE">
      <w:pPr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tbl>
      <w:tblPr>
        <w:tblStyle w:val="-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2011"/>
        <w:gridCol w:w="1540"/>
        <w:gridCol w:w="958"/>
        <w:gridCol w:w="1194"/>
        <w:gridCol w:w="1435"/>
        <w:gridCol w:w="1227"/>
        <w:gridCol w:w="2623"/>
      </w:tblGrid>
      <w:tr w:rsidR="002E18DE" w:rsidRPr="00E523FB" w:rsidTr="00360E4F">
        <w:trPr>
          <w:cnfStyle w:val="100000000000"/>
          <w:trHeight w:val="555"/>
        </w:trPr>
        <w:tc>
          <w:tcPr>
            <w:cnfStyle w:val="001000000000"/>
            <w:tcW w:w="366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cnfStyle w:val="000010000000"/>
            <w:tcW w:w="366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рівень – 3 бали</w:t>
            </w:r>
          </w:p>
        </w:tc>
        <w:tc>
          <w:tcPr>
            <w:cnfStyle w:val="000100000000"/>
            <w:tcW w:w="366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варіант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Пакт про ненапад між Німеччиною та СРСР укладено: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 вересня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28 вересня 1939 року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Договір про дружбу і кордони між Німеччиною та СРСР укладено: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 вересня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28 вересня 1939 року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Договір про дружбу і кордони між Німеччиною та СРСР передбачав: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А) по «лінії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Керзона</w:t>
            </w:r>
            <w:proofErr w:type="spellEnd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Б) по річках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Нарев</w:t>
            </w:r>
            <w:proofErr w:type="spellEnd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, Вісла,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Сян</w:t>
            </w:r>
            <w:proofErr w:type="spellEnd"/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по лінії етнічного розселення українців та поляків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Положеннями Таємного протоколу до Пакту про ненапад було: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розподіл Польщі на сфери впливу між двома країнами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розподіл сфер впливу у Східній Європі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укладення військового союзу СРСР з Німеччиною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Радянські війська вступили на територію Польщі: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17 вересня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28 вересня 1939 року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Закон про приєднання Західної України до складу УРСР прийнято: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23 серпня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1 листопада 1939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12 листопада 1939 року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4. Друга світова війна почалась з нападу Німеччини на   . . . . . </w:t>
            </w:r>
          </w:p>
          <w:p w:rsidR="00A91B9A" w:rsidRPr="00E523FB" w:rsidRDefault="00A91B9A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lastRenderedPageBreak/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4. Проти СРСР разом з Німеччиною воювали   . . . . . 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lastRenderedPageBreak/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вступ німецьких військ на територію УРСР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оборона Одеси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Київська оборонна операція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оборона Севастополя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відступ радянських військ з Ворошиловградської області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танкова битва під Рівне-Дубно-Луцьк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оборона Москви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окупація Харкова</w:t>
            </w:r>
          </w:p>
        </w:tc>
      </w:tr>
      <w:tr w:rsidR="002E18DE" w:rsidRPr="00E523FB" w:rsidTr="00360E4F">
        <w:trPr>
          <w:cnfStyle w:val="000000010000"/>
          <w:trHeight w:val="557"/>
        </w:trPr>
        <w:tc>
          <w:tcPr>
            <w:cnfStyle w:val="001000000000"/>
            <w:tcW w:w="1098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рівень – 3 бали</w:t>
            </w:r>
          </w:p>
        </w:tc>
      </w:tr>
      <w:tr w:rsidR="002E18DE" w:rsidRPr="00E523FB" w:rsidTr="00360E4F">
        <w:trPr>
          <w:cnfStyle w:val="000000100000"/>
          <w:trHeight w:val="647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групами армій та районами їх дій:</w:t>
            </w:r>
          </w:p>
        </w:tc>
        <w:tc>
          <w:tcPr>
            <w:cnfStyle w:val="000010000000"/>
            <w:tcW w:w="116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назвами та українськими регіонами:</w:t>
            </w:r>
          </w:p>
        </w:tc>
      </w:tr>
      <w:tr w:rsidR="002E18DE" w:rsidRPr="00E523FB" w:rsidTr="00360E4F">
        <w:trPr>
          <w:cnfStyle w:val="000000010000"/>
          <w:trHeight w:val="1054"/>
        </w:trPr>
        <w:tc>
          <w:tcPr>
            <w:cnfStyle w:val="001000000000"/>
            <w:tcW w:w="2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«Центр»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«Південь»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«Північ»</w:t>
            </w:r>
          </w:p>
        </w:tc>
        <w:tc>
          <w:tcPr>
            <w:cnfStyle w:val="000010000000"/>
            <w:tcW w:w="260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1)Мінськ, Москва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2) Ленінград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3)Київ,Харків,Крим</w:t>
            </w:r>
          </w:p>
        </w:tc>
        <w:tc>
          <w:tcPr>
            <w:tcW w:w="116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cnfStyle w:val="000000010000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7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А)«</w:t>
            </w:r>
            <w:proofErr w:type="spellStart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Трансністрія</w:t>
            </w:r>
            <w:proofErr w:type="spellEnd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«Галичина»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В)«</w:t>
            </w:r>
            <w:proofErr w:type="spellStart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Рейхскомісаріат</w:t>
            </w:r>
            <w:proofErr w:type="spellEnd"/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»         </w:t>
            </w:r>
          </w:p>
        </w:tc>
        <w:tc>
          <w:tcPr>
            <w:cnfStyle w:val="000100000000"/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1)Одеса,Чернівці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2)Центр України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3)Львів,Дрогобич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Голокост – це   . . . . .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Колабораціонізм – це   . . . . .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Терор – це   . . . . .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Геноцид – це   . . . . .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Охарактеризуйте політику радянізації в Західній Україні.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Якими методами здійснювався німецький «Новий порядок»?</w:t>
            </w:r>
          </w:p>
        </w:tc>
      </w:tr>
      <w:tr w:rsidR="002E18DE" w:rsidRPr="00E523FB" w:rsidTr="00360E4F">
        <w:trPr>
          <w:cnfStyle w:val="000000100000"/>
          <w:trHeight w:val="569"/>
        </w:trPr>
        <w:tc>
          <w:tcPr>
            <w:cnfStyle w:val="001000000000"/>
            <w:tcW w:w="1098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ІІІ рівень – 3 бали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План «Ост» передбачав:   . . . . .</w:t>
            </w:r>
          </w:p>
        </w:tc>
        <w:tc>
          <w:tcPr>
            <w:cnfStyle w:val="000010000000"/>
            <w:tcW w:w="11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1,5бали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Як виправдали в СРСР агресію проти Польщі?</w:t>
            </w:r>
          </w:p>
        </w:tc>
      </w:tr>
      <w:tr w:rsidR="002E18DE" w:rsidRPr="00E523FB" w:rsidTr="00360E4F">
        <w:trPr>
          <w:cnfStyle w:val="010000000000"/>
        </w:trPr>
        <w:tc>
          <w:tcPr>
            <w:cnfStyle w:val="001000000000"/>
            <w:tcW w:w="4725" w:type="dxa"/>
            <w:gridSpan w:val="3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10. Чим можна пояснити поразки радянських військ на початку війни?</w:t>
            </w:r>
          </w:p>
        </w:tc>
        <w:tc>
          <w:tcPr>
            <w:cnfStyle w:val="000010000000"/>
            <w:tcW w:w="116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1,5бали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10. Які збройні формування українців створювались у німецькій армії?</w:t>
            </w:r>
          </w:p>
        </w:tc>
      </w:tr>
    </w:tbl>
    <w:p w:rsidR="002E18DE" w:rsidRDefault="002E18DE" w:rsidP="002E18DE">
      <w:pPr>
        <w:jc w:val="center"/>
        <w:rPr>
          <w:rFonts w:ascii="Calibri" w:eastAsia="Calibri" w:hAnsi="Calibri" w:cs="Times New Roman"/>
          <w:b/>
          <w:sz w:val="32"/>
          <w:szCs w:val="32"/>
          <w:lang w:val="uk-UA"/>
        </w:rPr>
      </w:pPr>
    </w:p>
    <w:tbl>
      <w:tblPr>
        <w:tblStyle w:val="-3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/>
      </w:tblPr>
      <w:tblGrid>
        <w:gridCol w:w="2122"/>
        <w:gridCol w:w="1540"/>
        <w:gridCol w:w="1063"/>
        <w:gridCol w:w="1165"/>
        <w:gridCol w:w="1435"/>
        <w:gridCol w:w="1280"/>
        <w:gridCol w:w="2383"/>
      </w:tblGrid>
      <w:tr w:rsidR="002E18DE" w:rsidRPr="00E523FB" w:rsidTr="00360E4F">
        <w:trPr>
          <w:cnfStyle w:val="100000000000"/>
          <w:trHeight w:val="555"/>
        </w:trPr>
        <w:tc>
          <w:tcPr>
            <w:cnfStyle w:val="001000000000"/>
            <w:tcW w:w="3662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cnfStyle w:val="000010000000"/>
            <w:tcW w:w="3663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 рівень – 3 бали</w:t>
            </w:r>
          </w:p>
        </w:tc>
        <w:tc>
          <w:tcPr>
            <w:cnfStyle w:val="000100000000"/>
            <w:tcW w:w="3663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варіант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Акт відновлення Української Держави проголосили: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А) ОУН – Б 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Б) ОУН – М 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політичні діячі УНР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1. Акт відновлення Української Держави проголошено: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30 червня 1941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22 червня 1941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8 липня 1941 року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УПА було створено: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жовтень 1942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лютий 1942 року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листопад 1941 року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2. Основний регіон діяльності УПА це: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Західна Україна, Волинь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Лівобережна Україна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Степова Україна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Український Штаб партизанського руху очолював: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А) Т.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Строкач</w:t>
            </w:r>
            <w:proofErr w:type="spellEnd"/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С. Ковпак</w:t>
            </w:r>
          </w:p>
          <w:p w:rsidR="002E18DE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О. Федоров</w:t>
            </w:r>
          </w:p>
          <w:p w:rsidR="00A91B9A" w:rsidRPr="00E523FB" w:rsidRDefault="00A91B9A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lastRenderedPageBreak/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3. Уряд проголошеної Української Держави очолив: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С. Бандера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Я. Стецько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В) М. </w:t>
            </w:r>
            <w:proofErr w:type="spellStart"/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Величківський</w:t>
            </w:r>
            <w:proofErr w:type="spellEnd"/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lastRenderedPageBreak/>
              <w:t>4. Які течії Руху опору існували в Україні в роки війни?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0,5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4. Який поділ відбувся в ОУН в 1940 році?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Курська битва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звільнення Криму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звільнення Харкова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звільнення Житомиру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5. Встановіть у хронологічній послідовності: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Сталінградська битва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Б) звільнення Одеси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В) Форсування Дніпра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Г) звільнення Донбасу</w:t>
            </w:r>
          </w:p>
        </w:tc>
      </w:tr>
      <w:tr w:rsidR="002E18DE" w:rsidRPr="00E523FB" w:rsidTr="00360E4F">
        <w:trPr>
          <w:cnfStyle w:val="000000010000"/>
          <w:trHeight w:val="557"/>
        </w:trPr>
        <w:tc>
          <w:tcPr>
            <w:cnfStyle w:val="001000000000"/>
            <w:tcW w:w="10988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 рівень – 3 бали</w:t>
            </w:r>
          </w:p>
        </w:tc>
      </w:tr>
      <w:tr w:rsidR="002E18DE" w:rsidRPr="001D637A" w:rsidTr="00360E4F">
        <w:trPr>
          <w:cnfStyle w:val="000000100000"/>
          <w:trHeight w:val="647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представниками Руху опору та їх метою діяльності:</w:t>
            </w:r>
          </w:p>
        </w:tc>
        <w:tc>
          <w:tcPr>
            <w:cnfStyle w:val="000010000000"/>
            <w:tcW w:w="116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6. Встановіть відповідність між організаціями та їх діяльністю:</w:t>
            </w:r>
          </w:p>
        </w:tc>
      </w:tr>
      <w:tr w:rsidR="002E18DE" w:rsidRPr="00E523FB" w:rsidTr="00360E4F">
        <w:trPr>
          <w:cnfStyle w:val="000000010000"/>
          <w:trHeight w:val="1054"/>
        </w:trPr>
        <w:tc>
          <w:tcPr>
            <w:cnfStyle w:val="001000000000"/>
            <w:tcW w:w="2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А) Партизани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Б) ОУН – М 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 xml:space="preserve">В) ОУН – Б </w:t>
            </w:r>
          </w:p>
        </w:tc>
        <w:tc>
          <w:tcPr>
            <w:cnfStyle w:val="000010000000"/>
            <w:tcW w:w="260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ind w:left="218" w:hanging="218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1)Незалежність України</w:t>
            </w:r>
          </w:p>
          <w:p w:rsidR="002E18DE" w:rsidRPr="00E523FB" w:rsidRDefault="002E18DE" w:rsidP="00061088">
            <w:pPr>
              <w:spacing w:line="16" w:lineRule="atLeast"/>
              <w:ind w:left="218" w:hanging="218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2)Революційна боротьба</w:t>
            </w:r>
          </w:p>
          <w:p w:rsidR="002E18DE" w:rsidRPr="00E523FB" w:rsidRDefault="002E18DE" w:rsidP="00061088">
            <w:pPr>
              <w:spacing w:line="16" w:lineRule="atLeast"/>
              <w:ind w:left="218" w:hanging="218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3)Союз з Німеччиною</w:t>
            </w:r>
          </w:p>
        </w:tc>
        <w:tc>
          <w:tcPr>
            <w:tcW w:w="116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center"/>
              <w:cnfStyle w:val="000000010000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71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 Партизани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УПА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 Дивізія «Галичина»</w:t>
            </w:r>
          </w:p>
        </w:tc>
        <w:tc>
          <w:tcPr>
            <w:cnfStyle w:val="000100000000"/>
            <w:tcW w:w="23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1)Спільні бойові дії з Німеччиною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2)Диверсії, розвідка</w:t>
            </w:r>
          </w:p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3)Самооборона</w:t>
            </w:r>
          </w:p>
        </w:tc>
      </w:tr>
      <w:tr w:rsidR="002E18DE" w:rsidRPr="00E523FB" w:rsidTr="00360E4F">
        <w:trPr>
          <w:cnfStyle w:val="00000010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Назвіть форми діяльності Руху опору.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7. Назвіть причини колабораціонізму .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Чи можна вважати учасників націоналістичної течії Руху опору колабораціоністами?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1 бал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8. Які заходи застосовувались радянською владою стосовно діячів ОУН – УПА?</w:t>
            </w:r>
          </w:p>
        </w:tc>
      </w:tr>
      <w:tr w:rsidR="002E18DE" w:rsidRPr="00E523FB" w:rsidTr="00360E4F">
        <w:trPr>
          <w:cnfStyle w:val="000000100000"/>
          <w:trHeight w:val="569"/>
        </w:trPr>
        <w:tc>
          <w:tcPr>
            <w:cnfStyle w:val="001000000000"/>
            <w:tcW w:w="10988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b w:val="0"/>
                <w:sz w:val="28"/>
                <w:szCs w:val="28"/>
                <w:lang w:val="uk-UA"/>
              </w:rPr>
              <w:t>ІІІ рівень – 3 бали</w:t>
            </w:r>
          </w:p>
        </w:tc>
      </w:tr>
      <w:tr w:rsidR="002E18DE" w:rsidRPr="00E523FB" w:rsidTr="00360E4F">
        <w:trPr>
          <w:cnfStyle w:val="000000010000"/>
        </w:trPr>
        <w:tc>
          <w:tcPr>
            <w:cnfStyle w:val="001000000000"/>
            <w:tcW w:w="4725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«Східний вал» - це   . . . . .</w:t>
            </w:r>
          </w:p>
        </w:tc>
        <w:tc>
          <w:tcPr>
            <w:cnfStyle w:val="000010000000"/>
            <w:tcW w:w="1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E18DE" w:rsidRPr="00E523FB" w:rsidRDefault="002E18DE" w:rsidP="00061088">
            <w:pPr>
              <w:spacing w:line="16" w:lineRule="atLeast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  <w:r w:rsidRPr="00E523FB"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  <w:t>3 бали</w:t>
            </w:r>
          </w:p>
        </w:tc>
        <w:tc>
          <w:tcPr>
            <w:cnfStyle w:val="000100000000"/>
            <w:tcW w:w="5098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18DE" w:rsidRPr="00E523FB" w:rsidRDefault="002E18DE" w:rsidP="00061088">
            <w:pPr>
              <w:spacing w:line="1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</w:pPr>
            <w:r w:rsidRPr="00E523FB">
              <w:rPr>
                <w:rFonts w:ascii="Cambria" w:eastAsia="Times New Roman" w:hAnsi="Cambria" w:cs="Times New Roman"/>
                <w:sz w:val="28"/>
                <w:szCs w:val="28"/>
                <w:lang w:val="uk-UA"/>
              </w:rPr>
              <w:t>9. Як вплинула на хід війни тривала оборона Києва, Одеси, Севастополя?</w:t>
            </w:r>
          </w:p>
        </w:tc>
      </w:tr>
      <w:tr w:rsidR="00360E4F" w:rsidRPr="00E523FB" w:rsidTr="00360E4F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  <w:insideV w:val="single" w:sz="8" w:space="0" w:color="9BBB59" w:themeColor="accent3"/>
          </w:tblBorders>
        </w:tblPrEx>
        <w:trPr>
          <w:cnfStyle w:val="010000000000"/>
        </w:trPr>
        <w:tc>
          <w:tcPr>
            <w:cnfStyle w:val="001000000000"/>
            <w:tcW w:w="4725" w:type="dxa"/>
            <w:gridSpan w:val="3"/>
          </w:tcPr>
          <w:p w:rsidR="00360E4F" w:rsidRPr="00E523FB" w:rsidRDefault="00360E4F" w:rsidP="00061088">
            <w:pPr>
              <w:spacing w:line="16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391236">
              <w:rPr>
                <w:sz w:val="28"/>
                <w:szCs w:val="28"/>
                <w:lang w:val="uk-UA"/>
              </w:rPr>
              <w:t>Як ставилось німецьке керівництво до національного руху на українських землях?</w:t>
            </w:r>
          </w:p>
        </w:tc>
        <w:tc>
          <w:tcPr>
            <w:cnfStyle w:val="000010000000"/>
            <w:tcW w:w="1165" w:type="dxa"/>
          </w:tcPr>
          <w:p w:rsidR="00360E4F" w:rsidRPr="00E523FB" w:rsidRDefault="00360E4F" w:rsidP="00061088">
            <w:pPr>
              <w:spacing w:line="16" w:lineRule="atLeast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100000000"/>
            <w:tcW w:w="5098" w:type="dxa"/>
            <w:gridSpan w:val="3"/>
          </w:tcPr>
          <w:p w:rsidR="00360E4F" w:rsidRPr="00E523FB" w:rsidRDefault="00A91B9A" w:rsidP="00061088">
            <w:pPr>
              <w:spacing w:line="16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391236">
              <w:rPr>
                <w:sz w:val="28"/>
                <w:szCs w:val="28"/>
                <w:lang w:val="uk-UA"/>
              </w:rPr>
              <w:t>Якими були причини співпраці українців з німецькими окупантами в роки війни?</w:t>
            </w:r>
          </w:p>
        </w:tc>
      </w:tr>
    </w:tbl>
    <w:p w:rsidR="002E18DE" w:rsidRPr="00311D63" w:rsidRDefault="002E18DE" w:rsidP="002E18DE">
      <w:pPr>
        <w:jc w:val="center"/>
        <w:rPr>
          <w:rFonts w:ascii="Calibri" w:eastAsia="Calibri" w:hAnsi="Calibri" w:cs="Times New Roman"/>
          <w:b/>
          <w:sz w:val="32"/>
          <w:szCs w:val="32"/>
          <w:lang w:val="uk-UA"/>
        </w:rPr>
      </w:pPr>
    </w:p>
    <w:p w:rsidR="002E58BE" w:rsidRPr="002E18DE" w:rsidRDefault="002E58BE" w:rsidP="00DE7DEE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2E58BE" w:rsidRPr="002E18DE" w:rsidSect="00CD5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6E"/>
    <w:rsid w:val="001D637A"/>
    <w:rsid w:val="002E18DE"/>
    <w:rsid w:val="002E58BE"/>
    <w:rsid w:val="00360E4F"/>
    <w:rsid w:val="005F3A58"/>
    <w:rsid w:val="00A91B9A"/>
    <w:rsid w:val="00CD516E"/>
    <w:rsid w:val="00CF33CD"/>
    <w:rsid w:val="00DE7DEE"/>
    <w:rsid w:val="00E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516E"/>
    <w:rPr>
      <w:color w:val="0000FF"/>
      <w:u w:val="single"/>
    </w:rPr>
  </w:style>
  <w:style w:type="table" w:styleId="-1">
    <w:name w:val="Light Grid Accent 1"/>
    <w:basedOn w:val="a1"/>
    <w:uiPriority w:val="62"/>
    <w:rsid w:val="00360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360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2020-03-17T17:37:00Z</dcterms:created>
  <dcterms:modified xsi:type="dcterms:W3CDTF">2020-03-17T20:39:00Z</dcterms:modified>
</cp:coreProperties>
</file>