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</w:t>
      </w:r>
      <w:r w:rsidR="008D68F5">
        <w:rPr>
          <w:b/>
          <w:bCs/>
          <w:color w:val="FF0000"/>
          <w:sz w:val="28"/>
          <w:szCs w:val="28"/>
          <w:lang w:val="uk-UA"/>
        </w:rPr>
        <w:t>8</w:t>
      </w:r>
      <w:r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8D68F5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73064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5pt;height:126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кеанія. Склад регіону.&#10;Населення. Особливості економіки регіону."/>
          </v:shape>
        </w:pict>
      </w: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8D68F5" w:rsidRDefault="008D68F5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E578BC">
        <w:rPr>
          <w:b/>
          <w:bCs/>
          <w:sz w:val="28"/>
          <w:szCs w:val="28"/>
          <w:lang w:val="uk-UA"/>
        </w:rPr>
        <w:t>31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8D68F5" w:rsidRDefault="008D68F5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8D68F5" w:rsidRDefault="008D68F5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Для закріплення знань </w:t>
      </w:r>
      <w:r w:rsidR="0026694E">
        <w:rPr>
          <w:b/>
          <w:bCs/>
          <w:sz w:val="28"/>
          <w:szCs w:val="28"/>
          <w:lang w:val="uk-UA"/>
        </w:rPr>
        <w:t>виконай завдання для перевірки знань</w:t>
      </w:r>
      <w:r w:rsidR="00B05CFD">
        <w:rPr>
          <w:b/>
          <w:bCs/>
          <w:sz w:val="28"/>
          <w:szCs w:val="28"/>
          <w:lang w:val="uk-UA"/>
        </w:rPr>
        <w:t>.</w:t>
      </w:r>
    </w:p>
    <w:p w:rsidR="00B05CFD" w:rsidRDefault="00B05CF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73064D" w:rsidP="00562A9A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73064D">
        <w:rPr>
          <w:b/>
          <w:bCs/>
          <w:i/>
          <w:iCs/>
          <w:lang w:val="uk-UA"/>
        </w:rPr>
        <w:lastRenderedPageBreak/>
        <w:pict>
          <v:shape id="_x0000_i1026" type="#_x0000_t136" style="width:270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вір себе"/>
          </v:shape>
        </w:pict>
      </w:r>
    </w:p>
    <w:p w:rsidR="001132D4" w:rsidRPr="00282FD7" w:rsidRDefault="001132D4" w:rsidP="00282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І рівень (1 відповідь – 0,5 бала)</w:t>
      </w:r>
    </w:p>
    <w:p w:rsidR="001132D4" w:rsidRPr="00E925D7" w:rsidRDefault="001132D4" w:rsidP="00CA2ECE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1. В міжнародному поділі праці країни Океанії славляться…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Туризмом та рибальством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Видобувною промисловістю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В) Сільським господарством 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Наукоємними галузями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2. Столиця Австралії.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Сідней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Аделаїда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Канберра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Мельбурн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Головна особливість населення країн </w:t>
      </w:r>
      <w:r w:rsidR="00DB3CE2" w:rsidRPr="00E925D7">
        <w:rPr>
          <w:rFonts w:ascii="Times New Roman" w:hAnsi="Times New Roman" w:cs="Times New Roman"/>
          <w:b/>
          <w:sz w:val="26"/>
          <w:szCs w:val="26"/>
          <w:lang w:val="uk-UA"/>
        </w:rPr>
        <w:t>Океанії</w:t>
      </w: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велика густота населення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країни складаються з мігрантів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найбільша кількість країн у світі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Г) держана мова більшості країн </w:t>
      </w:r>
      <w:r w:rsidR="00AC00E9" w:rsidRPr="00E925D7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 англійська</w:t>
      </w:r>
    </w:p>
    <w:p w:rsidR="00AC00E9" w:rsidRPr="00E925D7" w:rsidRDefault="00AC00E9" w:rsidP="00CA2ECE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4. Нова Зеландія належить до субрегіону…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Полінезія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Мікронезія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Меланезія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5. В міжнародному поділі праці Австралія спеціалізується на…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виробництві літаків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виробництві шахтного обладнання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ІТ – технологіям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туризмі</w:t>
      </w:r>
    </w:p>
    <w:p w:rsidR="00282FD7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6. Найбільший острів Океанії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Північний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Південний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В) Нова </w:t>
      </w:r>
      <w:r w:rsidR="00D05594" w:rsidRPr="00E925D7">
        <w:rPr>
          <w:rFonts w:ascii="Times New Roman" w:hAnsi="Times New Roman" w:cs="Times New Roman"/>
          <w:sz w:val="26"/>
          <w:szCs w:val="26"/>
          <w:lang w:val="uk-UA"/>
        </w:rPr>
        <w:t>Гвінея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Тасманія</w:t>
      </w:r>
    </w:p>
    <w:p w:rsidR="00E925D7" w:rsidRDefault="00E925D7" w:rsidP="00E9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(1 відповідь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0170"/>
      </w:tblGrid>
      <w:tr w:rsidR="00E925D7" w:rsidTr="00E925D7">
        <w:tc>
          <w:tcPr>
            <w:tcW w:w="426" w:type="dxa"/>
          </w:tcPr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P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Pr="006076FF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170" w:type="dxa"/>
          </w:tcPr>
          <w:p w:rsidR="00E925D7" w:rsidRDefault="00E925D7" w:rsidP="00E9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D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95975" cy="3581400"/>
                  <wp:effectExtent l="19050" t="0" r="9525" b="0"/>
                  <wp:docPr id="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1A4" w:rsidRDefault="009461A4" w:rsidP="0094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25D7" w:rsidRDefault="00AD76AA" w:rsidP="00AD7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Ознайомся із даними таблиці:</w:t>
      </w:r>
    </w:p>
    <w:p w:rsid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 суверенні держави;</w:t>
      </w:r>
    </w:p>
    <w:p w:rsid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 залежні території;</w:t>
      </w:r>
    </w:p>
    <w:p w:rsidR="00AD76AA" w:rsidRP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З’ясуй, країни якого рівня економічного розвитку переважають у Океанії.</w:t>
      </w:r>
    </w:p>
    <w:p w:rsidR="00C5716E" w:rsidRDefault="009461A4" w:rsidP="00AC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95950" cy="38671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1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6900" cy="45148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A4" w:rsidRPr="00C5716E" w:rsidRDefault="009461A4" w:rsidP="00AC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49053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1A4" w:rsidRPr="00C5716E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1132D4"/>
    <w:rsid w:val="001A2769"/>
    <w:rsid w:val="001F0958"/>
    <w:rsid w:val="00232A2A"/>
    <w:rsid w:val="0026694E"/>
    <w:rsid w:val="00282FD7"/>
    <w:rsid w:val="0035427B"/>
    <w:rsid w:val="00553C37"/>
    <w:rsid w:val="00560E54"/>
    <w:rsid w:val="00562A9A"/>
    <w:rsid w:val="006076FF"/>
    <w:rsid w:val="006E494A"/>
    <w:rsid w:val="0073064D"/>
    <w:rsid w:val="00761E67"/>
    <w:rsid w:val="008334DC"/>
    <w:rsid w:val="008D68F5"/>
    <w:rsid w:val="009461A4"/>
    <w:rsid w:val="00AB7854"/>
    <w:rsid w:val="00AC00E9"/>
    <w:rsid w:val="00AD76AA"/>
    <w:rsid w:val="00AE4432"/>
    <w:rsid w:val="00B021A0"/>
    <w:rsid w:val="00B05CFD"/>
    <w:rsid w:val="00BC5972"/>
    <w:rsid w:val="00C5716E"/>
    <w:rsid w:val="00CA2ECE"/>
    <w:rsid w:val="00D05594"/>
    <w:rsid w:val="00DB3CE2"/>
    <w:rsid w:val="00DE0AB0"/>
    <w:rsid w:val="00DF162E"/>
    <w:rsid w:val="00E578BC"/>
    <w:rsid w:val="00E925D7"/>
    <w:rsid w:val="00F20918"/>
    <w:rsid w:val="00F4666D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184-geografiya-10-klas-boyk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dcterms:created xsi:type="dcterms:W3CDTF">2020-03-16T14:43:00Z</dcterms:created>
  <dcterms:modified xsi:type="dcterms:W3CDTF">2020-03-17T17:10:00Z</dcterms:modified>
</cp:coreProperties>
</file>