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54" w:rsidRPr="00814BA6" w:rsidRDefault="00560B54" w:rsidP="00560B54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ЕЗВ-72</w:t>
      </w:r>
    </w:p>
    <w:p w:rsidR="00560B54" w:rsidRPr="00814BA6" w:rsidRDefault="00560B54" w:rsidP="00560B5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560B54" w:rsidRPr="00814BA6" w:rsidRDefault="00560B54" w:rsidP="00560B5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Урок № 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     Дата:  2</w:t>
      </w:r>
      <w:r w:rsidRPr="00560B54">
        <w:rPr>
          <w:rFonts w:ascii="Times New Roman" w:hAnsi="Times New Roman" w:cs="Times New Roman"/>
          <w:b/>
          <w:sz w:val="28"/>
          <w:szCs w:val="28"/>
        </w:rPr>
        <w:t>5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560B54" w:rsidRPr="00814BA6" w:rsidRDefault="00560B54" w:rsidP="00560B54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814BA6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560B54" w:rsidRDefault="00560B54" w:rsidP="00560B54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lang w:val="uk-UA"/>
        </w:rPr>
        <w:t>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560B54" w:rsidRPr="00A57321" w:rsidRDefault="00560B54" w:rsidP="00560B54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p w:rsidR="00560B54" w:rsidRPr="00A57321" w:rsidRDefault="00560B54" w:rsidP="00560B54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560B54" w:rsidRPr="00814BA6" w:rsidTr="000E3823">
        <w:trPr>
          <w:trHeight w:val="1057"/>
        </w:trPr>
        <w:tc>
          <w:tcPr>
            <w:tcW w:w="814" w:type="dxa"/>
          </w:tcPr>
          <w:p w:rsidR="00560B54" w:rsidRPr="00814BA6" w:rsidRDefault="00560B54" w:rsidP="000E382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60B54" w:rsidRPr="00814BA6" w:rsidRDefault="00560B54" w:rsidP="000E382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560B54" w:rsidRPr="00814BA6" w:rsidRDefault="00560B54" w:rsidP="000E382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560B54" w:rsidRPr="00814BA6" w:rsidRDefault="00560B54" w:rsidP="000E3823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560B54" w:rsidRPr="00814BA6" w:rsidRDefault="00560B54" w:rsidP="000E382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60B54" w:rsidRPr="00814BA6" w:rsidRDefault="00560B54" w:rsidP="000E382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60B54" w:rsidRPr="00814BA6" w:rsidTr="000E3823">
        <w:trPr>
          <w:trHeight w:val="1586"/>
        </w:trPr>
        <w:tc>
          <w:tcPr>
            <w:tcW w:w="814" w:type="dxa"/>
          </w:tcPr>
          <w:p w:rsidR="00560B54" w:rsidRPr="00814BA6" w:rsidRDefault="00560B54" w:rsidP="000E382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60B54" w:rsidRPr="00814BA6" w:rsidRDefault="00560B54" w:rsidP="000E382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560B54" w:rsidRPr="00814BA6" w:rsidRDefault="00560B54" w:rsidP="000E382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560B54" w:rsidRPr="00814BA6" w:rsidRDefault="00560B54" w:rsidP="000E3823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560B54" w:rsidRPr="00814BA6" w:rsidRDefault="00560B54" w:rsidP="000E3823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560B54" w:rsidRPr="00814BA6" w:rsidRDefault="00560B54" w:rsidP="000E3823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560B54" w:rsidRPr="00814BA6" w:rsidRDefault="00560B54" w:rsidP="000E382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60B54" w:rsidRPr="00814BA6" w:rsidRDefault="00560B54" w:rsidP="000E382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60B54" w:rsidRPr="00814BA6" w:rsidRDefault="00560B54" w:rsidP="000E3823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60B54" w:rsidRPr="00814BA6" w:rsidTr="000E3823">
        <w:trPr>
          <w:trHeight w:val="1057"/>
        </w:trPr>
        <w:tc>
          <w:tcPr>
            <w:tcW w:w="814" w:type="dxa"/>
          </w:tcPr>
          <w:p w:rsidR="00560B54" w:rsidRPr="00814BA6" w:rsidRDefault="00560B54" w:rsidP="000E382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60B54" w:rsidRPr="00814BA6" w:rsidRDefault="00560B54" w:rsidP="000E382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560B54" w:rsidRPr="00814BA6" w:rsidRDefault="00560B54" w:rsidP="000E3823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560B54" w:rsidRPr="00814BA6" w:rsidRDefault="00560B54" w:rsidP="000E3823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560B54" w:rsidRPr="00814BA6" w:rsidRDefault="00560B54" w:rsidP="000E382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60B54" w:rsidRPr="00814BA6" w:rsidRDefault="00560B54" w:rsidP="000E382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60B54" w:rsidRPr="00814BA6" w:rsidTr="000E3823">
        <w:trPr>
          <w:trHeight w:val="1322"/>
        </w:trPr>
        <w:tc>
          <w:tcPr>
            <w:tcW w:w="814" w:type="dxa"/>
          </w:tcPr>
          <w:p w:rsidR="00560B54" w:rsidRPr="00814BA6" w:rsidRDefault="00560B54" w:rsidP="000E3823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60B54" w:rsidRPr="00814BA6" w:rsidRDefault="00560B54" w:rsidP="000E3823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560B54" w:rsidRPr="00814BA6" w:rsidRDefault="00560B54" w:rsidP="000E3823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560B54" w:rsidRPr="00814BA6" w:rsidRDefault="00560B54" w:rsidP="000E3823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560B54" w:rsidRPr="00814BA6" w:rsidRDefault="00560B54" w:rsidP="000E382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60B54" w:rsidRPr="00814BA6" w:rsidRDefault="00560B54" w:rsidP="000E3823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560B54" w:rsidRPr="00814BA6" w:rsidRDefault="00560B54" w:rsidP="000E3823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60B54" w:rsidRPr="00814BA6" w:rsidTr="000E3823">
        <w:trPr>
          <w:trHeight w:val="1057"/>
        </w:trPr>
        <w:tc>
          <w:tcPr>
            <w:tcW w:w="814" w:type="dxa"/>
          </w:tcPr>
          <w:p w:rsidR="00560B54" w:rsidRPr="00814BA6" w:rsidRDefault="00560B54" w:rsidP="000E382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60B54" w:rsidRPr="00814BA6" w:rsidRDefault="00560B54" w:rsidP="000E382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560B54" w:rsidRPr="00814BA6" w:rsidRDefault="00560B54" w:rsidP="000E3823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560B54" w:rsidRPr="00814BA6" w:rsidRDefault="00560B54" w:rsidP="000E3823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560B54" w:rsidRPr="00814BA6" w:rsidRDefault="00560B54" w:rsidP="000E382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60B54" w:rsidRPr="00814BA6" w:rsidRDefault="00560B54" w:rsidP="000E382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60B54" w:rsidRPr="00814BA6" w:rsidTr="000E3823">
        <w:trPr>
          <w:trHeight w:val="1586"/>
        </w:trPr>
        <w:tc>
          <w:tcPr>
            <w:tcW w:w="814" w:type="dxa"/>
          </w:tcPr>
          <w:p w:rsidR="00560B54" w:rsidRPr="00814BA6" w:rsidRDefault="00560B54" w:rsidP="000E382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60B54" w:rsidRPr="00814BA6" w:rsidRDefault="00560B54" w:rsidP="000E382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560B54" w:rsidRPr="00814BA6" w:rsidRDefault="00560B54" w:rsidP="000E3823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560B54" w:rsidRPr="00814BA6" w:rsidRDefault="00560B54" w:rsidP="000E3823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560B54" w:rsidRPr="00814BA6" w:rsidRDefault="00560B54" w:rsidP="000E3823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560B54" w:rsidRPr="00814BA6" w:rsidRDefault="00560B54" w:rsidP="000E382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60B54" w:rsidRPr="00814BA6" w:rsidRDefault="00560B54" w:rsidP="000E382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60B54" w:rsidRPr="00814BA6" w:rsidRDefault="00560B54" w:rsidP="000E3823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60B54" w:rsidRPr="00814BA6" w:rsidTr="000E3823">
        <w:trPr>
          <w:trHeight w:val="2116"/>
        </w:trPr>
        <w:tc>
          <w:tcPr>
            <w:tcW w:w="814" w:type="dxa"/>
          </w:tcPr>
          <w:p w:rsidR="00560B54" w:rsidRPr="00814BA6" w:rsidRDefault="00560B54" w:rsidP="000E382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560B54" w:rsidRPr="00814BA6" w:rsidRDefault="00560B54" w:rsidP="000E382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560B54" w:rsidRPr="00814BA6" w:rsidRDefault="00560B54" w:rsidP="000E3823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560B54" w:rsidRPr="00814BA6" w:rsidRDefault="00560B54" w:rsidP="000E3823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560B54" w:rsidRPr="00814BA6" w:rsidRDefault="00560B54" w:rsidP="000E3823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560B54" w:rsidRPr="00814BA6" w:rsidRDefault="00560B54" w:rsidP="000E3823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560B54" w:rsidRPr="00814BA6" w:rsidRDefault="00560B54" w:rsidP="000E3823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560B54" w:rsidRPr="00814BA6" w:rsidRDefault="00560B54" w:rsidP="000E382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60B54" w:rsidRPr="00814BA6" w:rsidRDefault="00560B54" w:rsidP="000E382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60B54" w:rsidRPr="00814BA6" w:rsidRDefault="00560B54" w:rsidP="000E382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60B54" w:rsidRPr="00814BA6" w:rsidRDefault="00560B54" w:rsidP="000E3823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560B54" w:rsidRPr="00814BA6" w:rsidTr="000E3823">
        <w:trPr>
          <w:trHeight w:val="1586"/>
        </w:trPr>
        <w:tc>
          <w:tcPr>
            <w:tcW w:w="814" w:type="dxa"/>
          </w:tcPr>
          <w:p w:rsidR="00560B54" w:rsidRPr="00814BA6" w:rsidRDefault="00560B54" w:rsidP="000E382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60B54" w:rsidRPr="00814BA6" w:rsidRDefault="00560B54" w:rsidP="000E382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560B54" w:rsidRPr="00814BA6" w:rsidRDefault="00560B54" w:rsidP="000E382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560B54" w:rsidRPr="00814BA6" w:rsidRDefault="00560B54" w:rsidP="000E3823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560B54" w:rsidRPr="00814BA6" w:rsidRDefault="00560B54" w:rsidP="000E3823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560B54" w:rsidRPr="00814BA6" w:rsidRDefault="00560B54" w:rsidP="000E3823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560B54" w:rsidRPr="00814BA6" w:rsidRDefault="00560B54" w:rsidP="000E382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60B54" w:rsidRPr="00814BA6" w:rsidRDefault="00560B54" w:rsidP="000E382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60B54" w:rsidRPr="00814BA6" w:rsidRDefault="00560B54" w:rsidP="000E3823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60B54" w:rsidRPr="00814BA6" w:rsidTr="000E3823">
        <w:trPr>
          <w:trHeight w:val="1324"/>
        </w:trPr>
        <w:tc>
          <w:tcPr>
            <w:tcW w:w="814" w:type="dxa"/>
          </w:tcPr>
          <w:p w:rsidR="00560B54" w:rsidRPr="00814BA6" w:rsidRDefault="00560B54" w:rsidP="000E3823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60B54" w:rsidRPr="00814BA6" w:rsidRDefault="00560B54" w:rsidP="000E3823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560B54" w:rsidRPr="00814BA6" w:rsidRDefault="00560B54" w:rsidP="000E3823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560B54" w:rsidRPr="00814BA6" w:rsidRDefault="00560B54" w:rsidP="000E3823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560B54" w:rsidRPr="00814BA6" w:rsidRDefault="00560B54" w:rsidP="000E3823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560B54" w:rsidRPr="00814BA6" w:rsidRDefault="00560B54" w:rsidP="000E382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60B54" w:rsidRPr="00814BA6" w:rsidRDefault="00560B54" w:rsidP="000E3823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560B54" w:rsidRPr="00814BA6" w:rsidRDefault="00560B54" w:rsidP="000E3823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60B54" w:rsidRPr="00814BA6" w:rsidTr="000E3823">
        <w:trPr>
          <w:trHeight w:val="1057"/>
        </w:trPr>
        <w:tc>
          <w:tcPr>
            <w:tcW w:w="814" w:type="dxa"/>
          </w:tcPr>
          <w:p w:rsidR="00560B54" w:rsidRPr="00814BA6" w:rsidRDefault="00560B54" w:rsidP="000E382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60B54" w:rsidRPr="00814BA6" w:rsidRDefault="00560B54" w:rsidP="000E382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560B54" w:rsidRPr="00814BA6" w:rsidRDefault="00560B54" w:rsidP="000E382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560B54" w:rsidRPr="00814BA6" w:rsidRDefault="00560B54" w:rsidP="000E3823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560B54" w:rsidRPr="00814BA6" w:rsidRDefault="00560B54" w:rsidP="000E382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60B54" w:rsidRPr="00814BA6" w:rsidRDefault="00560B54" w:rsidP="000E382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:rsidR="00560B54" w:rsidRPr="002474A1" w:rsidRDefault="00560B54" w:rsidP="00560B54">
      <w:pPr>
        <w:pStyle w:val="a5"/>
        <w:numPr>
          <w:ilvl w:val="0"/>
          <w:numId w:val="6"/>
        </w:numPr>
        <w:tabs>
          <w:tab w:val="left" w:pos="631"/>
        </w:tabs>
        <w:ind w:left="630" w:hanging="153"/>
        <w:rPr>
          <w:b/>
          <w:sz w:val="28"/>
          <w:szCs w:val="28"/>
        </w:rPr>
      </w:pPr>
      <w:r w:rsidRPr="002474A1">
        <w:rPr>
          <w:b/>
          <w:sz w:val="28"/>
          <w:szCs w:val="28"/>
        </w:rPr>
        <w:t>НАВЧАННЯ ТЕХНІЦІ НИЗЬКОГО</w:t>
      </w:r>
      <w:r w:rsidRPr="002474A1">
        <w:rPr>
          <w:b/>
          <w:spacing w:val="1"/>
          <w:sz w:val="28"/>
          <w:szCs w:val="28"/>
        </w:rPr>
        <w:t xml:space="preserve"> </w:t>
      </w:r>
      <w:r w:rsidRPr="002474A1">
        <w:rPr>
          <w:b/>
          <w:sz w:val="28"/>
          <w:szCs w:val="28"/>
        </w:rPr>
        <w:t>СТАРТУ:</w:t>
      </w:r>
    </w:p>
    <w:p w:rsidR="00560B54" w:rsidRDefault="00560B54" w:rsidP="00560B54">
      <w:pPr>
        <w:pStyle w:val="a3"/>
        <w:spacing w:before="27"/>
        <w:ind w:left="478" w:right="283"/>
      </w:pPr>
      <w:proofErr w:type="spellStart"/>
      <w:r>
        <w:t>Низький</w:t>
      </w:r>
      <w:proofErr w:type="spellEnd"/>
      <w:r>
        <w:t xml:space="preserve"> старт </w:t>
      </w:r>
      <w:proofErr w:type="spellStart"/>
      <w:r>
        <w:t>поділяється</w:t>
      </w:r>
      <w:proofErr w:type="spellEnd"/>
      <w:r>
        <w:t xml:space="preserve"> на </w:t>
      </w:r>
      <w:proofErr w:type="spellStart"/>
      <w:r>
        <w:t>чотири</w:t>
      </w:r>
      <w:proofErr w:type="spellEnd"/>
      <w:r>
        <w:t xml:space="preserve"> </w:t>
      </w:r>
      <w:proofErr w:type="spellStart"/>
      <w:r>
        <w:t>фази</w:t>
      </w:r>
      <w:proofErr w:type="spellEnd"/>
      <w:r>
        <w:t xml:space="preserve">: "НА СТАРТ", "УВАГА", “РУШ”, ВИБІГАННЯ </w:t>
      </w:r>
      <w:proofErr w:type="spellStart"/>
      <w:r>
        <w:t>і</w:t>
      </w:r>
      <w:proofErr w:type="spellEnd"/>
      <w:r>
        <w:t xml:space="preserve"> ПРИСКОРЕННЯ (Рис. 15).</w:t>
      </w:r>
    </w:p>
    <w:p w:rsidR="00560B54" w:rsidRDefault="00560B54" w:rsidP="00560B54">
      <w:pPr>
        <w:pStyle w:val="a5"/>
        <w:numPr>
          <w:ilvl w:val="0"/>
          <w:numId w:val="5"/>
        </w:numPr>
        <w:tabs>
          <w:tab w:val="left" w:pos="478"/>
          <w:tab w:val="left" w:pos="479"/>
        </w:tabs>
        <w:rPr>
          <w:sz w:val="20"/>
        </w:rPr>
      </w:pPr>
      <w:r>
        <w:rPr>
          <w:sz w:val="20"/>
        </w:rPr>
        <w:t>У положенні «На старт» спринтер регулює колодки і фіксує вихідне</w:t>
      </w:r>
      <w:r>
        <w:rPr>
          <w:spacing w:val="2"/>
          <w:sz w:val="20"/>
        </w:rPr>
        <w:t xml:space="preserve"> </w:t>
      </w:r>
      <w:r>
        <w:rPr>
          <w:sz w:val="20"/>
        </w:rPr>
        <w:t>положення.</w:t>
      </w:r>
    </w:p>
    <w:p w:rsidR="00560B54" w:rsidRDefault="00560B54" w:rsidP="00560B54">
      <w:pPr>
        <w:pStyle w:val="a5"/>
        <w:numPr>
          <w:ilvl w:val="0"/>
          <w:numId w:val="5"/>
        </w:numPr>
        <w:tabs>
          <w:tab w:val="left" w:pos="478"/>
          <w:tab w:val="left" w:pos="479"/>
        </w:tabs>
        <w:spacing w:before="1" w:line="229" w:lineRule="exact"/>
        <w:rPr>
          <w:sz w:val="20"/>
        </w:rPr>
      </w:pPr>
      <w:r>
        <w:rPr>
          <w:sz w:val="20"/>
        </w:rPr>
        <w:t>У положенні «Увага» спринтер виконує рух, щоб зайняти оптимальну стартову</w:t>
      </w:r>
      <w:r>
        <w:rPr>
          <w:spacing w:val="-12"/>
          <w:sz w:val="20"/>
        </w:rPr>
        <w:t xml:space="preserve"> </w:t>
      </w:r>
      <w:r>
        <w:rPr>
          <w:sz w:val="20"/>
        </w:rPr>
        <w:t>позицію.</w:t>
      </w:r>
    </w:p>
    <w:p w:rsidR="00560B54" w:rsidRDefault="00560B54" w:rsidP="00560B54">
      <w:pPr>
        <w:pStyle w:val="a5"/>
        <w:numPr>
          <w:ilvl w:val="0"/>
          <w:numId w:val="5"/>
        </w:numPr>
        <w:tabs>
          <w:tab w:val="left" w:pos="478"/>
          <w:tab w:val="left" w:pos="479"/>
        </w:tabs>
        <w:spacing w:line="229" w:lineRule="exact"/>
        <w:rPr>
          <w:sz w:val="20"/>
        </w:rPr>
      </w:pPr>
      <w:r>
        <w:rPr>
          <w:sz w:val="20"/>
        </w:rPr>
        <w:t>Під час команди «Руш» спринтер вибігає з колодок і робить перший</w:t>
      </w:r>
      <w:r>
        <w:rPr>
          <w:spacing w:val="-7"/>
          <w:sz w:val="20"/>
        </w:rPr>
        <w:t xml:space="preserve"> </w:t>
      </w:r>
      <w:r>
        <w:rPr>
          <w:sz w:val="20"/>
        </w:rPr>
        <w:t>крок.</w:t>
      </w:r>
    </w:p>
    <w:p w:rsidR="00560B54" w:rsidRDefault="00560B54" w:rsidP="00560B54">
      <w:pPr>
        <w:pStyle w:val="a5"/>
        <w:numPr>
          <w:ilvl w:val="0"/>
          <w:numId w:val="5"/>
        </w:numPr>
        <w:tabs>
          <w:tab w:val="left" w:pos="478"/>
          <w:tab w:val="left" w:pos="479"/>
        </w:tabs>
        <w:rPr>
          <w:sz w:val="20"/>
        </w:rPr>
      </w:pPr>
      <w:r>
        <w:rPr>
          <w:sz w:val="20"/>
        </w:rPr>
        <w:t>Під час фази «Прискорення» спринтер набирає швидкість і переходить до</w:t>
      </w:r>
      <w:r>
        <w:rPr>
          <w:spacing w:val="-6"/>
          <w:sz w:val="20"/>
        </w:rPr>
        <w:t xml:space="preserve"> </w:t>
      </w:r>
      <w:r>
        <w:rPr>
          <w:sz w:val="20"/>
        </w:rPr>
        <w:t>бігу.</w:t>
      </w:r>
    </w:p>
    <w:p w:rsidR="00560B54" w:rsidRDefault="00560B54" w:rsidP="00560B54">
      <w:pPr>
        <w:pStyle w:val="a3"/>
        <w:spacing w:before="10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1506508</wp:posOffset>
            </wp:positionH>
            <wp:positionV relativeFrom="paragraph">
              <wp:posOffset>214096</wp:posOffset>
            </wp:positionV>
            <wp:extent cx="4766288" cy="894969"/>
            <wp:effectExtent l="0" t="0" r="0" b="0"/>
            <wp:wrapTopAndBottom/>
            <wp:docPr id="1" name="image17.png" descr="ст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6288" cy="894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0B54" w:rsidRDefault="00560B54" w:rsidP="00560B54">
      <w:pPr>
        <w:pStyle w:val="a3"/>
        <w:spacing w:before="8"/>
        <w:rPr>
          <w:sz w:val="28"/>
        </w:rPr>
      </w:pPr>
    </w:p>
    <w:p w:rsidR="00560B54" w:rsidRDefault="00560B54" w:rsidP="00560B54">
      <w:pPr>
        <w:pStyle w:val="a3"/>
        <w:spacing w:after="8"/>
        <w:ind w:left="2004" w:right="1800"/>
        <w:jc w:val="center"/>
      </w:pPr>
      <w:r>
        <w:t xml:space="preserve">Рис. 15. </w:t>
      </w:r>
      <w:proofErr w:type="spellStart"/>
      <w:r>
        <w:t>Фази</w:t>
      </w:r>
      <w:proofErr w:type="spellEnd"/>
      <w:r>
        <w:t xml:space="preserve"> </w:t>
      </w:r>
      <w:proofErr w:type="spellStart"/>
      <w:r>
        <w:t>низького</w:t>
      </w:r>
      <w:proofErr w:type="spellEnd"/>
      <w:r>
        <w:t xml:space="preserve"> старту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1097"/>
      </w:tblGrid>
      <w:tr w:rsidR="00560B54" w:rsidTr="000E3823">
        <w:trPr>
          <w:trHeight w:val="8318"/>
        </w:trPr>
        <w:tc>
          <w:tcPr>
            <w:tcW w:w="8757" w:type="dxa"/>
          </w:tcPr>
          <w:p w:rsidR="00560B54" w:rsidRDefault="00560B54" w:rsidP="000E3823">
            <w:pPr>
              <w:pStyle w:val="TableParagraph"/>
              <w:tabs>
                <w:tab w:val="left" w:pos="827"/>
              </w:tabs>
              <w:spacing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1.</w:t>
            </w:r>
            <w:r>
              <w:rPr>
                <w:b/>
                <w:sz w:val="20"/>
              </w:rPr>
              <w:tab/>
              <w:t>Ознайомлення з технікою розміщення стартових колодок (рис.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16)</w:t>
            </w:r>
          </w:p>
          <w:p w:rsidR="00560B54" w:rsidRDefault="00560B54" w:rsidP="000E3823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560B54" w:rsidRDefault="00560B54" w:rsidP="000E3823">
            <w:pPr>
              <w:pStyle w:val="TableParagraph"/>
              <w:ind w:left="216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889554" cy="792099"/>
                  <wp:effectExtent l="0" t="0" r="0" b="0"/>
                  <wp:docPr id="2" name="image18.png" descr="колод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554" cy="792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B54" w:rsidRDefault="00560B54" w:rsidP="000E3823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560B54" w:rsidRDefault="00560B54" w:rsidP="000E3823">
            <w:pPr>
              <w:pStyle w:val="TableParagraph"/>
              <w:ind w:left="1818" w:right="1817"/>
              <w:jc w:val="center"/>
              <w:rPr>
                <w:sz w:val="20"/>
              </w:rPr>
            </w:pPr>
            <w:r>
              <w:rPr>
                <w:sz w:val="20"/>
              </w:rPr>
              <w:t>Рис. 16. Техніка розміщення колодок по прямі та по віражу</w:t>
            </w:r>
          </w:p>
          <w:p w:rsidR="00560B54" w:rsidRDefault="00560B54" w:rsidP="000E3823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560B54" w:rsidRDefault="00560B54" w:rsidP="000E382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характеристики:</w:t>
            </w:r>
          </w:p>
          <w:p w:rsidR="00560B54" w:rsidRDefault="00560B54" w:rsidP="00560B5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Передня колодка розташована на відстані 1 1/2 довжини стопи позаду лінії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старту.</w:t>
            </w:r>
          </w:p>
          <w:p w:rsidR="00560B54" w:rsidRDefault="00560B54" w:rsidP="00560B5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Задня колодка розташована на відстані 1 1/2 довжини стопи позаду передньої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колодки.</w:t>
            </w:r>
          </w:p>
          <w:p w:rsidR="00560B54" w:rsidRDefault="00560B54" w:rsidP="00560B5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Передня колодка зазвичай розташовується більш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плоско.</w:t>
            </w:r>
          </w:p>
          <w:p w:rsidR="00560B54" w:rsidRDefault="00560B54" w:rsidP="00560B5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Задня колодка ставиться дещо вище передньої.</w:t>
            </w:r>
          </w:p>
          <w:p w:rsidR="00560B54" w:rsidRDefault="00560B54" w:rsidP="000E3823">
            <w:pPr>
              <w:pStyle w:val="TableParagraph"/>
              <w:ind w:left="0"/>
            </w:pPr>
          </w:p>
          <w:p w:rsidR="00560B54" w:rsidRDefault="00560B54" w:rsidP="000E3823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560B54" w:rsidRDefault="00560B54" w:rsidP="00560B54">
            <w:pPr>
              <w:pStyle w:val="TableParagraph"/>
              <w:numPr>
                <w:ilvl w:val="1"/>
                <w:numId w:val="4"/>
              </w:numPr>
              <w:tabs>
                <w:tab w:val="left" w:pos="827"/>
                <w:tab w:val="left" w:pos="828"/>
              </w:tabs>
              <w:spacing w:line="229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Ознайомлення з положеннями «На старт», «Увага», «РУШ» та фази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>«Прискорення»</w:t>
            </w:r>
          </w:p>
          <w:p w:rsidR="00560B54" w:rsidRDefault="00560B54" w:rsidP="00560B54">
            <w:pPr>
              <w:pStyle w:val="TableParagraph"/>
              <w:numPr>
                <w:ilvl w:val="2"/>
                <w:numId w:val="4"/>
              </w:numPr>
              <w:tabs>
                <w:tab w:val="left" w:pos="828"/>
              </w:tabs>
              <w:spacing w:line="229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Техніка виконання команди «На старт» (рис.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17):</w:t>
            </w:r>
          </w:p>
          <w:p w:rsidR="00560B54" w:rsidRDefault="00560B54" w:rsidP="000E3823">
            <w:pPr>
              <w:pStyle w:val="TableParagraph"/>
              <w:ind w:left="0"/>
            </w:pPr>
          </w:p>
          <w:p w:rsidR="00560B54" w:rsidRDefault="00560B54" w:rsidP="000E3823">
            <w:pPr>
              <w:pStyle w:val="TableParagraph"/>
              <w:ind w:left="0"/>
            </w:pPr>
          </w:p>
          <w:p w:rsidR="00560B54" w:rsidRDefault="00560B54" w:rsidP="000E3823">
            <w:pPr>
              <w:pStyle w:val="TableParagraph"/>
              <w:ind w:left="0"/>
            </w:pPr>
          </w:p>
          <w:p w:rsidR="00560B54" w:rsidRDefault="00560B54" w:rsidP="000E3823">
            <w:pPr>
              <w:pStyle w:val="TableParagraph"/>
              <w:ind w:left="0"/>
            </w:pPr>
          </w:p>
          <w:p w:rsidR="00560B54" w:rsidRDefault="00560B54" w:rsidP="000E3823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:rsidR="00560B54" w:rsidRDefault="00560B54" w:rsidP="000E3823">
            <w:pPr>
              <w:pStyle w:val="TableParagraph"/>
              <w:spacing w:line="500" w:lineRule="atLeast"/>
              <w:ind w:right="1572" w:firstLine="2230"/>
              <w:rPr>
                <w:b/>
                <w:sz w:val="20"/>
              </w:rPr>
            </w:pPr>
            <w:r>
              <w:rPr>
                <w:sz w:val="20"/>
              </w:rPr>
              <w:t>Рис. 17. Техніка виконання команди «На старт</w:t>
            </w:r>
            <w:r>
              <w:rPr>
                <w:b/>
                <w:sz w:val="20"/>
              </w:rPr>
              <w:t>» Технічні характеристики:</w:t>
            </w:r>
          </w:p>
          <w:p w:rsidR="00560B54" w:rsidRDefault="00560B54" w:rsidP="00560B5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Обидві стопи у контакті 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землею.</w:t>
            </w:r>
          </w:p>
          <w:p w:rsidR="00560B54" w:rsidRDefault="00560B54" w:rsidP="00560B5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Коліно ноги, які знаходить позаду, стоїть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землі.</w:t>
            </w:r>
          </w:p>
          <w:p w:rsidR="00560B54" w:rsidRDefault="00560B54" w:rsidP="00560B5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Руки розташовані на землі, дещо ширше плечей, пальці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розведені.</w:t>
            </w:r>
          </w:p>
          <w:p w:rsidR="00560B54" w:rsidRDefault="00560B54" w:rsidP="00560B5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Голова на одному рівні зі спиною, погляд спрямований прямо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вниз.</w:t>
            </w:r>
          </w:p>
          <w:p w:rsidR="00560B54" w:rsidRDefault="00560B54" w:rsidP="000E3823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560B54" w:rsidRDefault="00560B54" w:rsidP="000E382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Визначити правильне розташування колодок. Визначити, яку ногу</w:t>
            </w:r>
          </w:p>
        </w:tc>
        <w:tc>
          <w:tcPr>
            <w:tcW w:w="1097" w:type="dxa"/>
          </w:tcPr>
          <w:p w:rsidR="00560B54" w:rsidRDefault="00560B54" w:rsidP="000E382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хв.</w:t>
            </w:r>
          </w:p>
          <w:p w:rsidR="00560B54" w:rsidRDefault="00560B54" w:rsidP="000E3823">
            <w:pPr>
              <w:pStyle w:val="TableParagraph"/>
              <w:ind w:left="0"/>
            </w:pPr>
          </w:p>
          <w:p w:rsidR="00560B54" w:rsidRDefault="00560B54" w:rsidP="000E3823">
            <w:pPr>
              <w:pStyle w:val="TableParagraph"/>
              <w:ind w:left="0"/>
            </w:pPr>
          </w:p>
          <w:p w:rsidR="00560B54" w:rsidRDefault="00560B54" w:rsidP="000E3823">
            <w:pPr>
              <w:pStyle w:val="TableParagraph"/>
              <w:ind w:left="0"/>
            </w:pPr>
          </w:p>
          <w:p w:rsidR="00560B54" w:rsidRDefault="00560B54" w:rsidP="000E3823">
            <w:pPr>
              <w:pStyle w:val="TableParagraph"/>
              <w:ind w:left="0"/>
            </w:pPr>
          </w:p>
          <w:p w:rsidR="00560B54" w:rsidRDefault="00560B54" w:rsidP="000E3823">
            <w:pPr>
              <w:pStyle w:val="TableParagraph"/>
              <w:ind w:left="0"/>
            </w:pPr>
          </w:p>
          <w:p w:rsidR="00560B54" w:rsidRDefault="00560B54" w:rsidP="000E3823">
            <w:pPr>
              <w:pStyle w:val="TableParagraph"/>
              <w:ind w:left="0"/>
            </w:pPr>
          </w:p>
          <w:p w:rsidR="00560B54" w:rsidRDefault="00560B54" w:rsidP="000E3823">
            <w:pPr>
              <w:pStyle w:val="TableParagraph"/>
              <w:ind w:left="0"/>
            </w:pPr>
          </w:p>
          <w:p w:rsidR="00560B54" w:rsidRDefault="00560B54" w:rsidP="000E3823">
            <w:pPr>
              <w:pStyle w:val="TableParagraph"/>
              <w:ind w:left="0"/>
            </w:pPr>
          </w:p>
          <w:p w:rsidR="00560B54" w:rsidRDefault="00560B54" w:rsidP="000E3823">
            <w:pPr>
              <w:pStyle w:val="TableParagraph"/>
              <w:ind w:left="0"/>
            </w:pPr>
          </w:p>
          <w:p w:rsidR="00560B54" w:rsidRDefault="00560B54" w:rsidP="000E3823">
            <w:pPr>
              <w:pStyle w:val="TableParagraph"/>
              <w:ind w:left="0"/>
            </w:pPr>
          </w:p>
          <w:p w:rsidR="00560B54" w:rsidRDefault="00560B54" w:rsidP="000E3823">
            <w:pPr>
              <w:pStyle w:val="TableParagraph"/>
              <w:ind w:left="0"/>
            </w:pPr>
          </w:p>
          <w:p w:rsidR="00560B54" w:rsidRDefault="00560B54" w:rsidP="000E3823">
            <w:pPr>
              <w:pStyle w:val="TableParagraph"/>
              <w:ind w:left="0"/>
            </w:pPr>
          </w:p>
          <w:p w:rsidR="00560B54" w:rsidRDefault="00560B54" w:rsidP="000E3823">
            <w:pPr>
              <w:pStyle w:val="TableParagraph"/>
              <w:ind w:left="0"/>
            </w:pPr>
          </w:p>
          <w:p w:rsidR="00560B54" w:rsidRDefault="00560B54" w:rsidP="000E3823">
            <w:pPr>
              <w:pStyle w:val="TableParagraph"/>
              <w:ind w:left="0"/>
            </w:pPr>
          </w:p>
          <w:p w:rsidR="00560B54" w:rsidRDefault="00560B54" w:rsidP="000E3823">
            <w:pPr>
              <w:pStyle w:val="TableParagraph"/>
              <w:ind w:left="0"/>
            </w:pPr>
          </w:p>
          <w:p w:rsidR="00560B54" w:rsidRDefault="00560B54" w:rsidP="000E3823">
            <w:pPr>
              <w:pStyle w:val="TableParagraph"/>
              <w:ind w:left="0"/>
            </w:pPr>
          </w:p>
          <w:p w:rsidR="00560B54" w:rsidRDefault="00560B54" w:rsidP="000E3823">
            <w:pPr>
              <w:pStyle w:val="TableParagraph"/>
              <w:ind w:left="0"/>
            </w:pPr>
          </w:p>
          <w:p w:rsidR="00560B54" w:rsidRDefault="00560B54" w:rsidP="000E3823">
            <w:pPr>
              <w:pStyle w:val="TableParagraph"/>
              <w:ind w:left="0"/>
            </w:pPr>
          </w:p>
          <w:p w:rsidR="00560B54" w:rsidRDefault="00560B54" w:rsidP="000E3823">
            <w:pPr>
              <w:pStyle w:val="TableParagraph"/>
              <w:ind w:left="0"/>
              <w:rPr>
                <w:sz w:val="21"/>
              </w:rPr>
            </w:pPr>
          </w:p>
          <w:p w:rsidR="00560B54" w:rsidRDefault="00560B54" w:rsidP="000E382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до 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хв.</w:t>
            </w:r>
          </w:p>
        </w:tc>
      </w:tr>
    </w:tbl>
    <w:p w:rsidR="00560B54" w:rsidRDefault="00560B54" w:rsidP="00560B54">
      <w:pPr>
        <w:rPr>
          <w:sz w:val="20"/>
        </w:rPr>
        <w:sectPr w:rsidR="00560B54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3828"/>
        <w:gridCol w:w="1097"/>
      </w:tblGrid>
      <w:tr w:rsidR="00560B54" w:rsidTr="000E3823">
        <w:trPr>
          <w:trHeight w:val="13036"/>
        </w:trPr>
        <w:tc>
          <w:tcPr>
            <w:tcW w:w="8756" w:type="dxa"/>
            <w:gridSpan w:val="2"/>
          </w:tcPr>
          <w:p w:rsidR="00560B54" w:rsidRDefault="00560B54" w:rsidP="000E3823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розташовувати попереду вперед. Впевніться, що колодки розташовані правильно. Спостерігайте за положенням спортсмена, включаючи положення голови. Перевірте, щоби руки були розташовані зручно і правильно.</w:t>
            </w:r>
          </w:p>
          <w:p w:rsidR="00560B54" w:rsidRDefault="00560B54" w:rsidP="000E3823">
            <w:pPr>
              <w:pStyle w:val="TableParagraph"/>
              <w:ind w:left="4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2.2. Техніка виконання команди «Увага» (рис. 18):</w:t>
            </w:r>
          </w:p>
          <w:p w:rsidR="00560B54" w:rsidRDefault="00560B54" w:rsidP="000E3823">
            <w:pPr>
              <w:pStyle w:val="TableParagraph"/>
              <w:ind w:left="0"/>
            </w:pPr>
          </w:p>
          <w:p w:rsidR="00560B54" w:rsidRDefault="00560B54" w:rsidP="000E3823">
            <w:pPr>
              <w:pStyle w:val="TableParagraph"/>
              <w:ind w:left="0"/>
            </w:pPr>
          </w:p>
          <w:p w:rsidR="00560B54" w:rsidRDefault="00560B54" w:rsidP="000E3823">
            <w:pPr>
              <w:pStyle w:val="TableParagraph"/>
              <w:ind w:left="0"/>
            </w:pPr>
          </w:p>
          <w:p w:rsidR="00560B54" w:rsidRDefault="00560B54" w:rsidP="000E3823">
            <w:pPr>
              <w:pStyle w:val="TableParagraph"/>
              <w:ind w:left="0"/>
            </w:pPr>
          </w:p>
          <w:p w:rsidR="00560B54" w:rsidRDefault="00560B54" w:rsidP="000E3823">
            <w:pPr>
              <w:pStyle w:val="TableParagraph"/>
              <w:spacing w:before="184" w:line="500" w:lineRule="atLeast"/>
              <w:ind w:right="2428" w:firstLine="2350"/>
              <w:rPr>
                <w:b/>
                <w:sz w:val="20"/>
              </w:rPr>
            </w:pPr>
            <w:r>
              <w:rPr>
                <w:sz w:val="20"/>
              </w:rPr>
              <w:t>Рис. 18. Техніка виконання команди «Увага</w:t>
            </w:r>
            <w:r>
              <w:rPr>
                <w:b/>
                <w:sz w:val="20"/>
              </w:rPr>
              <w:t>» Технічні характеристики:</w:t>
            </w:r>
          </w:p>
          <w:p w:rsidR="00560B54" w:rsidRDefault="00560B54" w:rsidP="00560B54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П’ятки прижаті 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колодок.</w:t>
            </w:r>
          </w:p>
          <w:p w:rsidR="00560B54" w:rsidRDefault="00560B54" w:rsidP="00560B54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Коліно ноги, яка стоїть попереду, розташовано під кутом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90°.</w:t>
            </w:r>
          </w:p>
          <w:p w:rsidR="00560B54" w:rsidRDefault="00560B54" w:rsidP="00560B54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Коліно ноги, яка стоїть позаду, розташовано під кутом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120-140°.</w:t>
            </w:r>
          </w:p>
          <w:p w:rsidR="00560B54" w:rsidRDefault="00560B54" w:rsidP="00560B54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Стегна розташовані дещо вище плечей, тулуб нахилено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560B54" w:rsidRDefault="00560B54" w:rsidP="00560B54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Плечі дещо попереду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рук.</w:t>
            </w:r>
          </w:p>
          <w:p w:rsidR="00560B54" w:rsidRDefault="00560B54" w:rsidP="000E3823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560B54" w:rsidRDefault="00560B54" w:rsidP="000E3823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Вести спостереження в переді і збоку. Вести спостереження за положенням тулуба і кінцівок. Впевніться у стабільному положенні спортсмена. Бути готовим до бігу, а не вгадувати постріл. Міцно встановлювати стопи у колодки.</w:t>
            </w:r>
          </w:p>
          <w:p w:rsidR="00560B54" w:rsidRDefault="00560B54" w:rsidP="000E3823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560B54" w:rsidRDefault="00560B54" w:rsidP="000E3823">
            <w:pPr>
              <w:pStyle w:val="TableParagraph"/>
              <w:ind w:right="2428"/>
              <w:rPr>
                <w:b/>
                <w:sz w:val="20"/>
              </w:rPr>
            </w:pPr>
            <w:r>
              <w:rPr>
                <w:b/>
                <w:sz w:val="20"/>
              </w:rPr>
              <w:t>Техніка виконання положення «РУШ» (фаза відштовхування) Технічні характеристики:</w:t>
            </w:r>
          </w:p>
          <w:p w:rsidR="00560B54" w:rsidRDefault="00560B54" w:rsidP="00560B54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Тулуб випрямляється і піднімається, в той час,як обидві стопи сильно давлять на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колодки.</w:t>
            </w:r>
          </w:p>
          <w:p w:rsidR="00560B54" w:rsidRDefault="00560B54" w:rsidP="00560B54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Руки одночасно піднімаються від землі, потім по черзі здійснюють махові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рухи.</w:t>
            </w:r>
          </w:p>
          <w:p w:rsidR="00560B54" w:rsidRDefault="00560B54" w:rsidP="00560B54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/>
              <w:ind w:right="106"/>
              <w:rPr>
                <w:sz w:val="20"/>
              </w:rPr>
            </w:pPr>
            <w:r>
              <w:rPr>
                <w:sz w:val="20"/>
              </w:rPr>
              <w:t>Поштовх ноги, яка стоїть позаду, сильний і швидкий, поштовх ноги, яка стоїть попереду, не такий сильний, але більш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тривалий.</w:t>
            </w:r>
          </w:p>
          <w:p w:rsidR="00560B54" w:rsidRDefault="00560B54" w:rsidP="00560B54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108"/>
              <w:rPr>
                <w:sz w:val="20"/>
              </w:rPr>
            </w:pPr>
            <w:r>
              <w:rPr>
                <w:sz w:val="20"/>
              </w:rPr>
              <w:t>Нога, яка стоїть позаду, здійснює швидкі махові рухи вперед, в той час, як тулуб нахиляється вперед.</w:t>
            </w:r>
          </w:p>
          <w:p w:rsidR="00560B54" w:rsidRDefault="00560B54" w:rsidP="00560B54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Коліно і стегно повністю випрямленні по завершені маху.</w:t>
            </w:r>
          </w:p>
          <w:p w:rsidR="00560B54" w:rsidRDefault="00560B54" w:rsidP="000E3823">
            <w:pPr>
              <w:pStyle w:val="TableParagraph"/>
              <w:ind w:left="0"/>
              <w:rPr>
                <w:sz w:val="20"/>
              </w:rPr>
            </w:pPr>
          </w:p>
          <w:p w:rsidR="00560B54" w:rsidRDefault="00560B54" w:rsidP="000E3823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Розвивати потужність відштовхування від колодок. Вести спостереження за швидкістю реагування на постріл і частотою рухів. Вести спостереження за швидкістю і випрямленням колін, потім стегон. Впевніться, що спортсмен оптимально відштовхується від колодок Впевніться, що руки рухаються швидко і скоординовано з роботою ніг.</w:t>
            </w:r>
          </w:p>
          <w:p w:rsidR="00560B54" w:rsidRDefault="00560B54" w:rsidP="000E3823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560B54" w:rsidRDefault="00560B54" w:rsidP="000E382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виконання фази «Прискорення» (Рис. 19):</w:t>
            </w:r>
          </w:p>
          <w:p w:rsidR="00560B54" w:rsidRDefault="00560B54" w:rsidP="00560B54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Нога, яка стоїть попереду, швидко стає на передню частину стопи для першого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кроку.</w:t>
            </w:r>
          </w:p>
          <w:p w:rsidR="00560B54" w:rsidRDefault="00560B54" w:rsidP="00560B54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Зберігається тяга вперед.</w:t>
            </w:r>
          </w:p>
          <w:p w:rsidR="00560B54" w:rsidRDefault="00560B54" w:rsidP="00560B54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Гомілки паралельні земле під час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переходу.</w:t>
            </w:r>
          </w:p>
          <w:p w:rsidR="00560B54" w:rsidRDefault="00560B54" w:rsidP="00560B54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after="5"/>
              <w:ind w:right="595"/>
              <w:rPr>
                <w:sz w:val="20"/>
              </w:rPr>
            </w:pPr>
            <w:r>
              <w:rPr>
                <w:sz w:val="20"/>
              </w:rPr>
              <w:t>Довжина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кроку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збільшується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кожним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кроком.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поступово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випрямляється після 20-30 м бігу.</w:t>
            </w:r>
          </w:p>
          <w:p w:rsidR="00560B54" w:rsidRDefault="00560B54" w:rsidP="000E3823">
            <w:pPr>
              <w:pStyle w:val="TableParagraph"/>
              <w:ind w:left="246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592809" cy="684085"/>
                  <wp:effectExtent l="0" t="0" r="0" b="0"/>
                  <wp:docPr id="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809" cy="68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B54" w:rsidRDefault="00560B54" w:rsidP="000E3823">
            <w:pPr>
              <w:pStyle w:val="TableParagraph"/>
              <w:spacing w:before="25"/>
              <w:ind w:left="2280" w:right="227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Рис. 19. Техніка виконання фази «Прискорення</w:t>
            </w:r>
            <w:r>
              <w:rPr>
                <w:b/>
                <w:sz w:val="20"/>
              </w:rPr>
              <w:t>»</w:t>
            </w:r>
          </w:p>
          <w:p w:rsidR="00560B54" w:rsidRDefault="00560B54" w:rsidP="000E3823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560B54" w:rsidRDefault="00560B54" w:rsidP="000E3823">
            <w:pPr>
              <w:pStyle w:val="TableParagraph"/>
              <w:spacing w:before="1"/>
              <w:ind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Піднімати голову поступово, а не ривком, одразу після пострілу. Швидко відштовхуватись від землі, коли тулуб рушив вперед. Вести спостереження за положенням кінцівок, тулуба і голови. Вести спостереження за збільшенням довжини і частоти кроків. Впевніться, що перехід спортсмена до бігу відбувається рівномірно.</w:t>
            </w:r>
          </w:p>
        </w:tc>
        <w:tc>
          <w:tcPr>
            <w:tcW w:w="1097" w:type="dxa"/>
          </w:tcPr>
          <w:p w:rsidR="00560B54" w:rsidRDefault="00560B54" w:rsidP="000E3823">
            <w:pPr>
              <w:pStyle w:val="TableParagraph"/>
              <w:ind w:left="0"/>
              <w:rPr>
                <w:sz w:val="18"/>
              </w:rPr>
            </w:pPr>
          </w:p>
        </w:tc>
      </w:tr>
      <w:tr w:rsidR="00560B54" w:rsidTr="000E3823">
        <w:trPr>
          <w:trHeight w:val="263"/>
        </w:trPr>
        <w:tc>
          <w:tcPr>
            <w:tcW w:w="8756" w:type="dxa"/>
            <w:gridSpan w:val="2"/>
          </w:tcPr>
          <w:p w:rsidR="00560B54" w:rsidRDefault="00560B54" w:rsidP="000E3823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низького старту без команди;</w:t>
            </w:r>
          </w:p>
        </w:tc>
        <w:tc>
          <w:tcPr>
            <w:tcW w:w="1097" w:type="dxa"/>
          </w:tcPr>
          <w:p w:rsidR="00560B54" w:rsidRDefault="00560B54" w:rsidP="000E382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3 – 4 рази</w:t>
            </w:r>
          </w:p>
        </w:tc>
      </w:tr>
      <w:tr w:rsidR="00560B54" w:rsidTr="000E3823">
        <w:trPr>
          <w:trHeight w:val="230"/>
        </w:trPr>
        <w:tc>
          <w:tcPr>
            <w:tcW w:w="8756" w:type="dxa"/>
            <w:gridSpan w:val="2"/>
          </w:tcPr>
          <w:p w:rsidR="00560B54" w:rsidRDefault="00560B54" w:rsidP="000E3823">
            <w:pPr>
              <w:pStyle w:val="TableParagraph"/>
              <w:tabs>
                <w:tab w:val="left" w:pos="827"/>
              </w:tabs>
              <w:spacing w:line="210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низького старту за командою.</w:t>
            </w:r>
          </w:p>
        </w:tc>
        <w:tc>
          <w:tcPr>
            <w:tcW w:w="1097" w:type="dxa"/>
          </w:tcPr>
          <w:p w:rsidR="00560B54" w:rsidRDefault="00560B54" w:rsidP="000E382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3– 4 рази</w:t>
            </w:r>
          </w:p>
        </w:tc>
      </w:tr>
      <w:tr w:rsidR="00560B54" w:rsidTr="000E3823">
        <w:trPr>
          <w:trHeight w:val="265"/>
        </w:trPr>
        <w:tc>
          <w:tcPr>
            <w:tcW w:w="4928" w:type="dxa"/>
          </w:tcPr>
          <w:p w:rsidR="00560B54" w:rsidRDefault="00560B54" w:rsidP="000E3823">
            <w:pPr>
              <w:pStyle w:val="TableParagraph"/>
              <w:spacing w:line="225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>Можливі помилки</w:t>
            </w:r>
          </w:p>
        </w:tc>
        <w:tc>
          <w:tcPr>
            <w:tcW w:w="4925" w:type="dxa"/>
            <w:gridSpan w:val="2"/>
          </w:tcPr>
          <w:p w:rsidR="00560B54" w:rsidRDefault="00560B54" w:rsidP="000E3823">
            <w:pPr>
              <w:pStyle w:val="TableParagraph"/>
              <w:spacing w:line="225" w:lineRule="exact"/>
              <w:ind w:left="1591"/>
              <w:rPr>
                <w:sz w:val="20"/>
              </w:rPr>
            </w:pPr>
            <w:r>
              <w:rPr>
                <w:sz w:val="20"/>
              </w:rPr>
              <w:t>Шляхи виправлення</w:t>
            </w:r>
          </w:p>
        </w:tc>
      </w:tr>
      <w:tr w:rsidR="00560B54" w:rsidTr="000E3823">
        <w:trPr>
          <w:trHeight w:val="791"/>
        </w:trPr>
        <w:tc>
          <w:tcPr>
            <w:tcW w:w="4928" w:type="dxa"/>
          </w:tcPr>
          <w:p w:rsidR="00560B54" w:rsidRDefault="00560B54" w:rsidP="000E382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Голова закинута назад, спина прогинається. тому, що спортсмен дивиться у напрямку фінішу – спина</w:t>
            </w:r>
          </w:p>
          <w:p w:rsidR="00560B54" w:rsidRDefault="00560B54" w:rsidP="000E382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прогинається.</w:t>
            </w:r>
          </w:p>
        </w:tc>
        <w:tc>
          <w:tcPr>
            <w:tcW w:w="4925" w:type="dxa"/>
            <w:gridSpan w:val="2"/>
          </w:tcPr>
          <w:p w:rsidR="00560B54" w:rsidRDefault="00560B54" w:rsidP="000E3823">
            <w:pPr>
              <w:pStyle w:val="TableParagraph"/>
              <w:spacing w:line="276" w:lineRule="auto"/>
              <w:ind w:left="105" w:right="87"/>
              <w:rPr>
                <w:sz w:val="20"/>
              </w:rPr>
            </w:pPr>
            <w:r>
              <w:rPr>
                <w:sz w:val="20"/>
              </w:rPr>
              <w:t>Звертати увагу на правильне положення голови. Погляд спрямований вниз, а не одразу на фініш.</w:t>
            </w:r>
          </w:p>
        </w:tc>
      </w:tr>
      <w:tr w:rsidR="00560B54" w:rsidTr="000E3823">
        <w:trPr>
          <w:trHeight w:val="265"/>
        </w:trPr>
        <w:tc>
          <w:tcPr>
            <w:tcW w:w="4928" w:type="dxa"/>
          </w:tcPr>
          <w:p w:rsidR="00560B54" w:rsidRDefault="00560B54" w:rsidP="000E3823">
            <w:pPr>
              <w:pStyle w:val="TableParagraph"/>
              <w:spacing w:line="225" w:lineRule="exact"/>
              <w:ind w:left="185" w:right="182"/>
              <w:jc w:val="center"/>
              <w:rPr>
                <w:sz w:val="20"/>
              </w:rPr>
            </w:pPr>
            <w:r>
              <w:rPr>
                <w:sz w:val="20"/>
              </w:rPr>
              <w:t>Руки зігнуті у ліктях – центр мас тіла зсунутий дещо</w:t>
            </w:r>
          </w:p>
        </w:tc>
        <w:tc>
          <w:tcPr>
            <w:tcW w:w="4925" w:type="dxa"/>
            <w:gridSpan w:val="2"/>
          </w:tcPr>
          <w:p w:rsidR="00560B54" w:rsidRDefault="00560B54" w:rsidP="000E382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</w:tbl>
    <w:p w:rsidR="00560B54" w:rsidRDefault="00560B54" w:rsidP="00560B54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2991547</wp:posOffset>
            </wp:positionH>
            <wp:positionV relativeFrom="page">
              <wp:posOffset>1130938</wp:posOffset>
            </wp:positionV>
            <wp:extent cx="1345535" cy="914395"/>
            <wp:effectExtent l="0" t="0" r="0" b="0"/>
            <wp:wrapNone/>
            <wp:docPr id="4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535" cy="91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0B54" w:rsidRDefault="00560B54" w:rsidP="00560B54">
      <w:pPr>
        <w:rPr>
          <w:sz w:val="2"/>
          <w:szCs w:val="2"/>
        </w:rPr>
        <w:sectPr w:rsidR="00560B54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560B54" w:rsidTr="000E3823">
        <w:trPr>
          <w:trHeight w:val="263"/>
        </w:trPr>
        <w:tc>
          <w:tcPr>
            <w:tcW w:w="4928" w:type="dxa"/>
          </w:tcPr>
          <w:p w:rsidR="00560B54" w:rsidRDefault="00560B54" w:rsidP="000E382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назад.</w:t>
            </w:r>
          </w:p>
        </w:tc>
        <w:tc>
          <w:tcPr>
            <w:tcW w:w="4926" w:type="dxa"/>
          </w:tcPr>
          <w:p w:rsidR="00560B54" w:rsidRDefault="00560B54" w:rsidP="000E3823">
            <w:pPr>
              <w:pStyle w:val="TableParagraph"/>
              <w:ind w:left="0"/>
              <w:rPr>
                <w:sz w:val="18"/>
              </w:rPr>
            </w:pPr>
          </w:p>
        </w:tc>
      </w:tr>
      <w:tr w:rsidR="00560B54" w:rsidTr="000E3823">
        <w:trPr>
          <w:trHeight w:val="530"/>
        </w:trPr>
        <w:tc>
          <w:tcPr>
            <w:tcW w:w="4928" w:type="dxa"/>
          </w:tcPr>
          <w:p w:rsidR="00560B54" w:rsidRDefault="00560B54" w:rsidP="000E382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Руки спираються вертикально – тулуб надмірно</w:t>
            </w:r>
          </w:p>
          <w:p w:rsidR="00560B54" w:rsidRDefault="00560B54" w:rsidP="000E382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спрямовано назад.</w:t>
            </w:r>
          </w:p>
        </w:tc>
        <w:tc>
          <w:tcPr>
            <w:tcW w:w="4926" w:type="dxa"/>
          </w:tcPr>
          <w:p w:rsidR="00560B54" w:rsidRDefault="00560B54" w:rsidP="000E382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560B54" w:rsidTr="000E3823">
        <w:trPr>
          <w:trHeight w:val="527"/>
        </w:trPr>
        <w:tc>
          <w:tcPr>
            <w:tcW w:w="4928" w:type="dxa"/>
          </w:tcPr>
          <w:p w:rsidR="00560B54" w:rsidRDefault="00560B54" w:rsidP="000E382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Спортсмен «сидить» дещо відхиливши тулуб назад,</w:t>
            </w:r>
          </w:p>
          <w:p w:rsidR="00560B54" w:rsidRDefault="00560B54" w:rsidP="000E382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руки спирають навскіс.</w:t>
            </w:r>
          </w:p>
        </w:tc>
        <w:tc>
          <w:tcPr>
            <w:tcW w:w="4926" w:type="dxa"/>
          </w:tcPr>
          <w:p w:rsidR="00560B54" w:rsidRDefault="00560B54" w:rsidP="000E382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560B54" w:rsidTr="000E3823">
        <w:trPr>
          <w:trHeight w:val="530"/>
        </w:trPr>
        <w:tc>
          <w:tcPr>
            <w:tcW w:w="4928" w:type="dxa"/>
          </w:tcPr>
          <w:p w:rsidR="00560B54" w:rsidRDefault="00560B54" w:rsidP="000E3823">
            <w:pPr>
              <w:pStyle w:val="TableParagraph"/>
              <w:tabs>
                <w:tab w:val="left" w:pos="2858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Таз    піднято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дуже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високо</w:t>
            </w:r>
            <w:r>
              <w:rPr>
                <w:sz w:val="20"/>
              </w:rPr>
              <w:tab/>
              <w:t>– ноги вже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майже</w:t>
            </w:r>
          </w:p>
          <w:p w:rsidR="00560B54" w:rsidRDefault="00560B54" w:rsidP="000E382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випрямлені.</w:t>
            </w:r>
          </w:p>
        </w:tc>
        <w:tc>
          <w:tcPr>
            <w:tcW w:w="4926" w:type="dxa"/>
          </w:tcPr>
          <w:p w:rsidR="00560B54" w:rsidRDefault="00560B54" w:rsidP="000E382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560B54" w:rsidTr="000E3823">
        <w:trPr>
          <w:trHeight w:val="263"/>
        </w:trPr>
        <w:tc>
          <w:tcPr>
            <w:tcW w:w="4928" w:type="dxa"/>
          </w:tcPr>
          <w:p w:rsidR="00560B54" w:rsidRDefault="00560B54" w:rsidP="000E382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Спортсмен надто сильно спирається на руки.</w:t>
            </w:r>
          </w:p>
        </w:tc>
        <w:tc>
          <w:tcPr>
            <w:tcW w:w="4926" w:type="dxa"/>
          </w:tcPr>
          <w:p w:rsidR="00560B54" w:rsidRDefault="00560B54" w:rsidP="000E382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560B54" w:rsidTr="000E3823">
        <w:trPr>
          <w:trHeight w:val="530"/>
        </w:trPr>
        <w:tc>
          <w:tcPr>
            <w:tcW w:w="4928" w:type="dxa"/>
          </w:tcPr>
          <w:p w:rsidR="00560B54" w:rsidRDefault="00560B54" w:rsidP="000E382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Випрямлення тулуба відбулось ще до того, як ноги</w:t>
            </w:r>
          </w:p>
          <w:p w:rsidR="00560B54" w:rsidRDefault="00560B54" w:rsidP="000E382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зробили перший крок.</w:t>
            </w:r>
          </w:p>
        </w:tc>
        <w:tc>
          <w:tcPr>
            <w:tcW w:w="4926" w:type="dxa"/>
          </w:tcPr>
          <w:p w:rsidR="00560B54" w:rsidRDefault="00560B54" w:rsidP="000E382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Підвищувати силу м’язів ніг.</w:t>
            </w:r>
          </w:p>
        </w:tc>
      </w:tr>
      <w:tr w:rsidR="00560B54" w:rsidTr="000E3823">
        <w:trPr>
          <w:trHeight w:val="527"/>
        </w:trPr>
        <w:tc>
          <w:tcPr>
            <w:tcW w:w="4928" w:type="dxa"/>
          </w:tcPr>
          <w:p w:rsidR="00560B54" w:rsidRDefault="00560B54" w:rsidP="000E382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Махова нога піднімається надто високо.</w:t>
            </w:r>
          </w:p>
        </w:tc>
        <w:tc>
          <w:tcPr>
            <w:tcW w:w="4926" w:type="dxa"/>
          </w:tcPr>
          <w:p w:rsidR="00560B54" w:rsidRDefault="00560B54" w:rsidP="000E382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Звернути увагу не стільки на масі ногою, скільки на</w:t>
            </w:r>
          </w:p>
          <w:p w:rsidR="00560B54" w:rsidRDefault="00560B54" w:rsidP="000E3823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постановці її на доріжку.</w:t>
            </w:r>
          </w:p>
        </w:tc>
      </w:tr>
      <w:tr w:rsidR="00560B54" w:rsidTr="000E3823">
        <w:trPr>
          <w:trHeight w:val="266"/>
        </w:trPr>
        <w:tc>
          <w:tcPr>
            <w:tcW w:w="4928" w:type="dxa"/>
          </w:tcPr>
          <w:p w:rsidR="00560B54" w:rsidRDefault="00560B54" w:rsidP="000E382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Обидві руки відводяться занадто назад.</w:t>
            </w:r>
          </w:p>
        </w:tc>
        <w:tc>
          <w:tcPr>
            <w:tcW w:w="4926" w:type="dxa"/>
          </w:tcPr>
          <w:p w:rsidR="00560B54" w:rsidRDefault="00560B54" w:rsidP="000E382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Більше виносити кисті рук вперед.</w:t>
            </w:r>
          </w:p>
        </w:tc>
      </w:tr>
    </w:tbl>
    <w:p w:rsidR="00560B54" w:rsidRPr="00814BA6" w:rsidRDefault="00560B54" w:rsidP="00560B54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:rsidR="00560B54" w:rsidRPr="00814BA6" w:rsidRDefault="00560B54" w:rsidP="00560B54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60B54" w:rsidRPr="004A0631" w:rsidRDefault="00560B54" w:rsidP="00560B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техніку виконання низького старту.</w:t>
      </w:r>
    </w:p>
    <w:p w:rsidR="00560B54" w:rsidRPr="00C20187" w:rsidRDefault="00560B54" w:rsidP="00560B54">
      <w:pPr>
        <w:rPr>
          <w:lang w:val="uk-UA"/>
        </w:rPr>
      </w:pPr>
    </w:p>
    <w:p w:rsidR="00560B54" w:rsidRPr="00A571EE" w:rsidRDefault="00560B54" w:rsidP="00560B54">
      <w:pPr>
        <w:pStyle w:val="a5"/>
        <w:tabs>
          <w:tab w:val="left" w:pos="478"/>
          <w:tab w:val="left" w:pos="479"/>
        </w:tabs>
        <w:spacing w:before="32" w:after="2"/>
        <w:ind w:firstLine="0"/>
      </w:pPr>
    </w:p>
    <w:p w:rsidR="00560B54" w:rsidRDefault="00560B54" w:rsidP="00560B54"/>
    <w:p w:rsidR="00EE7E21" w:rsidRDefault="00EE7E21"/>
    <w:sectPr w:rsidR="00EE7E21" w:rsidSect="008C4D3C">
      <w:headerReference w:type="default" r:id="rId9"/>
      <w:pgSz w:w="11910" w:h="16840"/>
      <w:pgMar w:top="820" w:right="580" w:bottom="280" w:left="940" w:header="607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4D" w:rsidRDefault="00560B54">
    <w:pPr>
      <w:pStyle w:val="a3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5" type="#_x0000_t202" style="position:absolute;margin-left:538.7pt;margin-top:29.35pt;width:17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" filled="f" stroked="f">
          <v:textbox inset="0,0,0,0">
            <w:txbxContent>
              <w:p w:rsidR="00AC434D" w:rsidRDefault="00560B54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rlito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9127339"/>
    <w:multiLevelType w:val="hybridMultilevel"/>
    <w:tmpl w:val="3000DBFC"/>
    <w:lvl w:ilvl="0" w:tplc="E928600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0866B4A8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0EF4EFD0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9CE8F232">
      <w:numFmt w:val="bullet"/>
      <w:lvlText w:val="•"/>
      <w:lvlJc w:val="left"/>
      <w:pPr>
        <w:ind w:left="2945" w:hanging="360"/>
      </w:pPr>
      <w:rPr>
        <w:rFonts w:hint="default"/>
        <w:lang w:val="uk-UA" w:eastAsia="en-US" w:bidi="ar-SA"/>
      </w:rPr>
    </w:lvl>
    <w:lvl w:ilvl="4" w:tplc="E74E3DB2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5666FBD6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D83CEFE8">
      <w:numFmt w:val="bullet"/>
      <w:lvlText w:val="•"/>
      <w:lvlJc w:val="left"/>
      <w:pPr>
        <w:ind w:left="5431" w:hanging="360"/>
      </w:pPr>
      <w:rPr>
        <w:rFonts w:hint="default"/>
        <w:lang w:val="uk-UA" w:eastAsia="en-US" w:bidi="ar-SA"/>
      </w:rPr>
    </w:lvl>
    <w:lvl w:ilvl="7" w:tplc="1FE627B6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DA020B9E">
      <w:numFmt w:val="bullet"/>
      <w:lvlText w:val="•"/>
      <w:lvlJc w:val="left"/>
      <w:pPr>
        <w:ind w:left="7088" w:hanging="360"/>
      </w:pPr>
      <w:rPr>
        <w:rFonts w:hint="default"/>
        <w:lang w:val="uk-UA" w:eastAsia="en-US" w:bidi="ar-SA"/>
      </w:rPr>
    </w:lvl>
  </w:abstractNum>
  <w:abstractNum w:abstractNumId="2">
    <w:nsid w:val="62AE6A08"/>
    <w:multiLevelType w:val="hybridMultilevel"/>
    <w:tmpl w:val="0DE460E0"/>
    <w:lvl w:ilvl="0" w:tplc="02107768">
      <w:start w:val="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C1A09F8">
      <w:start w:val="3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EA7AE598">
      <w:numFmt w:val="bullet"/>
      <w:lvlText w:val="•"/>
      <w:lvlJc w:val="left"/>
      <w:pPr>
        <w:ind w:left="1900" w:hanging="360"/>
      </w:pPr>
      <w:rPr>
        <w:rFonts w:hint="default"/>
        <w:lang w:val="uk-UA" w:eastAsia="en-US" w:bidi="ar-SA"/>
      </w:rPr>
    </w:lvl>
    <w:lvl w:ilvl="3" w:tplc="BB1E1B68">
      <w:numFmt w:val="bullet"/>
      <w:lvlText w:val="•"/>
      <w:lvlJc w:val="left"/>
      <w:pPr>
        <w:ind w:left="2961" w:hanging="360"/>
      </w:pPr>
      <w:rPr>
        <w:rFonts w:hint="default"/>
        <w:lang w:val="uk-UA" w:eastAsia="en-US" w:bidi="ar-SA"/>
      </w:rPr>
    </w:lvl>
    <w:lvl w:ilvl="4" w:tplc="B11608B4">
      <w:numFmt w:val="bullet"/>
      <w:lvlText w:val="•"/>
      <w:lvlJc w:val="left"/>
      <w:pPr>
        <w:ind w:left="4022" w:hanging="360"/>
      </w:pPr>
      <w:rPr>
        <w:rFonts w:hint="default"/>
        <w:lang w:val="uk-UA" w:eastAsia="en-US" w:bidi="ar-SA"/>
      </w:rPr>
    </w:lvl>
    <w:lvl w:ilvl="5" w:tplc="3730A860">
      <w:numFmt w:val="bullet"/>
      <w:lvlText w:val="•"/>
      <w:lvlJc w:val="left"/>
      <w:pPr>
        <w:ind w:left="5082" w:hanging="360"/>
      </w:pPr>
      <w:rPr>
        <w:rFonts w:hint="default"/>
        <w:lang w:val="uk-UA" w:eastAsia="en-US" w:bidi="ar-SA"/>
      </w:rPr>
    </w:lvl>
    <w:lvl w:ilvl="6" w:tplc="DEA2AD52">
      <w:numFmt w:val="bullet"/>
      <w:lvlText w:val="•"/>
      <w:lvlJc w:val="left"/>
      <w:pPr>
        <w:ind w:left="6143" w:hanging="360"/>
      </w:pPr>
      <w:rPr>
        <w:rFonts w:hint="default"/>
        <w:lang w:val="uk-UA" w:eastAsia="en-US" w:bidi="ar-SA"/>
      </w:rPr>
    </w:lvl>
    <w:lvl w:ilvl="7" w:tplc="97CE43EC">
      <w:numFmt w:val="bullet"/>
      <w:lvlText w:val="•"/>
      <w:lvlJc w:val="left"/>
      <w:pPr>
        <w:ind w:left="7204" w:hanging="360"/>
      </w:pPr>
      <w:rPr>
        <w:rFonts w:hint="default"/>
        <w:lang w:val="uk-UA" w:eastAsia="en-US" w:bidi="ar-SA"/>
      </w:rPr>
    </w:lvl>
    <w:lvl w:ilvl="8" w:tplc="26ECA9AC">
      <w:numFmt w:val="bullet"/>
      <w:lvlText w:val="•"/>
      <w:lvlJc w:val="left"/>
      <w:pPr>
        <w:ind w:left="8264" w:hanging="360"/>
      </w:pPr>
      <w:rPr>
        <w:rFonts w:hint="default"/>
        <w:lang w:val="uk-UA" w:eastAsia="en-US" w:bidi="ar-SA"/>
      </w:rPr>
    </w:lvl>
  </w:abstractNum>
  <w:abstractNum w:abstractNumId="3">
    <w:nsid w:val="6ECF4328"/>
    <w:multiLevelType w:val="hybridMultilevel"/>
    <w:tmpl w:val="16287FAA"/>
    <w:lvl w:ilvl="0" w:tplc="1C0683FA">
      <w:start w:val="1"/>
      <w:numFmt w:val="decimal"/>
      <w:lvlText w:val="%1."/>
      <w:lvlJc w:val="left"/>
      <w:pPr>
        <w:ind w:left="627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6FF0D9D8">
      <w:numFmt w:val="bullet"/>
      <w:lvlText w:val="•"/>
      <w:lvlJc w:val="left"/>
      <w:pPr>
        <w:ind w:left="1650" w:hanging="201"/>
      </w:pPr>
      <w:rPr>
        <w:rFonts w:hint="default"/>
        <w:lang w:val="uk-UA" w:eastAsia="en-US" w:bidi="ar-SA"/>
      </w:rPr>
    </w:lvl>
    <w:lvl w:ilvl="2" w:tplc="D06AE90C">
      <w:numFmt w:val="bullet"/>
      <w:lvlText w:val="•"/>
      <w:lvlJc w:val="left"/>
      <w:pPr>
        <w:ind w:left="2621" w:hanging="201"/>
      </w:pPr>
      <w:rPr>
        <w:rFonts w:hint="default"/>
        <w:lang w:val="uk-UA" w:eastAsia="en-US" w:bidi="ar-SA"/>
      </w:rPr>
    </w:lvl>
    <w:lvl w:ilvl="3" w:tplc="ED5C7ACC">
      <w:numFmt w:val="bullet"/>
      <w:lvlText w:val="•"/>
      <w:lvlJc w:val="left"/>
      <w:pPr>
        <w:ind w:left="3591" w:hanging="201"/>
      </w:pPr>
      <w:rPr>
        <w:rFonts w:hint="default"/>
        <w:lang w:val="uk-UA" w:eastAsia="en-US" w:bidi="ar-SA"/>
      </w:rPr>
    </w:lvl>
    <w:lvl w:ilvl="4" w:tplc="575A961C">
      <w:numFmt w:val="bullet"/>
      <w:lvlText w:val="•"/>
      <w:lvlJc w:val="left"/>
      <w:pPr>
        <w:ind w:left="4562" w:hanging="201"/>
      </w:pPr>
      <w:rPr>
        <w:rFonts w:hint="default"/>
        <w:lang w:val="uk-UA" w:eastAsia="en-US" w:bidi="ar-SA"/>
      </w:rPr>
    </w:lvl>
    <w:lvl w:ilvl="5" w:tplc="273C827A">
      <w:numFmt w:val="bullet"/>
      <w:lvlText w:val="•"/>
      <w:lvlJc w:val="left"/>
      <w:pPr>
        <w:ind w:left="5533" w:hanging="201"/>
      </w:pPr>
      <w:rPr>
        <w:rFonts w:hint="default"/>
        <w:lang w:val="uk-UA" w:eastAsia="en-US" w:bidi="ar-SA"/>
      </w:rPr>
    </w:lvl>
    <w:lvl w:ilvl="6" w:tplc="24B23978">
      <w:numFmt w:val="bullet"/>
      <w:lvlText w:val="•"/>
      <w:lvlJc w:val="left"/>
      <w:pPr>
        <w:ind w:left="6503" w:hanging="201"/>
      </w:pPr>
      <w:rPr>
        <w:rFonts w:hint="default"/>
        <w:lang w:val="uk-UA" w:eastAsia="en-US" w:bidi="ar-SA"/>
      </w:rPr>
    </w:lvl>
    <w:lvl w:ilvl="7" w:tplc="105E55F8">
      <w:numFmt w:val="bullet"/>
      <w:lvlText w:val="•"/>
      <w:lvlJc w:val="left"/>
      <w:pPr>
        <w:ind w:left="7474" w:hanging="201"/>
      </w:pPr>
      <w:rPr>
        <w:rFonts w:hint="default"/>
        <w:lang w:val="uk-UA" w:eastAsia="en-US" w:bidi="ar-SA"/>
      </w:rPr>
    </w:lvl>
    <w:lvl w:ilvl="8" w:tplc="6FA232E6">
      <w:numFmt w:val="bullet"/>
      <w:lvlText w:val="•"/>
      <w:lvlJc w:val="left"/>
      <w:pPr>
        <w:ind w:left="8445" w:hanging="201"/>
      </w:pPr>
      <w:rPr>
        <w:rFonts w:hint="default"/>
        <w:lang w:val="uk-UA" w:eastAsia="en-US" w:bidi="ar-SA"/>
      </w:rPr>
    </w:lvl>
  </w:abstractNum>
  <w:abstractNum w:abstractNumId="4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abstractNum w:abstractNumId="5">
    <w:nsid w:val="7E4908FC"/>
    <w:multiLevelType w:val="hybridMultilevel"/>
    <w:tmpl w:val="CC2C546C"/>
    <w:lvl w:ilvl="0" w:tplc="3FF4EE2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AAC248BC">
      <w:start w:val="2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A2285FEC">
      <w:numFmt w:val="none"/>
      <w:lvlText w:val=""/>
      <w:lvlJc w:val="left"/>
      <w:pPr>
        <w:tabs>
          <w:tab w:val="num" w:pos="360"/>
        </w:tabs>
      </w:pPr>
    </w:lvl>
    <w:lvl w:ilvl="3" w:tplc="49444B7A">
      <w:numFmt w:val="bullet"/>
      <w:lvlText w:val="•"/>
      <w:lvlJc w:val="left"/>
      <w:pPr>
        <w:ind w:left="2581" w:hanging="360"/>
      </w:pPr>
      <w:rPr>
        <w:rFonts w:hint="default"/>
        <w:lang w:val="uk-UA" w:eastAsia="en-US" w:bidi="ar-SA"/>
      </w:rPr>
    </w:lvl>
    <w:lvl w:ilvl="4" w:tplc="E6865754">
      <w:numFmt w:val="bullet"/>
      <w:lvlText w:val="•"/>
      <w:lvlJc w:val="left"/>
      <w:pPr>
        <w:ind w:left="3462" w:hanging="360"/>
      </w:pPr>
      <w:rPr>
        <w:rFonts w:hint="default"/>
        <w:lang w:val="uk-UA" w:eastAsia="en-US" w:bidi="ar-SA"/>
      </w:rPr>
    </w:lvl>
    <w:lvl w:ilvl="5" w:tplc="88943B10">
      <w:numFmt w:val="bullet"/>
      <w:lvlText w:val="•"/>
      <w:lvlJc w:val="left"/>
      <w:pPr>
        <w:ind w:left="4343" w:hanging="360"/>
      </w:pPr>
      <w:rPr>
        <w:rFonts w:hint="default"/>
        <w:lang w:val="uk-UA" w:eastAsia="en-US" w:bidi="ar-SA"/>
      </w:rPr>
    </w:lvl>
    <w:lvl w:ilvl="6" w:tplc="4EFA1EF4">
      <w:numFmt w:val="bullet"/>
      <w:lvlText w:val="•"/>
      <w:lvlJc w:val="left"/>
      <w:pPr>
        <w:ind w:left="5223" w:hanging="360"/>
      </w:pPr>
      <w:rPr>
        <w:rFonts w:hint="default"/>
        <w:lang w:val="uk-UA" w:eastAsia="en-US" w:bidi="ar-SA"/>
      </w:rPr>
    </w:lvl>
    <w:lvl w:ilvl="7" w:tplc="DB9CB0CC">
      <w:numFmt w:val="bullet"/>
      <w:lvlText w:val="•"/>
      <w:lvlJc w:val="left"/>
      <w:pPr>
        <w:ind w:left="6104" w:hanging="360"/>
      </w:pPr>
      <w:rPr>
        <w:rFonts w:hint="default"/>
        <w:lang w:val="uk-UA" w:eastAsia="en-US" w:bidi="ar-SA"/>
      </w:rPr>
    </w:lvl>
    <w:lvl w:ilvl="8" w:tplc="2A7A0026">
      <w:numFmt w:val="bullet"/>
      <w:lvlText w:val="•"/>
      <w:lvlJc w:val="left"/>
      <w:pPr>
        <w:ind w:left="6985" w:hanging="36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560B54"/>
    <w:rsid w:val="00560B54"/>
    <w:rsid w:val="00EE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60B5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60B54"/>
  </w:style>
  <w:style w:type="table" w:customStyle="1" w:styleId="TableNormal">
    <w:name w:val="Table Normal"/>
    <w:uiPriority w:val="2"/>
    <w:semiHidden/>
    <w:unhideWhenUsed/>
    <w:qFormat/>
    <w:rsid w:val="00560B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560B54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560B5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6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1096</Words>
  <Characters>6249</Characters>
  <Application>Microsoft Office Word</Application>
  <DocSecurity>0</DocSecurity>
  <Lines>52</Lines>
  <Paragraphs>14</Paragraphs>
  <ScaleCrop>false</ScaleCrop>
  <Company/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1</cp:revision>
  <dcterms:created xsi:type="dcterms:W3CDTF">2020-03-24T18:07:00Z</dcterms:created>
  <dcterms:modified xsi:type="dcterms:W3CDTF">2020-03-24T18:07:00Z</dcterms:modified>
</cp:coreProperties>
</file>