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D3" w:rsidRPr="00222A83" w:rsidRDefault="00BF2BD3" w:rsidP="00BF2BD3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АС-74</w:t>
      </w:r>
    </w:p>
    <w:p w:rsidR="00BF2BD3" w:rsidRPr="00F8496B" w:rsidRDefault="00BF2BD3" w:rsidP="00BF2B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</w:p>
    <w:p w:rsidR="00BF2BD3" w:rsidRPr="00F8496B" w:rsidRDefault="00E459C9" w:rsidP="00BF2B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45</w:t>
      </w:r>
      <w:r w:rsidR="00BF2B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Дата: 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F2BD3"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BF2BD3" w:rsidRDefault="00BF2BD3" w:rsidP="00BF2BD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BF2BD3" w:rsidRDefault="00BF2BD3" w:rsidP="00BF2BD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7A063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>
        <w:rPr>
          <w:rFonts w:ascii="Times New Roman" w:hAnsi="Times New Roman" w:cs="Times New Roman"/>
          <w:lang w:val="uk-UA"/>
        </w:rPr>
        <w:t>За 10 сек. × 6 = 80-90</w:t>
      </w:r>
      <w:r w:rsidRPr="007A0630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BF2BD3" w:rsidRPr="00293126" w:rsidRDefault="00BF2BD3" w:rsidP="00BF2BD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293126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BF2BD3" w:rsidRPr="00293126" w:rsidRDefault="00BF2BD3" w:rsidP="00BF2BD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BF2BD3" w:rsidTr="00EE142F">
        <w:trPr>
          <w:trHeight w:val="1057"/>
        </w:trPr>
        <w:tc>
          <w:tcPr>
            <w:tcW w:w="814" w:type="dxa"/>
          </w:tcPr>
          <w:p w:rsidR="00BF2BD3" w:rsidRDefault="00BF2BD3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F2BD3" w:rsidRDefault="00BF2BD3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BF2BD3" w:rsidRDefault="00BF2BD3" w:rsidP="00EE1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BF2BD3" w:rsidRDefault="00BF2BD3" w:rsidP="00EE142F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BF2BD3" w:rsidTr="00EE142F">
        <w:trPr>
          <w:trHeight w:val="1586"/>
        </w:trPr>
        <w:tc>
          <w:tcPr>
            <w:tcW w:w="814" w:type="dxa"/>
          </w:tcPr>
          <w:p w:rsidR="00BF2BD3" w:rsidRDefault="00BF2BD3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F2BD3" w:rsidRDefault="00BF2BD3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BF2BD3" w:rsidRDefault="00BF2BD3" w:rsidP="00EE1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BF2BD3" w:rsidRDefault="00BF2BD3" w:rsidP="00EE142F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BF2BD3" w:rsidRDefault="00BF2BD3" w:rsidP="00EE142F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BF2BD3" w:rsidRDefault="00BF2BD3" w:rsidP="00EE142F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BF2BD3" w:rsidTr="00EE142F">
        <w:trPr>
          <w:trHeight w:val="1057"/>
        </w:trPr>
        <w:tc>
          <w:tcPr>
            <w:tcW w:w="814" w:type="dxa"/>
          </w:tcPr>
          <w:p w:rsidR="00BF2BD3" w:rsidRDefault="00BF2BD3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F2BD3" w:rsidRDefault="00BF2BD3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BF2BD3" w:rsidRDefault="00BF2BD3" w:rsidP="00EE142F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 xml:space="preserve">В. п.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 xml:space="preserve">. 1-2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  <w:p w:rsidR="00BF2BD3" w:rsidRDefault="00BF2BD3" w:rsidP="00EE142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3-4 – ліва рука догори, права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7" w:type="dxa"/>
          </w:tcPr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BF2BD3" w:rsidTr="00EE142F">
        <w:trPr>
          <w:trHeight w:val="1322"/>
        </w:trPr>
        <w:tc>
          <w:tcPr>
            <w:tcW w:w="814" w:type="dxa"/>
          </w:tcPr>
          <w:p w:rsidR="00BF2BD3" w:rsidRDefault="00BF2BD3" w:rsidP="00EE142F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F2BD3" w:rsidRDefault="00BF2BD3" w:rsidP="00EE142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BF2BD3" w:rsidRDefault="00BF2BD3" w:rsidP="00EE142F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BF2BD3" w:rsidRDefault="00BF2BD3" w:rsidP="00EE142F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BF2BD3" w:rsidRDefault="00BF2BD3" w:rsidP="00EE142F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BF2BD3" w:rsidTr="00EE142F">
        <w:trPr>
          <w:trHeight w:val="1057"/>
        </w:trPr>
        <w:tc>
          <w:tcPr>
            <w:tcW w:w="814" w:type="dxa"/>
          </w:tcPr>
          <w:p w:rsidR="00BF2BD3" w:rsidRDefault="00BF2BD3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F2BD3" w:rsidRDefault="00BF2BD3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BF2BD3" w:rsidRDefault="00BF2BD3" w:rsidP="00EE142F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BF2BD3" w:rsidRDefault="00BF2BD3" w:rsidP="00EE142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BF2BD3" w:rsidTr="00EE142F">
        <w:trPr>
          <w:trHeight w:val="1586"/>
        </w:trPr>
        <w:tc>
          <w:tcPr>
            <w:tcW w:w="814" w:type="dxa"/>
          </w:tcPr>
          <w:p w:rsidR="00BF2BD3" w:rsidRDefault="00BF2BD3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F2BD3" w:rsidRDefault="00BF2BD3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BF2BD3" w:rsidRDefault="00BF2BD3" w:rsidP="00EE142F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BF2BD3" w:rsidRDefault="00BF2BD3" w:rsidP="00EE142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BF2BD3" w:rsidRDefault="00BF2BD3" w:rsidP="00EE142F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BF2BD3" w:rsidTr="00EE142F">
        <w:trPr>
          <w:trHeight w:val="2116"/>
        </w:trPr>
        <w:tc>
          <w:tcPr>
            <w:tcW w:w="814" w:type="dxa"/>
          </w:tcPr>
          <w:p w:rsidR="00BF2BD3" w:rsidRDefault="00BF2BD3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F2BD3" w:rsidRDefault="00BF2BD3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BF2BD3" w:rsidRDefault="00BF2BD3" w:rsidP="00EE142F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 xml:space="preserve">В. п. – </w:t>
            </w:r>
            <w:proofErr w:type="spellStart"/>
            <w:r>
              <w:rPr>
                <w:sz w:val="20"/>
              </w:rPr>
              <w:t>сід</w:t>
            </w:r>
            <w:proofErr w:type="spellEnd"/>
            <w:r>
              <w:rPr>
                <w:sz w:val="20"/>
              </w:rPr>
              <w:t xml:space="preserve"> ноги нарізно, руки в сторони.</w:t>
            </w:r>
          </w:p>
          <w:p w:rsidR="00BF2BD3" w:rsidRDefault="00BF2BD3" w:rsidP="00EE142F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BF2BD3" w:rsidRDefault="00BF2BD3" w:rsidP="00EE142F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BF2BD3" w:rsidRDefault="00BF2BD3" w:rsidP="00EE142F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BF2BD3" w:rsidRDefault="00BF2BD3" w:rsidP="00EE1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BF2BD3" w:rsidTr="00EE142F">
        <w:trPr>
          <w:trHeight w:val="1586"/>
        </w:trPr>
        <w:tc>
          <w:tcPr>
            <w:tcW w:w="814" w:type="dxa"/>
          </w:tcPr>
          <w:p w:rsidR="00BF2BD3" w:rsidRDefault="00BF2BD3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F2BD3" w:rsidRDefault="00BF2BD3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BF2BD3" w:rsidRDefault="00BF2BD3" w:rsidP="00EE1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BF2BD3" w:rsidRDefault="00BF2BD3" w:rsidP="00EE142F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BF2BD3" w:rsidRDefault="00BF2BD3" w:rsidP="00EE14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BF2BD3" w:rsidRDefault="00BF2BD3" w:rsidP="00EE1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BF2BD3" w:rsidTr="00EE142F">
        <w:trPr>
          <w:trHeight w:val="1324"/>
        </w:trPr>
        <w:tc>
          <w:tcPr>
            <w:tcW w:w="814" w:type="dxa"/>
          </w:tcPr>
          <w:p w:rsidR="00BF2BD3" w:rsidRDefault="00BF2BD3" w:rsidP="00EE142F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BF2BD3" w:rsidRDefault="00BF2BD3" w:rsidP="00EE142F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BF2BD3" w:rsidRDefault="00BF2BD3" w:rsidP="00EE142F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BF2BD3" w:rsidRDefault="00BF2BD3" w:rsidP="00EE14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BF2BD3" w:rsidRDefault="00BF2BD3" w:rsidP="00EE142F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F2BD3" w:rsidRDefault="00BF2BD3" w:rsidP="00EE142F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BF2BD3" w:rsidTr="00EE142F">
        <w:trPr>
          <w:trHeight w:val="1057"/>
        </w:trPr>
        <w:tc>
          <w:tcPr>
            <w:tcW w:w="814" w:type="dxa"/>
          </w:tcPr>
          <w:p w:rsidR="00BF2BD3" w:rsidRDefault="00BF2BD3" w:rsidP="00EE1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BF2BD3" w:rsidRDefault="00BF2BD3" w:rsidP="00EE1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BF2BD3" w:rsidRDefault="00BF2BD3" w:rsidP="00EE1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BF2BD3" w:rsidRDefault="00BF2BD3" w:rsidP="00EE142F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BF2BD3" w:rsidRDefault="00BF2BD3" w:rsidP="00EE142F">
            <w:pPr>
              <w:pStyle w:val="TableParagraph"/>
              <w:ind w:left="0"/>
              <w:rPr>
                <w:b/>
              </w:rPr>
            </w:pPr>
          </w:p>
          <w:p w:rsidR="00BF2BD3" w:rsidRDefault="00BF2BD3" w:rsidP="00EE142F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E459C9" w:rsidRPr="006B7CD4" w:rsidRDefault="00E459C9" w:rsidP="00E459C9">
      <w:pPr>
        <w:pStyle w:val="a3"/>
        <w:widowControl w:val="0"/>
        <w:numPr>
          <w:ilvl w:val="1"/>
          <w:numId w:val="8"/>
        </w:numPr>
        <w:tabs>
          <w:tab w:val="left" w:pos="1186"/>
          <w:tab w:val="left" w:pos="1187"/>
        </w:tabs>
        <w:autoSpaceDE w:val="0"/>
        <w:autoSpaceDN w:val="0"/>
        <w:spacing w:before="32" w:after="0" w:line="229" w:lineRule="exact"/>
        <w:contextualSpacing w:val="0"/>
        <w:jc w:val="left"/>
        <w:rPr>
          <w:b/>
          <w:sz w:val="28"/>
          <w:szCs w:val="28"/>
        </w:rPr>
      </w:pPr>
      <w:r w:rsidRPr="006B7CD4">
        <w:rPr>
          <w:b/>
          <w:sz w:val="28"/>
          <w:szCs w:val="28"/>
        </w:rPr>
        <w:t>НАВЧАННЯ ТЕХНІ</w:t>
      </w:r>
      <w:proofErr w:type="gramStart"/>
      <w:r w:rsidRPr="006B7CD4">
        <w:rPr>
          <w:b/>
          <w:sz w:val="28"/>
          <w:szCs w:val="28"/>
        </w:rPr>
        <w:t>Ц</w:t>
      </w:r>
      <w:proofErr w:type="gramEnd"/>
      <w:r w:rsidRPr="006B7CD4">
        <w:rPr>
          <w:b/>
          <w:sz w:val="28"/>
          <w:szCs w:val="28"/>
        </w:rPr>
        <w:t>І ШТОВХАННЯ ЯДРА:</w:t>
      </w:r>
    </w:p>
    <w:p w:rsidR="00E459C9" w:rsidRDefault="00E459C9" w:rsidP="00E459C9">
      <w:pPr>
        <w:pStyle w:val="a4"/>
        <w:spacing w:line="229" w:lineRule="exact"/>
        <w:ind w:left="478"/>
      </w:pPr>
      <w:r>
        <w:t>Техніка штовхання ядра зі "стрибка" ділиться на наступні фази (рис. 20):</w:t>
      </w:r>
    </w:p>
    <w:p w:rsidR="00E459C9" w:rsidRDefault="00E459C9" w:rsidP="00E459C9">
      <w:pPr>
        <w:pStyle w:val="a3"/>
        <w:widowControl w:val="0"/>
        <w:numPr>
          <w:ilvl w:val="2"/>
          <w:numId w:val="8"/>
        </w:numPr>
        <w:tabs>
          <w:tab w:val="left" w:pos="1198"/>
          <w:tab w:val="left" w:pos="1199"/>
        </w:tabs>
        <w:autoSpaceDE w:val="0"/>
        <w:autoSpaceDN w:val="0"/>
        <w:spacing w:before="31" w:after="0" w:line="240" w:lineRule="auto"/>
        <w:ind w:hanging="361"/>
        <w:contextualSpacing w:val="0"/>
        <w:rPr>
          <w:sz w:val="20"/>
        </w:rPr>
      </w:pPr>
      <w:proofErr w:type="spellStart"/>
      <w:proofErr w:type="gramStart"/>
      <w:r>
        <w:rPr>
          <w:sz w:val="20"/>
        </w:rPr>
        <w:t>п</w:t>
      </w:r>
      <w:proofErr w:type="gramEnd"/>
      <w:r>
        <w:rPr>
          <w:sz w:val="20"/>
        </w:rPr>
        <w:t>ідготовка</w:t>
      </w:r>
      <w:proofErr w:type="spellEnd"/>
    </w:p>
    <w:p w:rsidR="00E459C9" w:rsidRDefault="00E459C9" w:rsidP="00E459C9">
      <w:pPr>
        <w:pStyle w:val="a3"/>
        <w:widowControl w:val="0"/>
        <w:numPr>
          <w:ilvl w:val="2"/>
          <w:numId w:val="8"/>
        </w:numPr>
        <w:tabs>
          <w:tab w:val="left" w:pos="1198"/>
          <w:tab w:val="left" w:pos="1199"/>
        </w:tabs>
        <w:autoSpaceDE w:val="0"/>
        <w:autoSpaceDN w:val="0"/>
        <w:spacing w:before="1" w:after="0" w:line="240" w:lineRule="auto"/>
        <w:ind w:hanging="361"/>
        <w:contextualSpacing w:val="0"/>
        <w:rPr>
          <w:sz w:val="20"/>
        </w:rPr>
      </w:pPr>
      <w:proofErr w:type="spellStart"/>
      <w:r>
        <w:rPr>
          <w:sz w:val="20"/>
        </w:rPr>
        <w:t>стрибок</w:t>
      </w:r>
      <w:proofErr w:type="spellEnd"/>
    </w:p>
    <w:p w:rsidR="00E459C9" w:rsidRDefault="00E459C9" w:rsidP="00E459C9">
      <w:pPr>
        <w:pStyle w:val="a3"/>
        <w:widowControl w:val="0"/>
        <w:numPr>
          <w:ilvl w:val="2"/>
          <w:numId w:val="8"/>
        </w:numPr>
        <w:tabs>
          <w:tab w:val="left" w:pos="1198"/>
          <w:tab w:val="left" w:pos="1199"/>
        </w:tabs>
        <w:autoSpaceDE w:val="0"/>
        <w:autoSpaceDN w:val="0"/>
        <w:spacing w:after="0" w:line="229" w:lineRule="exact"/>
        <w:ind w:hanging="361"/>
        <w:contextualSpacing w:val="0"/>
        <w:rPr>
          <w:sz w:val="20"/>
        </w:rPr>
      </w:pPr>
      <w:proofErr w:type="spellStart"/>
      <w:r>
        <w:rPr>
          <w:sz w:val="20"/>
        </w:rPr>
        <w:t>випуск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ядра</w:t>
      </w:r>
    </w:p>
    <w:p w:rsidR="00E459C9" w:rsidRDefault="00E459C9" w:rsidP="00E459C9">
      <w:pPr>
        <w:pStyle w:val="a3"/>
        <w:widowControl w:val="0"/>
        <w:numPr>
          <w:ilvl w:val="2"/>
          <w:numId w:val="8"/>
        </w:numPr>
        <w:tabs>
          <w:tab w:val="left" w:pos="1198"/>
          <w:tab w:val="left" w:pos="1199"/>
        </w:tabs>
        <w:autoSpaceDE w:val="0"/>
        <w:autoSpaceDN w:val="0"/>
        <w:spacing w:after="0" w:line="229" w:lineRule="exact"/>
        <w:ind w:hanging="361"/>
        <w:contextualSpacing w:val="0"/>
        <w:rPr>
          <w:sz w:val="20"/>
        </w:rPr>
      </w:pPr>
      <w:proofErr w:type="spellStart"/>
      <w:r>
        <w:rPr>
          <w:sz w:val="20"/>
        </w:rPr>
        <w:t>зупинка</w:t>
      </w:r>
      <w:proofErr w:type="spellEnd"/>
    </w:p>
    <w:p w:rsidR="00E459C9" w:rsidRDefault="00E459C9" w:rsidP="00E459C9">
      <w:pPr>
        <w:pStyle w:val="a4"/>
        <w:spacing w:before="2"/>
        <w:rPr>
          <w:sz w:val="23"/>
        </w:rPr>
      </w:pPr>
    </w:p>
    <w:p w:rsidR="00E459C9" w:rsidRDefault="00E459C9" w:rsidP="00E459C9">
      <w:pPr>
        <w:pStyle w:val="a4"/>
        <w:spacing w:before="1" w:line="276" w:lineRule="auto"/>
        <w:ind w:left="478" w:right="267" w:firstLine="70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1656839</wp:posOffset>
            </wp:positionH>
            <wp:positionV relativeFrom="paragraph">
              <wp:posOffset>876749</wp:posOffset>
            </wp:positionV>
            <wp:extent cx="4604386" cy="1125569"/>
            <wp:effectExtent l="0" t="0" r="0" b="0"/>
            <wp:wrapTopAndBottom/>
            <wp:docPr id="1" name="image21.png" descr="штовхан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386" cy="112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Штовхання ядра здійснюється від плеча однією рукою. Для здійснення поштовху учасник змагань займає позицію в центрі круга: ядро повинне торкатися або бути розташовано дуже близько до шиї або підборіддя, а рука не повинна опускатися нижче даної позиції до завершення кидка. Ядро не може знаходитися за лінією плечей. Тому в методиці навчання техніці штовхання ядра, ми не акцентуємо увагу на фазі «стрибок»</w:t>
      </w:r>
    </w:p>
    <w:p w:rsidR="00E459C9" w:rsidRDefault="00E459C9" w:rsidP="00E459C9">
      <w:pPr>
        <w:pStyle w:val="a4"/>
        <w:spacing w:before="136"/>
        <w:ind w:left="1999" w:right="1800"/>
        <w:jc w:val="center"/>
      </w:pPr>
      <w:r>
        <w:t>Рис. 20. Фази техніки штовхання ядра зі "стрибка"</w:t>
      </w:r>
    </w:p>
    <w:p w:rsidR="00E459C9" w:rsidRDefault="00E459C9" w:rsidP="00E459C9">
      <w:pPr>
        <w:pStyle w:val="a4"/>
        <w:spacing w:before="3"/>
        <w:rPr>
          <w:sz w:val="26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E459C9" w:rsidTr="00396229">
        <w:trPr>
          <w:trHeight w:val="7214"/>
        </w:trPr>
        <w:tc>
          <w:tcPr>
            <w:tcW w:w="8474" w:type="dxa"/>
          </w:tcPr>
          <w:p w:rsidR="00E459C9" w:rsidRDefault="00E459C9" w:rsidP="00396229">
            <w:pPr>
              <w:pStyle w:val="TableParagraph"/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штовхання ядра (пояснення та показ)</w:t>
            </w:r>
          </w:p>
          <w:p w:rsidR="00E459C9" w:rsidRDefault="00E459C9" w:rsidP="00396229">
            <w:pPr>
              <w:pStyle w:val="TableParagraph"/>
              <w:spacing w:before="30"/>
              <w:rPr>
                <w:sz w:val="20"/>
              </w:rPr>
            </w:pPr>
            <w:r>
              <w:rPr>
                <w:b/>
                <w:sz w:val="20"/>
              </w:rPr>
              <w:t xml:space="preserve">Технічні характеристики ФАЗИ ПІДГОТОВКИ (Хват) </w:t>
            </w:r>
            <w:r>
              <w:rPr>
                <w:sz w:val="20"/>
              </w:rPr>
              <w:t>(Рис. 21):</w:t>
            </w:r>
          </w:p>
          <w:p w:rsidR="00E459C9" w:rsidRDefault="00E459C9" w:rsidP="00E459C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31"/>
              <w:ind w:hanging="361"/>
              <w:rPr>
                <w:sz w:val="20"/>
              </w:rPr>
            </w:pPr>
            <w:r>
              <w:rPr>
                <w:sz w:val="20"/>
              </w:rPr>
              <w:t>Ядро лежить на пальцях і на долоні біля основи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пальців.</w:t>
            </w:r>
          </w:p>
          <w:p w:rsidR="00E459C9" w:rsidRDefault="00E459C9" w:rsidP="00E459C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Пальці паралельні і трохи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E459C9" w:rsidRDefault="00E459C9" w:rsidP="00E459C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Ядро притиснута до шиї спереду, великий палець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ключиці.</w:t>
            </w:r>
          </w:p>
          <w:p w:rsidR="00E459C9" w:rsidRDefault="00E459C9" w:rsidP="00E459C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after="7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Лікоть знаходиться під кутом 45°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E459C9" w:rsidRDefault="00E459C9" w:rsidP="00396229">
            <w:pPr>
              <w:pStyle w:val="TableParagraph"/>
              <w:ind w:left="27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73620" cy="674370"/>
                  <wp:effectExtent l="0" t="0" r="0" b="0"/>
                  <wp:docPr id="2" name="image22.png" descr="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62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9C9" w:rsidRDefault="00E459C9" w:rsidP="0039622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E459C9" w:rsidRDefault="00E459C9" w:rsidP="00396229">
            <w:pPr>
              <w:pStyle w:val="TableParagraph"/>
              <w:ind w:left="1993" w:right="1986"/>
              <w:jc w:val="center"/>
              <w:rPr>
                <w:sz w:val="20"/>
              </w:rPr>
            </w:pPr>
            <w:r>
              <w:rPr>
                <w:sz w:val="20"/>
              </w:rPr>
              <w:t>Рис. 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Хват</w:t>
            </w:r>
          </w:p>
          <w:p w:rsidR="00E459C9" w:rsidRDefault="00E459C9" w:rsidP="00396229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E459C9" w:rsidRDefault="00E459C9" w:rsidP="0039622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положення стоп (Рис.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22):</w:t>
            </w:r>
          </w:p>
          <w:p w:rsidR="00E459C9" w:rsidRDefault="00E459C9" w:rsidP="00E459C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6" w:after="37"/>
              <w:ind w:hanging="361"/>
              <w:rPr>
                <w:sz w:val="20"/>
              </w:rPr>
            </w:pPr>
            <w:r>
              <w:rPr>
                <w:sz w:val="20"/>
              </w:rPr>
              <w:t>Фаза випуску починається, коли обидві ноги розташовані 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E459C9" w:rsidRDefault="00E459C9" w:rsidP="00396229">
            <w:pPr>
              <w:pStyle w:val="TableParagraph"/>
              <w:ind w:left="363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52475" cy="600075"/>
                  <wp:effectExtent l="0" t="0" r="0" b="0"/>
                  <wp:docPr id="5" name="image23.png" descr="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9C9" w:rsidRDefault="00E459C9" w:rsidP="00396229">
            <w:pPr>
              <w:pStyle w:val="TableParagraph"/>
              <w:ind w:left="0"/>
            </w:pPr>
          </w:p>
          <w:p w:rsidR="00E459C9" w:rsidRDefault="00E459C9" w:rsidP="00396229">
            <w:pPr>
              <w:pStyle w:val="TableParagraph"/>
              <w:spacing w:before="133"/>
              <w:ind w:left="3177"/>
              <w:rPr>
                <w:sz w:val="20"/>
              </w:rPr>
            </w:pPr>
            <w:r>
              <w:rPr>
                <w:sz w:val="20"/>
              </w:rPr>
              <w:t>Рис. 22. Положення стоп</w:t>
            </w:r>
          </w:p>
          <w:p w:rsidR="00E459C9" w:rsidRDefault="00E459C9" w:rsidP="00396229">
            <w:pPr>
              <w:pStyle w:val="TableParagraph"/>
              <w:spacing w:before="36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Швидко проносити правую ногу вперед тулуба. Утримувати плечі розвернутими назад.</w:t>
            </w:r>
          </w:p>
          <w:p w:rsidR="00E459C9" w:rsidRDefault="00E459C9" w:rsidP="00396229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ФАЗА ВИПУСКУ</w:t>
            </w:r>
          </w:p>
          <w:p w:rsidR="00E459C9" w:rsidRDefault="00E459C9" w:rsidP="00396229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1: Початкове положення (Рис. 23):</w:t>
            </w:r>
          </w:p>
          <w:p w:rsidR="00E459C9" w:rsidRDefault="00E459C9" w:rsidP="00E459C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на подушечки правої стопи, праве коліно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зігнуте.</w:t>
            </w:r>
          </w:p>
          <w:p w:rsidR="00E459C9" w:rsidRDefault="00E459C9" w:rsidP="00E459C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П'ята правої стопи і пальці лівої стопи розташовуються в лінію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("п'ята-носки").</w:t>
            </w:r>
          </w:p>
          <w:p w:rsidR="00E459C9" w:rsidRDefault="00E459C9" w:rsidP="00E459C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Стегна і плечі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розвернуті.</w:t>
            </w:r>
          </w:p>
        </w:tc>
        <w:tc>
          <w:tcPr>
            <w:tcW w:w="1381" w:type="dxa"/>
          </w:tcPr>
          <w:p w:rsidR="00E459C9" w:rsidRDefault="00E459C9" w:rsidP="003962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E459C9" w:rsidRDefault="00E459C9" w:rsidP="00E459C9">
      <w:pPr>
        <w:spacing w:line="228" w:lineRule="exact"/>
        <w:rPr>
          <w:sz w:val="20"/>
        </w:rPr>
        <w:sectPr w:rsidR="00E459C9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E459C9" w:rsidTr="00396229">
        <w:trPr>
          <w:trHeight w:val="14000"/>
        </w:trPr>
        <w:tc>
          <w:tcPr>
            <w:tcW w:w="8474" w:type="dxa"/>
          </w:tcPr>
          <w:p w:rsidR="00E459C9" w:rsidRDefault="00E459C9" w:rsidP="00E459C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Голова і ліва рука відхилені назад.</w:t>
            </w:r>
          </w:p>
          <w:p w:rsidR="00E459C9" w:rsidRDefault="00E459C9" w:rsidP="00E459C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after="72"/>
              <w:ind w:hanging="361"/>
              <w:rPr>
                <w:sz w:val="20"/>
              </w:rPr>
            </w:pPr>
            <w:r>
              <w:rPr>
                <w:sz w:val="20"/>
              </w:rPr>
              <w:t>Правий лікоть знаходиться під кутом 90° до тулуба.</w:t>
            </w:r>
          </w:p>
          <w:p w:rsidR="00E459C9" w:rsidRDefault="00E459C9" w:rsidP="00396229">
            <w:pPr>
              <w:pStyle w:val="TableParagraph"/>
              <w:ind w:left="307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81187" cy="602456"/>
                  <wp:effectExtent l="0" t="0" r="0" b="0"/>
                  <wp:docPr id="6" name="image24.png" descr="част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87" cy="60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9C9" w:rsidRDefault="00E459C9" w:rsidP="00396229">
            <w:pPr>
              <w:pStyle w:val="TableParagraph"/>
              <w:spacing w:before="124"/>
              <w:ind w:left="2285"/>
              <w:rPr>
                <w:sz w:val="20"/>
              </w:rPr>
            </w:pPr>
            <w:r>
              <w:rPr>
                <w:sz w:val="20"/>
              </w:rPr>
              <w:t>Рис. 23. Фаза випуску (початкове положення)</w:t>
            </w:r>
          </w:p>
          <w:p w:rsidR="00E459C9" w:rsidRDefault="00E459C9" w:rsidP="00396229">
            <w:pPr>
              <w:pStyle w:val="TableParagraph"/>
              <w:spacing w:before="34" w:line="278" w:lineRule="auto"/>
              <w:ind w:right="620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рекомендацій: </w:t>
            </w:r>
            <w:r>
              <w:rPr>
                <w:sz w:val="20"/>
              </w:rPr>
              <w:t>Намагатись у цій фазі випрямлення лінії "стопа-коліно-стегно". Координувати правильну послідовність виконання руху.</w:t>
            </w:r>
          </w:p>
          <w:p w:rsidR="00E459C9" w:rsidRDefault="00E459C9" w:rsidP="00396229">
            <w:pPr>
              <w:pStyle w:val="TableParagraph"/>
              <w:spacing w:before="2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2: Основне прискорення (Рис. 24):</w:t>
            </w:r>
          </w:p>
          <w:p w:rsidR="00E459C9" w:rsidRDefault="00E459C9" w:rsidP="00E459C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7"/>
              <w:ind w:right="1300"/>
              <w:rPr>
                <w:sz w:val="20"/>
              </w:rPr>
            </w:pPr>
            <w:r>
              <w:rPr>
                <w:sz w:val="20"/>
              </w:rPr>
              <w:t>Права нога здійснює різкий "закручений" рух до тих пір, поки праве стегно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не "дивитиметься" на передню частину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кола.</w:t>
            </w:r>
          </w:p>
          <w:p w:rsidR="00E459C9" w:rsidRDefault="00E459C9" w:rsidP="00E459C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right="806"/>
              <w:rPr>
                <w:sz w:val="20"/>
              </w:rPr>
            </w:pPr>
            <w:r>
              <w:rPr>
                <w:sz w:val="20"/>
              </w:rPr>
              <w:t>Ліва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витягнута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гальмує,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піднімаючи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впливаючи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випуску снаряда.</w:t>
            </w:r>
          </w:p>
          <w:p w:rsidR="00E459C9" w:rsidRDefault="00E459C9" w:rsidP="00E459C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Рух, що скручує тулуб, блокується лівою рукою 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плечем.</w:t>
            </w:r>
          </w:p>
          <w:p w:rsidR="00E459C9" w:rsidRDefault="00E459C9" w:rsidP="00E459C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Правий лікоть обертається і піднімається у напрямі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штовхання.</w:t>
            </w:r>
          </w:p>
          <w:p w:rsidR="00E459C9" w:rsidRDefault="00E459C9" w:rsidP="00E459C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after="75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з правої ноги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ліву.</w:t>
            </w:r>
          </w:p>
          <w:p w:rsidR="00E459C9" w:rsidRDefault="00E459C9" w:rsidP="00396229">
            <w:pPr>
              <w:pStyle w:val="TableParagraph"/>
              <w:ind w:left="249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218958" cy="687704"/>
                  <wp:effectExtent l="0" t="0" r="0" b="0"/>
                  <wp:docPr id="7" name="image25.png" descr="част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958" cy="687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9C9" w:rsidRDefault="00E459C9" w:rsidP="00396229">
            <w:pPr>
              <w:pStyle w:val="TableParagraph"/>
              <w:spacing w:before="139"/>
              <w:ind w:left="2294"/>
              <w:rPr>
                <w:sz w:val="20"/>
              </w:rPr>
            </w:pPr>
            <w:r>
              <w:rPr>
                <w:sz w:val="20"/>
              </w:rPr>
              <w:t>Рис. 24. Фаза випуску (основне прискорення)</w:t>
            </w:r>
          </w:p>
          <w:p w:rsidR="00E459C9" w:rsidRDefault="00E459C9" w:rsidP="00396229">
            <w:pPr>
              <w:pStyle w:val="TableParagraph"/>
              <w:spacing w:before="34" w:line="278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положенням стоп, кінцівок і тулуба в цій фазі. Спостерігати за кутом випуску ядра.</w:t>
            </w:r>
          </w:p>
          <w:p w:rsidR="00E459C9" w:rsidRDefault="00E459C9" w:rsidP="00396229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459C9" w:rsidRDefault="00E459C9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3: Фінальний рух руки (Рис. 25):</w:t>
            </w:r>
          </w:p>
          <w:p w:rsidR="00E459C9" w:rsidRDefault="00E459C9" w:rsidP="00E459C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"Хльост" правої руки штовхальника починається після повного розгинання ніг і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E459C9" w:rsidRDefault="00E459C9" w:rsidP="00E459C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Ліва рука зігнута і зафіксована близько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E459C9" w:rsidRDefault="00E459C9" w:rsidP="00E459C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93"/>
              <w:rPr>
                <w:sz w:val="20"/>
              </w:rPr>
            </w:pPr>
            <w:r>
              <w:rPr>
                <w:sz w:val="20"/>
              </w:rPr>
              <w:t>Триває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прискорення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рахунок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попереднього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натягнення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зап'ястка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(великі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пальці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обернені вниз, пальці обертаються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снаряда).</w:t>
            </w:r>
          </w:p>
          <w:p w:rsidR="00E459C9" w:rsidRDefault="00E459C9" w:rsidP="00E459C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Стопи знаходяться у контакті із землею під час випуску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:rsidR="00E459C9" w:rsidRDefault="00E459C9" w:rsidP="00396229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E459C9" w:rsidRDefault="00E459C9" w:rsidP="00396229">
            <w:pPr>
              <w:pStyle w:val="TableParagraph"/>
              <w:ind w:left="344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80711" cy="836676"/>
                  <wp:effectExtent l="0" t="0" r="0" b="0"/>
                  <wp:docPr id="8" name="image26.png" descr="част 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711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9C9" w:rsidRDefault="00E459C9" w:rsidP="00396229">
            <w:pPr>
              <w:pStyle w:val="TableParagraph"/>
              <w:spacing w:before="136"/>
              <w:ind w:left="2361"/>
              <w:rPr>
                <w:sz w:val="20"/>
              </w:rPr>
            </w:pPr>
            <w:r>
              <w:rPr>
                <w:sz w:val="20"/>
              </w:rPr>
              <w:t>Рис. 25. Фаза випуску (фінальний рух руки)</w:t>
            </w:r>
          </w:p>
          <w:p w:rsidR="00E459C9" w:rsidRDefault="00E459C9" w:rsidP="00396229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ФАЗА ЗУПИНКИ (Рис. 26):</w:t>
            </w:r>
          </w:p>
          <w:p w:rsidR="00E459C9" w:rsidRDefault="00E459C9" w:rsidP="00E459C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30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Ноги швидко міняють положення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:rsidR="00E459C9" w:rsidRDefault="00E459C9" w:rsidP="00E459C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Права нога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зігнута.</w:t>
            </w:r>
          </w:p>
          <w:p w:rsidR="00E459C9" w:rsidRDefault="00E459C9" w:rsidP="00E459C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Верхня частина тулуба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нахилена.</w:t>
            </w:r>
          </w:p>
          <w:p w:rsidR="00E459C9" w:rsidRDefault="00E459C9" w:rsidP="00E459C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after="67"/>
              <w:ind w:hanging="361"/>
              <w:rPr>
                <w:sz w:val="20"/>
              </w:rPr>
            </w:pPr>
            <w:r>
              <w:rPr>
                <w:sz w:val="20"/>
              </w:rPr>
              <w:t>Ліва нога робить мах назад.</w:t>
            </w:r>
          </w:p>
          <w:p w:rsidR="00E459C9" w:rsidRDefault="00E459C9" w:rsidP="00396229">
            <w:pPr>
              <w:pStyle w:val="TableParagraph"/>
              <w:ind w:left="332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24466" cy="913828"/>
                  <wp:effectExtent l="0" t="0" r="0" b="0"/>
                  <wp:docPr id="9" name="image27.png" descr="фаза зупинк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466" cy="91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9C9" w:rsidRDefault="00E459C9" w:rsidP="00396229">
            <w:pPr>
              <w:pStyle w:val="TableParagraph"/>
              <w:spacing w:before="195"/>
              <w:ind w:left="3297"/>
              <w:rPr>
                <w:sz w:val="20"/>
              </w:rPr>
            </w:pPr>
            <w:r>
              <w:rPr>
                <w:sz w:val="20"/>
              </w:rPr>
              <w:t>Рис. 26. Фаза зупинки</w:t>
            </w:r>
          </w:p>
          <w:p w:rsidR="00E459C9" w:rsidRDefault="00E459C9" w:rsidP="00396229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виконанням руху збоку і ззаду. Розвивати навичку фіксації положення тіла після випуску снаряда. Навчити спортсмена правильно розташовувати</w:t>
            </w:r>
          </w:p>
          <w:p w:rsidR="00E459C9" w:rsidRDefault="00E459C9" w:rsidP="0039622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стопи, уникаючи заступа.</w:t>
            </w:r>
          </w:p>
        </w:tc>
        <w:tc>
          <w:tcPr>
            <w:tcW w:w="1381" w:type="dxa"/>
          </w:tcPr>
          <w:p w:rsidR="00E459C9" w:rsidRDefault="00E459C9" w:rsidP="00396229">
            <w:pPr>
              <w:pStyle w:val="TableParagraph"/>
              <w:ind w:left="0"/>
              <w:rPr>
                <w:sz w:val="18"/>
              </w:rPr>
            </w:pPr>
          </w:p>
        </w:tc>
      </w:tr>
      <w:tr w:rsidR="00E459C9" w:rsidTr="00396229">
        <w:trPr>
          <w:trHeight w:val="494"/>
        </w:trPr>
        <w:tc>
          <w:tcPr>
            <w:tcW w:w="8474" w:type="dxa"/>
          </w:tcPr>
          <w:p w:rsidR="00E459C9" w:rsidRDefault="00E459C9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Навчити спортсменів тримати та виштовхувати кулю:</w:t>
            </w:r>
          </w:p>
          <w:p w:rsidR="00E459C9" w:rsidRDefault="00E459C9" w:rsidP="00396229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Показ, пояснення та перевірка тримання ядра на руці і біля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шиї;</w:t>
            </w:r>
          </w:p>
        </w:tc>
        <w:tc>
          <w:tcPr>
            <w:tcW w:w="1381" w:type="dxa"/>
          </w:tcPr>
          <w:p w:rsidR="00E459C9" w:rsidRDefault="00E459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E459C9" w:rsidTr="00396229">
        <w:trPr>
          <w:trHeight w:val="493"/>
        </w:trPr>
        <w:tc>
          <w:tcPr>
            <w:tcW w:w="8474" w:type="dxa"/>
          </w:tcPr>
          <w:p w:rsidR="00E459C9" w:rsidRDefault="00E459C9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Імітація виштовхування ядра:</w:t>
            </w:r>
          </w:p>
          <w:p w:rsidR="00E459C9" w:rsidRDefault="00E459C9" w:rsidP="00396229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положення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тулуба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виштовхуванням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ядра.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Зворотнім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рухом</w:t>
            </w:r>
          </w:p>
        </w:tc>
        <w:tc>
          <w:tcPr>
            <w:tcW w:w="1381" w:type="dxa"/>
          </w:tcPr>
          <w:p w:rsidR="00E459C9" w:rsidRDefault="00E459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5 -6 хв.</w:t>
            </w:r>
          </w:p>
        </w:tc>
      </w:tr>
    </w:tbl>
    <w:p w:rsidR="00E459C9" w:rsidRDefault="00E459C9" w:rsidP="00E459C9">
      <w:pPr>
        <w:spacing w:line="225" w:lineRule="exact"/>
        <w:rPr>
          <w:sz w:val="20"/>
        </w:rPr>
        <w:sectPr w:rsidR="00E459C9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E459C9" w:rsidTr="00396229">
        <w:trPr>
          <w:trHeight w:val="5585"/>
        </w:trPr>
        <w:tc>
          <w:tcPr>
            <w:tcW w:w="8474" w:type="dxa"/>
          </w:tcPr>
          <w:p w:rsidR="00E459C9" w:rsidRDefault="00E459C9" w:rsidP="00396229">
            <w:pPr>
              <w:pStyle w:val="TableParagraph"/>
              <w:spacing w:after="6"/>
              <w:ind w:left="827" w:right="99"/>
              <w:rPr>
                <w:sz w:val="20"/>
              </w:rPr>
            </w:pPr>
            <w:r>
              <w:rPr>
                <w:sz w:val="20"/>
              </w:rPr>
              <w:lastRenderedPageBreak/>
              <w:t>прийняти положення для штовхання ядра – зігнути праву руку, повернути плечовий пояс праворуч и дещо зігнути ноги, переносячи масу тіла на праву ногу (Рис. 27).</w:t>
            </w:r>
          </w:p>
          <w:p w:rsidR="00E459C9" w:rsidRDefault="00E459C9" w:rsidP="00396229">
            <w:pPr>
              <w:pStyle w:val="TableParagraph"/>
              <w:ind w:left="38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70405" cy="720851"/>
                  <wp:effectExtent l="0" t="0" r="0" b="0"/>
                  <wp:docPr id="10" name="image28.png" descr="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405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9C9" w:rsidRDefault="00E459C9" w:rsidP="00396229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E459C9" w:rsidRDefault="00E459C9" w:rsidP="00396229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27. Імітаційна вправа виштовхування ядра</w:t>
            </w:r>
          </w:p>
          <w:p w:rsidR="00E459C9" w:rsidRDefault="00E459C9" w:rsidP="00396229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E459C9" w:rsidRDefault="00E459C9" w:rsidP="00396229">
            <w:pPr>
              <w:pStyle w:val="TableParagraph"/>
              <w:spacing w:after="77"/>
              <w:ind w:left="827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Стоячи на зігнутих ногах, права рука, ліва піднята догори. Ліву ногу відвести далеко  назад і поставити на землю підтягнути до неї праву гомілку. Праву ногу при відштовхуванні повністю не випрямляти, а при підтягуванні згинати максимально </w:t>
            </w:r>
            <w:r>
              <w:rPr>
                <w:spacing w:val="2"/>
                <w:sz w:val="20"/>
              </w:rPr>
              <w:t xml:space="preserve">(рис. </w:t>
            </w:r>
            <w:r>
              <w:rPr>
                <w:sz w:val="20"/>
              </w:rPr>
              <w:t>28).</w:t>
            </w:r>
          </w:p>
          <w:p w:rsidR="00E459C9" w:rsidRDefault="00E459C9" w:rsidP="00396229">
            <w:pPr>
              <w:pStyle w:val="TableParagraph"/>
              <w:ind w:left="318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766037" cy="1011554"/>
                  <wp:effectExtent l="0" t="0" r="0" b="0"/>
                  <wp:docPr id="11" name="image29.png" descr="б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037" cy="1011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9C9" w:rsidRDefault="00E459C9" w:rsidP="00396229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E459C9" w:rsidRDefault="00E459C9" w:rsidP="00396229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28. Імітаційна вправа виштовхування ядра</w:t>
            </w:r>
          </w:p>
        </w:tc>
        <w:tc>
          <w:tcPr>
            <w:tcW w:w="1381" w:type="dxa"/>
          </w:tcPr>
          <w:p w:rsidR="00E459C9" w:rsidRDefault="00E459C9" w:rsidP="00396229">
            <w:pPr>
              <w:pStyle w:val="TableParagraph"/>
              <w:ind w:left="0"/>
              <w:rPr>
                <w:sz w:val="18"/>
              </w:rPr>
            </w:pPr>
          </w:p>
        </w:tc>
      </w:tr>
      <w:tr w:rsidR="00E459C9" w:rsidTr="00396229">
        <w:trPr>
          <w:trHeight w:val="265"/>
        </w:trPr>
        <w:tc>
          <w:tcPr>
            <w:tcW w:w="8474" w:type="dxa"/>
          </w:tcPr>
          <w:p w:rsidR="00E459C9" w:rsidRDefault="00E459C9" w:rsidP="00396229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Легке підкидання ядра однією рукою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догори;</w:t>
            </w:r>
          </w:p>
        </w:tc>
        <w:tc>
          <w:tcPr>
            <w:tcW w:w="1381" w:type="dxa"/>
          </w:tcPr>
          <w:p w:rsidR="00E459C9" w:rsidRDefault="00E459C9" w:rsidP="003962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E459C9" w:rsidTr="00396229">
        <w:trPr>
          <w:trHeight w:val="527"/>
        </w:trPr>
        <w:tc>
          <w:tcPr>
            <w:tcW w:w="8474" w:type="dxa"/>
          </w:tcPr>
          <w:p w:rsidR="00E459C9" w:rsidRDefault="00E459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рука перед підкиданням має бути дещо зігнута, звертати увагу на</w:t>
            </w:r>
          </w:p>
          <w:p w:rsidR="00E459C9" w:rsidRDefault="00E459C9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збереження стійкості ядра на пальцях, утримання передпліччя у напрямку вильоту ядра.</w:t>
            </w:r>
          </w:p>
        </w:tc>
        <w:tc>
          <w:tcPr>
            <w:tcW w:w="1381" w:type="dxa"/>
          </w:tcPr>
          <w:p w:rsidR="00E459C9" w:rsidRDefault="00E459C9" w:rsidP="0039622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459C9" w:rsidRDefault="00E459C9" w:rsidP="00E459C9">
      <w:pPr>
        <w:pStyle w:val="a4"/>
        <w:spacing w:before="2" w:after="1"/>
        <w:rPr>
          <w:sz w:val="25"/>
        </w:r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E459C9" w:rsidTr="00396229">
        <w:trPr>
          <w:trHeight w:val="263"/>
        </w:trPr>
        <w:tc>
          <w:tcPr>
            <w:tcW w:w="4928" w:type="dxa"/>
          </w:tcPr>
          <w:p w:rsidR="00E459C9" w:rsidRDefault="00E459C9" w:rsidP="00396229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E459C9" w:rsidRDefault="00E459C9" w:rsidP="00396229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E459C9" w:rsidTr="00396229">
        <w:trPr>
          <w:trHeight w:val="230"/>
        </w:trPr>
        <w:tc>
          <w:tcPr>
            <w:tcW w:w="4928" w:type="dxa"/>
          </w:tcPr>
          <w:p w:rsidR="00E459C9" w:rsidRDefault="00E459C9" w:rsidP="0039622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Ядро і лікоть відведені дуже далеко вправо.</w:t>
            </w:r>
          </w:p>
        </w:tc>
        <w:tc>
          <w:tcPr>
            <w:tcW w:w="4926" w:type="dxa"/>
          </w:tcPr>
          <w:p w:rsidR="00E459C9" w:rsidRDefault="00E459C9" w:rsidP="0039622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Прижимайте кулю до ключичної впадини і до шиї.</w:t>
            </w:r>
          </w:p>
        </w:tc>
      </w:tr>
      <w:tr w:rsidR="00E459C9" w:rsidTr="00396229">
        <w:trPr>
          <w:trHeight w:val="530"/>
        </w:trPr>
        <w:tc>
          <w:tcPr>
            <w:tcW w:w="4928" w:type="dxa"/>
          </w:tcPr>
          <w:p w:rsidR="00E459C9" w:rsidRDefault="00E459C9" w:rsidP="00396229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Ядро розташована на долоні і не торкається до плеча та шиї.</w:t>
            </w:r>
          </w:p>
        </w:tc>
        <w:tc>
          <w:tcPr>
            <w:tcW w:w="4926" w:type="dxa"/>
          </w:tcPr>
          <w:p w:rsidR="00E459C9" w:rsidRDefault="00E459C9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Зверніть увагу на правильне тримання ядра перед</w:t>
            </w:r>
          </w:p>
          <w:p w:rsidR="00E459C9" w:rsidRDefault="00E459C9" w:rsidP="00396229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поштовхом.</w:t>
            </w:r>
          </w:p>
        </w:tc>
      </w:tr>
      <w:tr w:rsidR="00E459C9" w:rsidTr="00396229">
        <w:trPr>
          <w:trHeight w:val="791"/>
        </w:trPr>
        <w:tc>
          <w:tcPr>
            <w:tcW w:w="4928" w:type="dxa"/>
          </w:tcPr>
          <w:p w:rsidR="00E459C9" w:rsidRDefault="00E459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Верхня частина тулуба при ковзанні передчасно</w:t>
            </w:r>
          </w:p>
          <w:p w:rsidR="00E459C9" w:rsidRDefault="00E459C9" w:rsidP="00396229">
            <w:pPr>
              <w:pStyle w:val="TableParagraph"/>
              <w:spacing w:before="4" w:line="260" w:lineRule="atLeast"/>
              <w:ind w:right="132"/>
              <w:rPr>
                <w:sz w:val="20"/>
              </w:rPr>
            </w:pPr>
            <w:r>
              <w:rPr>
                <w:sz w:val="20"/>
              </w:rPr>
              <w:t>розвертається в сторону поштовху – приймає відкрите положення.</w:t>
            </w:r>
          </w:p>
        </w:tc>
        <w:tc>
          <w:tcPr>
            <w:tcW w:w="4926" w:type="dxa"/>
          </w:tcPr>
          <w:p w:rsidR="00E459C9" w:rsidRDefault="00E459C9" w:rsidP="00396229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При ковзанні дивіться в сторону кола, протилежного сегменту.</w:t>
            </w:r>
          </w:p>
        </w:tc>
      </w:tr>
      <w:tr w:rsidR="00E459C9" w:rsidTr="00396229">
        <w:trPr>
          <w:trHeight w:val="530"/>
        </w:trPr>
        <w:tc>
          <w:tcPr>
            <w:tcW w:w="4928" w:type="dxa"/>
          </w:tcPr>
          <w:p w:rsidR="00E459C9" w:rsidRDefault="00E459C9" w:rsidP="003962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Ліва нога впирається дуже пізно – маса тіла вже на</w:t>
            </w:r>
          </w:p>
          <w:p w:rsidR="00E459C9" w:rsidRDefault="00E459C9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лівій нозі.</w:t>
            </w:r>
          </w:p>
        </w:tc>
        <w:tc>
          <w:tcPr>
            <w:tcW w:w="4926" w:type="dxa"/>
          </w:tcPr>
          <w:p w:rsidR="00E459C9" w:rsidRDefault="00E459C9" w:rsidP="0039622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Швидко і активно спирайтесь лівою ногою в землю.</w:t>
            </w:r>
          </w:p>
        </w:tc>
      </w:tr>
      <w:tr w:rsidR="00E459C9" w:rsidTr="00396229">
        <w:trPr>
          <w:trHeight w:val="527"/>
        </w:trPr>
        <w:tc>
          <w:tcPr>
            <w:tcW w:w="4928" w:type="dxa"/>
          </w:tcPr>
          <w:p w:rsidR="00E459C9" w:rsidRDefault="00E459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Поштовх виконується тільки рухом тулуба; ноги по</w:t>
            </w:r>
          </w:p>
          <w:p w:rsidR="00E459C9" w:rsidRDefault="00E459C9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суті не працюють.</w:t>
            </w:r>
          </w:p>
        </w:tc>
        <w:tc>
          <w:tcPr>
            <w:tcW w:w="4926" w:type="dxa"/>
          </w:tcPr>
          <w:p w:rsidR="00E459C9" w:rsidRDefault="00E459C9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Спочатку необхідно випрямите тіло і лише потім</w:t>
            </w:r>
          </w:p>
          <w:p w:rsidR="00E459C9" w:rsidRDefault="00E459C9" w:rsidP="00396229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повороти.</w:t>
            </w:r>
          </w:p>
        </w:tc>
      </w:tr>
      <w:tr w:rsidR="00E459C9" w:rsidTr="00396229">
        <w:trPr>
          <w:trHeight w:val="793"/>
        </w:trPr>
        <w:tc>
          <w:tcPr>
            <w:tcW w:w="4928" w:type="dxa"/>
          </w:tcPr>
          <w:p w:rsidR="00E459C9" w:rsidRDefault="00E459C9" w:rsidP="003962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Поштовх виконується зі сторони із-за голови, оскільки</w:t>
            </w:r>
          </w:p>
          <w:p w:rsidR="00E459C9" w:rsidRDefault="00E459C9" w:rsidP="00396229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>права сторона тулуба повернута вперед у недостатній мірі.</w:t>
            </w:r>
          </w:p>
        </w:tc>
        <w:tc>
          <w:tcPr>
            <w:tcW w:w="4926" w:type="dxa"/>
          </w:tcPr>
          <w:p w:rsidR="00E459C9" w:rsidRDefault="00E459C9" w:rsidP="00396229">
            <w:pPr>
              <w:pStyle w:val="TableParagraph"/>
              <w:spacing w:line="276" w:lineRule="auto"/>
              <w:ind w:left="105" w:right="1023"/>
              <w:rPr>
                <w:sz w:val="20"/>
              </w:rPr>
            </w:pPr>
            <w:r>
              <w:rPr>
                <w:sz w:val="20"/>
              </w:rPr>
              <w:t>Всю передню частину тіла, особливо груди, розверніть у сторону виконання штовхання.</w:t>
            </w:r>
          </w:p>
        </w:tc>
      </w:tr>
      <w:tr w:rsidR="00E459C9" w:rsidTr="00396229">
        <w:trPr>
          <w:trHeight w:val="530"/>
        </w:trPr>
        <w:tc>
          <w:tcPr>
            <w:tcW w:w="4928" w:type="dxa"/>
          </w:tcPr>
          <w:p w:rsidR="00E459C9" w:rsidRDefault="00E459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Стегно згинається, і ядро летить по прямій траєкторії.</w:t>
            </w:r>
          </w:p>
        </w:tc>
        <w:tc>
          <w:tcPr>
            <w:tcW w:w="4926" w:type="dxa"/>
          </w:tcPr>
          <w:p w:rsidR="00E459C9" w:rsidRDefault="00E459C9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 штовханні відштовхуйтесь. Не змінюючи</w:t>
            </w:r>
          </w:p>
          <w:p w:rsidR="00E459C9" w:rsidRDefault="00E459C9" w:rsidP="00396229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положення стопи.</w:t>
            </w:r>
          </w:p>
        </w:tc>
      </w:tr>
      <w:tr w:rsidR="00E459C9" w:rsidTr="00396229">
        <w:trPr>
          <w:trHeight w:val="530"/>
        </w:trPr>
        <w:tc>
          <w:tcPr>
            <w:tcW w:w="4928" w:type="dxa"/>
          </w:tcPr>
          <w:p w:rsidR="00E459C9" w:rsidRDefault="00E459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Лікоть знаходиться не позаду, а під ядром.</w:t>
            </w:r>
          </w:p>
        </w:tc>
        <w:tc>
          <w:tcPr>
            <w:tcW w:w="4926" w:type="dxa"/>
          </w:tcPr>
          <w:p w:rsidR="00E459C9" w:rsidRDefault="00E459C9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Виводьте лікоть назовні, кінчики пальців при цьому</w:t>
            </w:r>
          </w:p>
          <w:p w:rsidR="00E459C9" w:rsidRDefault="00E459C9" w:rsidP="00396229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повинні бути </w:t>
            </w:r>
            <w:proofErr w:type="spellStart"/>
            <w:r>
              <w:rPr>
                <w:sz w:val="20"/>
              </w:rPr>
              <w:t>обернуті</w:t>
            </w:r>
            <w:proofErr w:type="spellEnd"/>
            <w:r>
              <w:rPr>
                <w:sz w:val="20"/>
              </w:rPr>
              <w:t xml:space="preserve"> досередини.</w:t>
            </w:r>
          </w:p>
        </w:tc>
      </w:tr>
    </w:tbl>
    <w:p w:rsidR="00E459C9" w:rsidRPr="00814BA6" w:rsidRDefault="00E459C9" w:rsidP="00E459C9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E459C9" w:rsidRPr="00814BA6" w:rsidRDefault="00E459C9" w:rsidP="00E459C9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59C9" w:rsidRPr="004A0631" w:rsidRDefault="00E459C9" w:rsidP="00E459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штовхання яра.</w:t>
      </w:r>
    </w:p>
    <w:sectPr w:rsidR="00E459C9" w:rsidRPr="004A0631" w:rsidSect="00E459C9">
      <w:headerReference w:type="default" r:id="rId16"/>
      <w:pgSz w:w="11910" w:h="16840"/>
      <w:pgMar w:top="820" w:right="580" w:bottom="280" w:left="940" w:header="6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A08" w:rsidRDefault="00105A08" w:rsidP="00105A08">
      <w:pPr>
        <w:spacing w:after="0" w:line="240" w:lineRule="auto"/>
      </w:pPr>
      <w:r>
        <w:separator/>
      </w:r>
    </w:p>
  </w:endnote>
  <w:endnote w:type="continuationSeparator" w:id="1">
    <w:p w:rsidR="00105A08" w:rsidRDefault="00105A08" w:rsidP="0010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A08" w:rsidRDefault="00105A08" w:rsidP="00105A08">
      <w:pPr>
        <w:spacing w:after="0" w:line="240" w:lineRule="auto"/>
      </w:pPr>
      <w:r>
        <w:separator/>
      </w:r>
    </w:p>
  </w:footnote>
  <w:footnote w:type="continuationSeparator" w:id="1">
    <w:p w:rsidR="00105A08" w:rsidRDefault="00105A08" w:rsidP="0010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105A08">
    <w:pPr>
      <w:pStyle w:val="a4"/>
      <w:spacing w:line="14" w:lineRule="auto"/>
    </w:pPr>
    <w:r w:rsidRPr="00105A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29.35pt;width:17.3pt;height:13.05pt;z-index:-251658752;mso-position-horizontal-relative:page;mso-position-vertical-relative:page" filled="f" stroked="f">
          <v:textbox inset="0,0,0,0">
            <w:txbxContent>
              <w:p w:rsidR="00AC434D" w:rsidRDefault="00105A08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BF2BD3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E459C9">
                  <w:rPr>
                    <w:rFonts w:ascii="Carlito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A80"/>
    <w:multiLevelType w:val="hybridMultilevel"/>
    <w:tmpl w:val="9E5A6A7A"/>
    <w:lvl w:ilvl="0" w:tplc="452E68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C48F742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54581F60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2E7EE42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90BAA02E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ABCE9C8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427AA9F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D6E0E110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5BAAE6A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">
    <w:nsid w:val="2BCA1C53"/>
    <w:multiLevelType w:val="hybridMultilevel"/>
    <w:tmpl w:val="9D462D78"/>
    <w:lvl w:ilvl="0" w:tplc="A3BAA7B0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8C24B22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D74F12E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328225A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2321610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CC2148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256C2236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BFE7B96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9EEC49E0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2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02B82"/>
    <w:multiLevelType w:val="hybridMultilevel"/>
    <w:tmpl w:val="ACD87980"/>
    <w:lvl w:ilvl="0" w:tplc="8DEE509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C6A4C26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B45D3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3208AE70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8E3E8A26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72D491FA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B8C861F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52781C30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A8CAFDDC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4">
    <w:nsid w:val="54F15BFA"/>
    <w:multiLevelType w:val="hybridMultilevel"/>
    <w:tmpl w:val="C02863D8"/>
    <w:lvl w:ilvl="0" w:tplc="C778E4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CD8DED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68F274B8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1A2EAA6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6C124F1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1988F19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F084BBA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5C80F394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F8C8A32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5">
    <w:nsid w:val="69884990"/>
    <w:multiLevelType w:val="hybridMultilevel"/>
    <w:tmpl w:val="D75C8090"/>
    <w:lvl w:ilvl="0" w:tplc="A08A605C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FF96DFF6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60EA5596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E2C43C8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7BE4AA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8DB03274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1368BC36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62295CC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2E5E107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6">
    <w:nsid w:val="76D50CD7"/>
    <w:multiLevelType w:val="hybridMultilevel"/>
    <w:tmpl w:val="7D90A59A"/>
    <w:lvl w:ilvl="0" w:tplc="B2F01BD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C82C45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FFC46A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78665A02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8552FDC6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E94EF8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AB0EE32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6CE61C8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7D4A160A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7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F2BD3"/>
    <w:rsid w:val="00105A08"/>
    <w:rsid w:val="00BF2BD3"/>
    <w:rsid w:val="00E20A6E"/>
    <w:rsid w:val="00E4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2BD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F2B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F2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BF2BD3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BF2BD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F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2</cp:revision>
  <dcterms:created xsi:type="dcterms:W3CDTF">2020-03-19T18:16:00Z</dcterms:created>
  <dcterms:modified xsi:type="dcterms:W3CDTF">2020-03-22T18:04:00Z</dcterms:modified>
</cp:coreProperties>
</file>