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BF04C2">
        <w:rPr>
          <w:b/>
          <w:bCs/>
          <w:color w:val="FF0000"/>
          <w:sz w:val="28"/>
          <w:szCs w:val="28"/>
          <w:lang w:val="uk-UA"/>
        </w:rPr>
        <w:t>3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D273AB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273AB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культури і мистецтва в Україні&#10;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E55D8F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§30. (</w:t>
      </w:r>
      <w:hyperlink r:id="rId6" w:history="1">
        <w:r w:rsidRPr="00D93E45">
          <w:rPr>
            <w:rStyle w:val="a9"/>
            <w:b/>
            <w:sz w:val="28"/>
            <w:szCs w:val="28"/>
          </w:rPr>
          <w:t>https</w:t>
        </w:r>
        <w:r w:rsidRPr="00560FEE">
          <w:rPr>
            <w:rStyle w:val="a9"/>
            <w:b/>
            <w:sz w:val="28"/>
            <w:szCs w:val="28"/>
            <w:lang w:val="uk-UA"/>
          </w:rPr>
          <w:t>://</w:t>
        </w:r>
        <w:r w:rsidRPr="00D93E45">
          <w:rPr>
            <w:rStyle w:val="a9"/>
            <w:b/>
            <w:sz w:val="28"/>
            <w:szCs w:val="28"/>
          </w:rPr>
          <w:t>pidruchnyk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com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ua</w:t>
        </w:r>
        <w:r w:rsidRPr="00560FEE">
          <w:rPr>
            <w:rStyle w:val="a9"/>
            <w:b/>
            <w:sz w:val="28"/>
            <w:szCs w:val="28"/>
            <w:lang w:val="uk-UA"/>
          </w:rPr>
          <w:t>/1262-</w:t>
        </w:r>
        <w:r w:rsidRPr="00D93E45">
          <w:rPr>
            <w:rStyle w:val="a9"/>
            <w:b/>
            <w:sz w:val="28"/>
            <w:szCs w:val="28"/>
          </w:rPr>
          <w:t>istoriya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ukrainy</w:t>
        </w:r>
        <w:r w:rsidRPr="00560FEE">
          <w:rPr>
            <w:rStyle w:val="a9"/>
            <w:b/>
            <w:sz w:val="28"/>
            <w:szCs w:val="28"/>
            <w:lang w:val="uk-UA"/>
          </w:rPr>
          <w:t>-11-</w:t>
        </w:r>
        <w:r w:rsidRPr="00D93E45">
          <w:rPr>
            <w:rStyle w:val="a9"/>
            <w:b/>
            <w:sz w:val="28"/>
            <w:szCs w:val="28"/>
          </w:rPr>
          <w:t>klas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sorochinska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E55D8F">
        <w:rPr>
          <w:b/>
          <w:bCs/>
          <w:sz w:val="28"/>
          <w:szCs w:val="28"/>
          <w:lang w:val="uk-UA"/>
        </w:rPr>
        <w:t xml:space="preserve"> та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презентації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Напрями розвитку 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освіти і науки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собливості розвитку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 xml:space="preserve"> мистецтва</w:t>
      </w:r>
    </w:p>
    <w:p w:rsidR="00E55D8F" w:rsidRPr="009C00C8" w:rsidRDefault="00E55D8F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Спортивні досягнення українців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Сьогодні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стверджують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твори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української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культури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значною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позитивно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впливають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духовне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навпаки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40864" w:rsidRPr="00340864" w:rsidRDefault="00340864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ваша точка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зору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цього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B0833" w:rsidRP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клади за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власним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вибором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ТОП-10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найбільших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здобутків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73AB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Заповни таблицю </w:t>
      </w:r>
      <w:r w:rsidR="00B864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 розвитку культури незалежної України».</w:t>
      </w:r>
    </w:p>
    <w:p w:rsidR="00B86426" w:rsidRPr="00E55D8F" w:rsidRDefault="00B86426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6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5528"/>
        <w:gridCol w:w="5528"/>
      </w:tblGrid>
      <w:tr w:rsidR="001B0833" w:rsidRPr="002B4CA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3816" w:rsidRDefault="00823816" w:rsidP="00B8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23816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87</cp:revision>
  <cp:lastPrinted>2014-05-10T20:36:00Z</cp:lastPrinted>
  <dcterms:created xsi:type="dcterms:W3CDTF">2014-05-09T13:40:00Z</dcterms:created>
  <dcterms:modified xsi:type="dcterms:W3CDTF">2020-03-21T13:39:00Z</dcterms:modified>
</cp:coreProperties>
</file>