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CD4F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BE484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 </w:t>
      </w:r>
      <w:r w:rsidR="00BE484E">
        <w:rPr>
          <w:rFonts w:ascii="Times New Roman" w:hAnsi="Times New Roman" w:cs="Times New Roman"/>
          <w:b/>
          <w:sz w:val="28"/>
          <w:szCs w:val="28"/>
          <w:lang w:val="uk-UA"/>
        </w:rPr>
        <w:t>Е-81</w:t>
      </w:r>
    </w:p>
    <w:p w:rsidR="00BE484E" w:rsidRDefault="00475055" w:rsidP="00BE484E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E484E" w:rsidRPr="00BE484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Розвиток національного театру («Березіль» Леся Курбаса, Харківський театр ім. </w:t>
      </w:r>
      <w:proofErr w:type="spellStart"/>
      <w:r w:rsidR="00BE484E" w:rsidRPr="00BE484E">
        <w:rPr>
          <w:rFonts w:ascii="Times New Roman" w:hAnsi="Times New Roman" w:cs="Times New Roman"/>
          <w:color w:val="0000FF"/>
          <w:sz w:val="28"/>
          <w:szCs w:val="28"/>
          <w:lang w:val="uk-UA"/>
        </w:rPr>
        <w:t>І.Франка</w:t>
      </w:r>
      <w:proofErr w:type="spellEnd"/>
      <w:r w:rsidR="00BE484E" w:rsidRPr="00BE484E">
        <w:rPr>
          <w:rFonts w:ascii="Times New Roman" w:hAnsi="Times New Roman" w:cs="Times New Roman"/>
          <w:color w:val="0000FF"/>
          <w:sz w:val="28"/>
          <w:szCs w:val="28"/>
          <w:lang w:val="uk-UA"/>
        </w:rPr>
        <w:t>), драматургії 1920−1930 рр. (від ідеологічних агіток до психологічної драми).</w:t>
      </w:r>
    </w:p>
    <w:p w:rsidR="00475055" w:rsidRDefault="00475055" w:rsidP="00BE484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5768C3" w:rsidP="005230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F7591E3" wp14:editId="6C6A945E">
            <wp:simplePos x="0" y="0"/>
            <wp:positionH relativeFrom="column">
              <wp:posOffset>4930140</wp:posOffset>
            </wp:positionH>
            <wp:positionV relativeFrom="paragraph">
              <wp:posOffset>62865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7" name="Рисунок 1" descr="http://qrcoder.ru/code/?https%3A%2F%2Fwww.youtube.com%2Fwatch%3Fv%3DcbMBgrIsVSQ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cbMBgrIsVSQ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5230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71245E">
        <w:rPr>
          <w:rFonts w:ascii="Times New Roman" w:hAnsi="Times New Roman" w:cs="Times New Roman"/>
          <w:sz w:val="28"/>
          <w:szCs w:val="28"/>
          <w:lang w:val="uk-UA"/>
        </w:rPr>
        <w:t>іть основні положення до зошита</w:t>
      </w:r>
      <w:r w:rsidR="005768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09F" w:rsidRDefault="0071245E" w:rsidP="005230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</w:t>
      </w:r>
      <w:r w:rsidRPr="005768C3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навчальне відео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теми уроку</w:t>
      </w:r>
      <w:r w:rsidR="00AA5A13" w:rsidRPr="00AA5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75055" w:rsidRPr="0052309F" w:rsidRDefault="0052309F" w:rsidP="0052309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2309F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Pr="0052309F">
        <w:rPr>
          <w:rFonts w:ascii="Times New Roman" w:hAnsi="Times New Roman" w:cs="Times New Roman"/>
          <w:color w:val="000000"/>
          <w:sz w:val="28"/>
          <w:szCs w:val="28"/>
        </w:rPr>
        <w:t>QR код</w:t>
      </w:r>
      <w:proofErr w:type="spellStart"/>
      <w:r w:rsidRPr="0052309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proofErr w:type="spellEnd"/>
    </w:p>
    <w:p w:rsidR="00BB1841" w:rsidRDefault="00BB1841" w:rsidP="005768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BB1841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68C3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6732F1">
        <w:rPr>
          <w:rFonts w:ascii="Times New Roman" w:hAnsi="Times New Roman" w:cs="Times New Roman"/>
          <w:sz w:val="28"/>
          <w:szCs w:val="28"/>
          <w:lang w:val="uk-UA"/>
        </w:rPr>
        <w:t xml:space="preserve">тестові </w:t>
      </w:r>
      <w:r w:rsidR="005768C3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6732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8C3" w:rsidRDefault="005768C3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BE484E" w:rsidRDefault="00BE484E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6581775" cy="4867275"/>
            <wp:effectExtent l="0" t="0" r="9525" b="9525"/>
            <wp:wrapTight wrapText="bothSides">
              <wp:wrapPolygon edited="0">
                <wp:start x="0" y="0"/>
                <wp:lineTo x="0" y="21558"/>
                <wp:lineTo x="21569" y="21558"/>
                <wp:lineTo x="2156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84E" w:rsidRDefault="00BE484E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41477FC" wp14:editId="004BEA00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6477000" cy="7324725"/>
            <wp:effectExtent l="0" t="0" r="0" b="9525"/>
            <wp:wrapTight wrapText="bothSides">
              <wp:wrapPolygon edited="0">
                <wp:start x="0" y="0"/>
                <wp:lineTo x="0" y="21572"/>
                <wp:lineTo x="21536" y="21572"/>
                <wp:lineTo x="2153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4ED590A" wp14:editId="207D9346">
            <wp:simplePos x="0" y="0"/>
            <wp:positionH relativeFrom="column">
              <wp:posOffset>281940</wp:posOffset>
            </wp:positionH>
            <wp:positionV relativeFrom="paragraph">
              <wp:posOffset>7414260</wp:posOffset>
            </wp:positionV>
            <wp:extent cx="66103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38" y="21382"/>
                <wp:lineTo x="2153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841" w:rsidRDefault="00BE484E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0</wp:posOffset>
            </wp:positionV>
            <wp:extent cx="6645910" cy="3636010"/>
            <wp:effectExtent l="0" t="0" r="2540" b="2540"/>
            <wp:wrapTight wrapText="bothSides">
              <wp:wrapPolygon edited="0">
                <wp:start x="0" y="0"/>
                <wp:lineTo x="0" y="21502"/>
                <wp:lineTo x="21546" y="21502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841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BB1841" w:rsidRDefault="006732F1" w:rsidP="006732F1">
      <w:pPr>
        <w:pStyle w:val="a3"/>
        <w:spacing w:after="0"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Тестові завдання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1.</w:t>
      </w: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ab/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Хто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прагнув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утворити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«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рефлексологічний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» театр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негайного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впливу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на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глядача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,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який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би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активізував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його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і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збуджував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до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дії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? 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А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Гнат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proofErr w:type="gram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Юра  Б</w:t>
      </w:r>
      <w:proofErr w:type="gram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Олександр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Загаров В Лесь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Курбас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Г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Панас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Саксаганський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.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2.</w:t>
      </w:r>
      <w:proofErr w:type="gram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ab/>
        <w:t>«</w:t>
      </w:r>
      <w:proofErr w:type="spellStart"/>
      <w:proofErr w:type="gram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Березіль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» став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зразком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театру 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А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побутово-етнографічного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  Б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реалістичного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   В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неоромантичного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  Г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експресіоністичного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.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3.</w:t>
      </w: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ab/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Спираючись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на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гуманістичні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цінності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драматургії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XIX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століття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,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молоді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митці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зосередили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увагу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на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А </w:t>
      </w:r>
      <w:proofErr w:type="spellStart"/>
      <w:proofErr w:type="gram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природі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;  Б</w:t>
      </w:r>
      <w:proofErr w:type="gram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людині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;   В проблемах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міста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;    Г проблемах села.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4.</w:t>
      </w: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ab/>
        <w:t xml:space="preserve">Театр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Курбаса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було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знищено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в 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А 10-х роках XX ст.   Б 20-х роках XX ст. В 30-х роках XX ст.  Г 40-х роках XX ст.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5.</w:t>
      </w: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ab/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Новий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етап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драматургії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,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позначений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партійним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тиском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і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розгромом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українського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мистецтва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, настав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після</w:t>
      </w:r>
      <w:proofErr w:type="spellEnd"/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А 1934    Б 1935     В 1936    Г 1937.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6.</w:t>
      </w: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ab/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Микола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Куліш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—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представник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А «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Розстріляного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proofErr w:type="spellStart"/>
      <w:proofErr w:type="gram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відродження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»   </w:t>
      </w:r>
      <w:proofErr w:type="gram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        Б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літературного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процесу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40-х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років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В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літературного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процесу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50-х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років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     Г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літературного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процесу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60-х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років</w:t>
      </w:r>
      <w:proofErr w:type="spellEnd"/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7.</w:t>
      </w: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ab/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Микола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Куліш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став прототипом одного з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героїв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твору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А Остапа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Вишні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. «</w:t>
      </w:r>
      <w:proofErr w:type="gram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Сом»   </w:t>
      </w:r>
      <w:proofErr w:type="gram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                 Б В.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Підмогильного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«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Місто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»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В Ю.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Яновського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«</w:t>
      </w:r>
      <w:proofErr w:type="gram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Вершники»   </w:t>
      </w:r>
      <w:proofErr w:type="gram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      Г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Миколи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Хвильового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«Я (Романтика)». 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8.</w:t>
      </w: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ab/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Куліш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увірвався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в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літературне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життя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твором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А «</w:t>
      </w:r>
      <w:proofErr w:type="gram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97»   </w:t>
      </w:r>
      <w:proofErr w:type="gram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Б «Патетична соната»    В «Мина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Мазайло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»    Г «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Маклена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Граса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».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9.</w:t>
      </w: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ab/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Зустріч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із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ким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змінила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не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лише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біографію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, а й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творчий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метод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Миколи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Куліша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?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А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Володимиром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Винниченком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  Б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Лесем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Курбасом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В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Іваном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Кочергою   Г Яковом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Мамонтовим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.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10.</w:t>
      </w: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ab/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Творцем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модерної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драми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українського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відродження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став 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А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Володимир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Винниченко   Б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Микола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Куліш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  В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Іван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Кочерга   Г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Яків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Мамонтов.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11.</w:t>
      </w: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ab/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Микола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Куліш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був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президентом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письменницької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організації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А «</w:t>
      </w:r>
      <w:proofErr w:type="gram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Гарт»   </w:t>
      </w:r>
      <w:proofErr w:type="gram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Б «Плуг»    В МАРС    Г ВАПЛІТЕ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</w:pP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12.</w:t>
      </w:r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ab/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Микола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Куліш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відбував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  <w:proofErr w:type="spellStart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заслання</w:t>
      </w:r>
      <w:proofErr w:type="spellEnd"/>
      <w:r w:rsidRPr="0067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 xml:space="preserve"> </w:t>
      </w:r>
    </w:p>
    <w:p w:rsidR="006732F1" w:rsidRPr="006732F1" w:rsidRDefault="006732F1" w:rsidP="006732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А на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Сахаліні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   Б у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Магадані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В у </w:t>
      </w:r>
      <w:proofErr w:type="spellStart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>Воркуті</w:t>
      </w:r>
      <w:proofErr w:type="spellEnd"/>
      <w:r w:rsidRPr="006732F1">
        <w:rPr>
          <w:rFonts w:ascii="Times New Roman" w:eastAsia="Times New Roman" w:hAnsi="Times New Roman" w:cs="Times New Roman"/>
          <w:bCs/>
          <w:sz w:val="24"/>
          <w:szCs w:val="24"/>
          <w:lang w:eastAsia="ru-RU" w:bidi="uk-UA"/>
        </w:rPr>
        <w:t xml:space="preserve"> Г на Соловках.</w:t>
      </w:r>
      <w:bookmarkStart w:id="0" w:name="_GoBack"/>
      <w:bookmarkEnd w:id="0"/>
    </w:p>
    <w:p w:rsidR="00BB1841" w:rsidRPr="00BB1841" w:rsidRDefault="00BB1841" w:rsidP="005768C3">
      <w:pPr>
        <w:pStyle w:val="a3"/>
        <w:spacing w:line="360" w:lineRule="auto"/>
        <w:ind w:left="1080"/>
        <w:rPr>
          <w:rFonts w:ascii="Arial" w:eastAsia="Calibri" w:hAnsi="Arial" w:cs="Arial"/>
          <w:bCs/>
          <w:sz w:val="28"/>
          <w:szCs w:val="28"/>
          <w:lang w:val="uk-UA"/>
        </w:rPr>
      </w:pPr>
    </w:p>
    <w:sectPr w:rsidR="00BB1841" w:rsidRPr="00BB1841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B6D03"/>
    <w:rsid w:val="00283A81"/>
    <w:rsid w:val="002C0D97"/>
    <w:rsid w:val="003743D7"/>
    <w:rsid w:val="00395398"/>
    <w:rsid w:val="00397B18"/>
    <w:rsid w:val="0042187F"/>
    <w:rsid w:val="00475055"/>
    <w:rsid w:val="0052309F"/>
    <w:rsid w:val="005768C3"/>
    <w:rsid w:val="005B0934"/>
    <w:rsid w:val="005B396B"/>
    <w:rsid w:val="006732F1"/>
    <w:rsid w:val="0071245E"/>
    <w:rsid w:val="00767EF4"/>
    <w:rsid w:val="008021DA"/>
    <w:rsid w:val="00817E58"/>
    <w:rsid w:val="00904988"/>
    <w:rsid w:val="009277D8"/>
    <w:rsid w:val="00973EFD"/>
    <w:rsid w:val="009C6C19"/>
    <w:rsid w:val="00AA5A13"/>
    <w:rsid w:val="00BB1841"/>
    <w:rsid w:val="00BD1C1C"/>
    <w:rsid w:val="00BE484E"/>
    <w:rsid w:val="00C67A6C"/>
    <w:rsid w:val="00CD4F45"/>
    <w:rsid w:val="00D10FBD"/>
    <w:rsid w:val="00D13C2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2020-03-14T08:47:00Z</dcterms:created>
  <dcterms:modified xsi:type="dcterms:W3CDTF">2020-03-24T13:32:00Z</dcterms:modified>
</cp:coreProperties>
</file>