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BC6" w:rsidRPr="00932834" w:rsidRDefault="00264BC6" w:rsidP="00264BC6">
      <w:pPr>
        <w:spacing w:after="0"/>
        <w:ind w:firstLine="567"/>
        <w:jc w:val="both"/>
        <w:rPr>
          <w:lang w:val="uk-UA"/>
        </w:rPr>
      </w:pPr>
      <w:r w:rsidRPr="00932834">
        <w:rPr>
          <w:lang w:val="uk-UA"/>
        </w:rPr>
        <w:t>Дата 2</w:t>
      </w:r>
      <w:r w:rsidRPr="00264BC6">
        <w:rPr>
          <w:lang w:val="ru-RU"/>
        </w:rPr>
        <w:t>3</w:t>
      </w:r>
      <w:r w:rsidRPr="00932834">
        <w:rPr>
          <w:lang w:val="uk-UA"/>
        </w:rPr>
        <w:t xml:space="preserve">. 03.2020 </w:t>
      </w:r>
    </w:p>
    <w:p w:rsidR="00264BC6" w:rsidRPr="00AB451D" w:rsidRDefault="00264BC6" w:rsidP="00264BC6">
      <w:pPr>
        <w:spacing w:after="0"/>
        <w:ind w:firstLine="567"/>
        <w:jc w:val="both"/>
        <w:rPr>
          <w:lang w:val="uk-UA"/>
        </w:rPr>
      </w:pPr>
      <w:r w:rsidRPr="00932834">
        <w:rPr>
          <w:b/>
          <w:lang w:val="uk-UA"/>
        </w:rPr>
        <w:t xml:space="preserve">Тема уроку </w:t>
      </w:r>
      <w:r w:rsidRPr="00932834">
        <w:rPr>
          <w:lang w:val="uk-UA"/>
        </w:rPr>
        <w:t>«</w:t>
      </w:r>
      <w:r>
        <w:rPr>
          <w:lang w:val="uk-UA"/>
        </w:rPr>
        <w:t>Демонтаж апаратів та приладів електропроводок</w:t>
      </w:r>
      <w:r>
        <w:rPr>
          <w:lang w:val="uk-UA"/>
        </w:rPr>
        <w:t>»</w:t>
      </w:r>
    </w:p>
    <w:p w:rsidR="00264BC6" w:rsidRPr="00932834" w:rsidRDefault="00264BC6" w:rsidP="00264BC6">
      <w:pPr>
        <w:spacing w:after="0"/>
        <w:ind w:firstLine="567"/>
        <w:jc w:val="both"/>
        <w:rPr>
          <w:color w:val="000000"/>
          <w:shd w:val="clear" w:color="auto" w:fill="FFFFFF"/>
          <w:lang w:val="ru-RU"/>
        </w:rPr>
      </w:pPr>
      <w:r w:rsidRPr="00932834">
        <w:rPr>
          <w:color w:val="FF0000"/>
          <w:shd w:val="clear" w:color="auto" w:fill="FFFFFF"/>
          <w:lang w:val="ru-RU"/>
        </w:rPr>
        <w:t xml:space="preserve">         </w:t>
      </w:r>
      <w:proofErr w:type="spellStart"/>
      <w:proofErr w:type="gramStart"/>
      <w:r w:rsidRPr="00932834">
        <w:rPr>
          <w:color w:val="FF0000"/>
          <w:shd w:val="clear" w:color="auto" w:fill="FFFFFF"/>
          <w:lang w:val="ru-RU"/>
        </w:rPr>
        <w:t>Завдання</w:t>
      </w:r>
      <w:proofErr w:type="spellEnd"/>
      <w:r w:rsidRPr="00932834">
        <w:rPr>
          <w:color w:val="FF0000"/>
          <w:shd w:val="clear" w:color="auto" w:fill="FFFFFF"/>
          <w:lang w:val="ru-RU"/>
        </w:rPr>
        <w:t xml:space="preserve">:   </w:t>
      </w:r>
      <w:proofErr w:type="spellStart"/>
      <w:proofErr w:type="gramEnd"/>
      <w:r w:rsidRPr="00932834"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конспект та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опрацювати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матеріал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з </w:t>
      </w:r>
      <w:proofErr w:type="spellStart"/>
      <w:r w:rsidRPr="00932834">
        <w:rPr>
          <w:color w:val="000000"/>
          <w:shd w:val="clear" w:color="auto" w:fill="FFFFFF"/>
          <w:lang w:val="ru-RU"/>
        </w:rPr>
        <w:t>даної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теми, </w:t>
      </w:r>
      <w:proofErr w:type="spellStart"/>
      <w:r w:rsidRPr="00932834">
        <w:rPr>
          <w:color w:val="000000"/>
          <w:shd w:val="clear" w:color="auto" w:fill="FFFFFF"/>
          <w:lang w:val="ru-RU"/>
        </w:rPr>
        <w:t>законспектувати</w:t>
      </w:r>
      <w:proofErr w:type="spellEnd"/>
      <w:r w:rsidRPr="00932834">
        <w:rPr>
          <w:color w:val="000000"/>
          <w:shd w:val="clear" w:color="auto" w:fill="FFFFFF"/>
        </w:rPr>
        <w:t> </w:t>
      </w:r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основні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положення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 </w:t>
      </w:r>
      <w:proofErr w:type="spellStart"/>
      <w:r w:rsidRPr="00932834">
        <w:rPr>
          <w:color w:val="000000"/>
          <w:shd w:val="clear" w:color="auto" w:fill="FFFFFF"/>
          <w:lang w:val="ru-RU"/>
        </w:rPr>
        <w:t>згідно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плану, </w:t>
      </w:r>
      <w:proofErr w:type="spellStart"/>
      <w:r w:rsidRPr="00932834">
        <w:rPr>
          <w:color w:val="000000"/>
          <w:shd w:val="clear" w:color="auto" w:fill="FFFFFF"/>
          <w:lang w:val="ru-RU"/>
        </w:rPr>
        <w:t>письмово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відповісти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932834">
        <w:rPr>
          <w:color w:val="000000"/>
          <w:shd w:val="clear" w:color="auto" w:fill="FFFFFF"/>
          <w:lang w:val="ru-RU"/>
        </w:rPr>
        <w:t>контрольні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запитання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. </w:t>
      </w:r>
    </w:p>
    <w:p w:rsidR="00264BC6" w:rsidRDefault="00264BC6" w:rsidP="00264BC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D0D0D" w:themeColor="text1" w:themeTint="F2"/>
          <w:lang w:val="ru-RU"/>
        </w:rPr>
      </w:pPr>
    </w:p>
    <w:p w:rsidR="00264BC6" w:rsidRPr="00264BC6" w:rsidRDefault="00264BC6" w:rsidP="00264BC6">
      <w:pPr>
        <w:shd w:val="clear" w:color="auto" w:fill="F3F4F4"/>
        <w:spacing w:after="0" w:line="240" w:lineRule="auto"/>
        <w:ind w:firstLine="567"/>
        <w:jc w:val="both"/>
        <w:rPr>
          <w:rFonts w:eastAsia="Times New Roman"/>
          <w:b/>
          <w:bCs/>
          <w:color w:val="0D0D0D" w:themeColor="text1" w:themeTint="F2"/>
        </w:rPr>
      </w:pPr>
      <w:bookmarkStart w:id="0" w:name="_GoBack"/>
      <w:bookmarkEnd w:id="0"/>
      <w:proofErr w:type="spellStart"/>
      <w:r w:rsidRPr="00264BC6">
        <w:rPr>
          <w:rFonts w:eastAsia="Times New Roman"/>
          <w:b/>
          <w:bCs/>
          <w:color w:val="0D0D0D" w:themeColor="text1" w:themeTint="F2"/>
        </w:rPr>
        <w:t>Зміст</w:t>
      </w:r>
      <w:proofErr w:type="spellEnd"/>
    </w:p>
    <w:p w:rsidR="00264BC6" w:rsidRPr="00264BC6" w:rsidRDefault="00264BC6" w:rsidP="00264BC6">
      <w:pPr>
        <w:numPr>
          <w:ilvl w:val="0"/>
          <w:numId w:val="3"/>
        </w:numPr>
        <w:shd w:val="clear" w:color="auto" w:fill="F3F4F4"/>
        <w:spacing w:after="0" w:line="240" w:lineRule="auto"/>
        <w:ind w:left="450" w:right="450" w:firstLine="567"/>
        <w:jc w:val="both"/>
        <w:rPr>
          <w:rFonts w:eastAsia="Times New Roman"/>
          <w:color w:val="0D0D0D" w:themeColor="text1" w:themeTint="F2"/>
        </w:rPr>
      </w:pPr>
      <w:hyperlink r:id="rId5" w:anchor="hh1" w:history="1">
        <w:proofErr w:type="spellStart"/>
        <w:r w:rsidRPr="00264BC6">
          <w:rPr>
            <w:rFonts w:eastAsia="Times New Roman"/>
            <w:color w:val="0D0D0D" w:themeColor="text1" w:themeTint="F2"/>
            <w:u w:val="single"/>
          </w:rPr>
          <w:t>Підготовка</w:t>
        </w:r>
        <w:proofErr w:type="spellEnd"/>
      </w:hyperlink>
    </w:p>
    <w:p w:rsidR="00264BC6" w:rsidRPr="00264BC6" w:rsidRDefault="00264BC6" w:rsidP="00264BC6">
      <w:pPr>
        <w:numPr>
          <w:ilvl w:val="0"/>
          <w:numId w:val="3"/>
        </w:numPr>
        <w:shd w:val="clear" w:color="auto" w:fill="F3F4F4"/>
        <w:spacing w:after="0" w:line="240" w:lineRule="auto"/>
        <w:ind w:left="450" w:right="450" w:firstLine="567"/>
        <w:jc w:val="both"/>
        <w:rPr>
          <w:rFonts w:eastAsia="Times New Roman"/>
          <w:color w:val="0D0D0D" w:themeColor="text1" w:themeTint="F2"/>
        </w:rPr>
      </w:pPr>
      <w:hyperlink r:id="rId6" w:anchor="hh2" w:history="1">
        <w:proofErr w:type="spellStart"/>
        <w:r w:rsidRPr="00264BC6">
          <w:rPr>
            <w:rFonts w:eastAsia="Times New Roman"/>
            <w:color w:val="0D0D0D" w:themeColor="text1" w:themeTint="F2"/>
            <w:u w:val="single"/>
          </w:rPr>
          <w:t>Демонтаж</w:t>
        </w:r>
        <w:proofErr w:type="spellEnd"/>
        <w:r w:rsidRPr="00264BC6">
          <w:rPr>
            <w:rFonts w:eastAsia="Times New Roman"/>
            <w:color w:val="0D0D0D" w:themeColor="text1" w:themeTint="F2"/>
            <w:u w:val="single"/>
          </w:rPr>
          <w:t xml:space="preserve"> </w:t>
        </w:r>
        <w:proofErr w:type="spellStart"/>
        <w:r w:rsidRPr="00264BC6">
          <w:rPr>
            <w:rFonts w:eastAsia="Times New Roman"/>
            <w:color w:val="0D0D0D" w:themeColor="text1" w:themeTint="F2"/>
            <w:u w:val="single"/>
          </w:rPr>
          <w:t>старого</w:t>
        </w:r>
        <w:proofErr w:type="spellEnd"/>
        <w:r w:rsidRPr="00264BC6">
          <w:rPr>
            <w:rFonts w:eastAsia="Times New Roman"/>
            <w:color w:val="0D0D0D" w:themeColor="text1" w:themeTint="F2"/>
            <w:u w:val="single"/>
          </w:rPr>
          <w:t xml:space="preserve"> </w:t>
        </w:r>
        <w:proofErr w:type="spellStart"/>
        <w:r w:rsidRPr="00264BC6">
          <w:rPr>
            <w:rFonts w:eastAsia="Times New Roman"/>
            <w:color w:val="0D0D0D" w:themeColor="text1" w:themeTint="F2"/>
            <w:u w:val="single"/>
          </w:rPr>
          <w:t>вимикача</w:t>
        </w:r>
        <w:proofErr w:type="spellEnd"/>
      </w:hyperlink>
    </w:p>
    <w:p w:rsidR="00264BC6" w:rsidRPr="00264BC6" w:rsidRDefault="00264BC6" w:rsidP="00264BC6">
      <w:pPr>
        <w:numPr>
          <w:ilvl w:val="0"/>
          <w:numId w:val="3"/>
        </w:numPr>
        <w:shd w:val="clear" w:color="auto" w:fill="F3F4F4"/>
        <w:spacing w:after="0" w:line="240" w:lineRule="auto"/>
        <w:ind w:left="450" w:right="450" w:firstLine="567"/>
        <w:jc w:val="both"/>
        <w:rPr>
          <w:rFonts w:eastAsia="Times New Roman"/>
          <w:color w:val="0D0D0D" w:themeColor="text1" w:themeTint="F2"/>
        </w:rPr>
      </w:pPr>
      <w:hyperlink r:id="rId7" w:anchor="hh3" w:history="1">
        <w:proofErr w:type="spellStart"/>
        <w:r w:rsidRPr="00264BC6">
          <w:rPr>
            <w:rFonts w:eastAsia="Times New Roman"/>
            <w:color w:val="0D0D0D" w:themeColor="text1" w:themeTint="F2"/>
            <w:u w:val="single"/>
          </w:rPr>
          <w:t>Вибір</w:t>
        </w:r>
        <w:proofErr w:type="spellEnd"/>
        <w:r w:rsidRPr="00264BC6">
          <w:rPr>
            <w:rFonts w:eastAsia="Times New Roman"/>
            <w:color w:val="0D0D0D" w:themeColor="text1" w:themeTint="F2"/>
            <w:u w:val="single"/>
          </w:rPr>
          <w:t xml:space="preserve"> </w:t>
        </w:r>
        <w:proofErr w:type="spellStart"/>
        <w:r w:rsidRPr="00264BC6">
          <w:rPr>
            <w:rFonts w:eastAsia="Times New Roman"/>
            <w:color w:val="0D0D0D" w:themeColor="text1" w:themeTint="F2"/>
            <w:u w:val="single"/>
          </w:rPr>
          <w:t>нового</w:t>
        </w:r>
        <w:proofErr w:type="spellEnd"/>
        <w:r w:rsidRPr="00264BC6">
          <w:rPr>
            <w:rFonts w:eastAsia="Times New Roman"/>
            <w:color w:val="0D0D0D" w:themeColor="text1" w:themeTint="F2"/>
            <w:u w:val="single"/>
          </w:rPr>
          <w:t xml:space="preserve"> </w:t>
        </w:r>
        <w:proofErr w:type="spellStart"/>
        <w:r w:rsidRPr="00264BC6">
          <w:rPr>
            <w:rFonts w:eastAsia="Times New Roman"/>
            <w:color w:val="0D0D0D" w:themeColor="text1" w:themeTint="F2"/>
            <w:u w:val="single"/>
          </w:rPr>
          <w:t>вимикача</w:t>
        </w:r>
        <w:proofErr w:type="spellEnd"/>
      </w:hyperlink>
    </w:p>
    <w:p w:rsidR="00264BC6" w:rsidRPr="00264BC6" w:rsidRDefault="00264BC6" w:rsidP="00264BC6">
      <w:pPr>
        <w:numPr>
          <w:ilvl w:val="0"/>
          <w:numId w:val="3"/>
        </w:numPr>
        <w:shd w:val="clear" w:color="auto" w:fill="F3F4F4"/>
        <w:spacing w:after="0" w:line="240" w:lineRule="auto"/>
        <w:ind w:left="450" w:right="450" w:firstLine="567"/>
        <w:jc w:val="both"/>
        <w:rPr>
          <w:rFonts w:eastAsia="Times New Roman"/>
          <w:color w:val="0D0D0D" w:themeColor="text1" w:themeTint="F2"/>
        </w:rPr>
      </w:pPr>
      <w:hyperlink r:id="rId8" w:anchor="hh4" w:history="1">
        <w:proofErr w:type="spellStart"/>
        <w:r w:rsidRPr="00264BC6">
          <w:rPr>
            <w:rFonts w:eastAsia="Times New Roman"/>
            <w:color w:val="0D0D0D" w:themeColor="text1" w:themeTint="F2"/>
            <w:u w:val="single"/>
          </w:rPr>
          <w:t>Відео</w:t>
        </w:r>
        <w:proofErr w:type="spellEnd"/>
      </w:hyperlink>
    </w:p>
    <w:p w:rsidR="00264BC6" w:rsidRDefault="00264BC6" w:rsidP="00264BC6">
      <w:pPr>
        <w:shd w:val="clear" w:color="auto" w:fill="FFFFFF"/>
        <w:spacing w:after="0" w:line="240" w:lineRule="auto"/>
        <w:jc w:val="both"/>
        <w:outlineLvl w:val="1"/>
        <w:rPr>
          <w:rFonts w:eastAsia="Times New Roman"/>
          <w:color w:val="0D0D0D" w:themeColor="text1" w:themeTint="F2"/>
        </w:rPr>
      </w:pPr>
    </w:p>
    <w:p w:rsidR="00264BC6" w:rsidRDefault="00264BC6" w:rsidP="00264BC6">
      <w:pPr>
        <w:shd w:val="clear" w:color="auto" w:fill="FFFFFF"/>
        <w:spacing w:after="0" w:line="240" w:lineRule="auto"/>
        <w:jc w:val="both"/>
        <w:outlineLvl w:val="1"/>
        <w:rPr>
          <w:rFonts w:eastAsia="Times New Roman"/>
          <w:color w:val="0D0D0D" w:themeColor="text1" w:themeTint="F2"/>
        </w:rPr>
      </w:pPr>
      <w:proofErr w:type="spellStart"/>
      <w:r w:rsidRPr="00264BC6">
        <w:rPr>
          <w:rFonts w:eastAsia="Times New Roman"/>
          <w:color w:val="0D0D0D" w:themeColor="text1" w:themeTint="F2"/>
        </w:rPr>
        <w:t>Підготовка</w:t>
      </w:r>
      <w:proofErr w:type="spellEnd"/>
    </w:p>
    <w:p w:rsidR="00264BC6" w:rsidRPr="00264BC6" w:rsidRDefault="00264BC6" w:rsidP="00264BC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D0D0D" w:themeColor="text1" w:themeTint="F2"/>
        </w:rPr>
      </w:pPr>
      <w:proofErr w:type="spellStart"/>
      <w:r w:rsidRPr="00264BC6">
        <w:rPr>
          <w:rFonts w:eastAsia="Times New Roman"/>
          <w:i/>
          <w:iCs/>
          <w:color w:val="0D0D0D" w:themeColor="text1" w:themeTint="F2"/>
        </w:rPr>
        <w:t>Знеструмити</w:t>
      </w:r>
      <w:proofErr w:type="spellEnd"/>
      <w:r w:rsidRPr="00264BC6">
        <w:rPr>
          <w:rFonts w:eastAsia="Times New Roman"/>
          <w:i/>
          <w:iCs/>
          <w:color w:val="0D0D0D" w:themeColor="text1" w:themeTint="F2"/>
        </w:rPr>
        <w:t xml:space="preserve"> </w:t>
      </w:r>
      <w:proofErr w:type="spellStart"/>
      <w:r w:rsidRPr="00264BC6">
        <w:rPr>
          <w:rFonts w:eastAsia="Times New Roman"/>
          <w:i/>
          <w:iCs/>
          <w:color w:val="0D0D0D" w:themeColor="text1" w:themeTint="F2"/>
        </w:rPr>
        <w:t>квартиру</w:t>
      </w:r>
      <w:proofErr w:type="spellEnd"/>
    </w:p>
    <w:p w:rsidR="00264BC6" w:rsidRPr="00264BC6" w:rsidRDefault="00264BC6" w:rsidP="00264BC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D0D0D" w:themeColor="text1" w:themeTint="F2"/>
          <w:lang w:val="ru-RU"/>
        </w:rPr>
      </w:pP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Якщо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є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можливість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, то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краще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скористатися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для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заміни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вимикача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послугами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електрика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.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Самостійна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заміна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вимикача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може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бути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небезпечною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>.</w:t>
      </w:r>
    </w:p>
    <w:p w:rsidR="00264BC6" w:rsidRDefault="00264BC6" w:rsidP="00264BC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/>
          <w:iCs/>
          <w:color w:val="0D0D0D" w:themeColor="text1" w:themeTint="F2"/>
          <w:lang w:val="ru-RU"/>
        </w:rPr>
      </w:pPr>
      <w:r w:rsidRPr="00264BC6">
        <w:rPr>
          <w:rFonts w:eastAsia="Times New Roman"/>
          <w:noProof/>
          <w:color w:val="0D0D0D" w:themeColor="text1" w:themeTint="F2"/>
        </w:rPr>
        <w:drawing>
          <wp:inline distT="0" distB="0" distL="0" distR="0" wp14:anchorId="1D05287F" wp14:editId="69EF560B">
            <wp:extent cx="5915025" cy="3450431"/>
            <wp:effectExtent l="0" t="0" r="0" b="0"/>
            <wp:docPr id="18" name="Рисунок 18" descr="Як замінити вимикач   заміна вимикач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Як замінити вимикач   заміна вимикачі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170" cy="345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BC6" w:rsidRDefault="00264BC6" w:rsidP="00264BC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/>
          <w:iCs/>
          <w:color w:val="0D0D0D" w:themeColor="text1" w:themeTint="F2"/>
          <w:lang w:val="ru-RU"/>
        </w:rPr>
      </w:pPr>
    </w:p>
    <w:p w:rsidR="00264BC6" w:rsidRDefault="00264BC6" w:rsidP="00264BC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/>
          <w:iCs/>
          <w:color w:val="0D0D0D" w:themeColor="text1" w:themeTint="F2"/>
          <w:lang w:val="ru-RU"/>
        </w:rPr>
      </w:pPr>
    </w:p>
    <w:p w:rsidR="00264BC6" w:rsidRDefault="00264BC6" w:rsidP="00264BC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/>
          <w:iCs/>
          <w:color w:val="0D0D0D" w:themeColor="text1" w:themeTint="F2"/>
          <w:lang w:val="ru-RU"/>
        </w:rPr>
      </w:pPr>
    </w:p>
    <w:p w:rsidR="00264BC6" w:rsidRDefault="00264BC6" w:rsidP="00264BC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/>
          <w:iCs/>
          <w:color w:val="0D0D0D" w:themeColor="text1" w:themeTint="F2"/>
          <w:lang w:val="ru-RU"/>
        </w:rPr>
      </w:pPr>
    </w:p>
    <w:p w:rsidR="00264BC6" w:rsidRPr="00264BC6" w:rsidRDefault="00264BC6" w:rsidP="00264BC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D0D0D" w:themeColor="text1" w:themeTint="F2"/>
          <w:lang w:val="ru-RU"/>
        </w:rPr>
      </w:pPr>
      <w:r w:rsidRPr="00264BC6">
        <w:rPr>
          <w:rFonts w:eastAsia="Times New Roman"/>
          <w:i/>
          <w:iCs/>
          <w:color w:val="0D0D0D" w:themeColor="text1" w:themeTint="F2"/>
          <w:lang w:val="ru-RU"/>
        </w:rPr>
        <w:t xml:space="preserve">Де </w:t>
      </w:r>
      <w:proofErr w:type="spellStart"/>
      <w:r w:rsidRPr="00264BC6">
        <w:rPr>
          <w:rFonts w:eastAsia="Times New Roman"/>
          <w:i/>
          <w:iCs/>
          <w:color w:val="0D0D0D" w:themeColor="text1" w:themeTint="F2"/>
          <w:lang w:val="ru-RU"/>
        </w:rPr>
        <w:t>встановити</w:t>
      </w:r>
      <w:proofErr w:type="spellEnd"/>
      <w:r w:rsidRPr="00264BC6">
        <w:rPr>
          <w:rFonts w:eastAsia="Times New Roman"/>
          <w:i/>
          <w:iCs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i/>
          <w:iCs/>
          <w:color w:val="0D0D0D" w:themeColor="text1" w:themeTint="F2"/>
          <w:lang w:val="ru-RU"/>
        </w:rPr>
        <w:t>вимикач</w:t>
      </w:r>
      <w:proofErr w:type="spellEnd"/>
    </w:p>
    <w:p w:rsidR="00264BC6" w:rsidRPr="00264BC6" w:rsidRDefault="00264BC6" w:rsidP="00264BC6">
      <w:pPr>
        <w:spacing w:after="0" w:line="240" w:lineRule="auto"/>
        <w:ind w:firstLine="567"/>
        <w:jc w:val="both"/>
        <w:rPr>
          <w:rFonts w:eastAsia="Times New Roman"/>
          <w:color w:val="0D0D0D" w:themeColor="text1" w:themeTint="F2"/>
          <w:lang w:val="ru-RU"/>
        </w:rPr>
      </w:pPr>
      <w:proofErr w:type="gramStart"/>
      <w:r w:rsidRPr="00264BC6">
        <w:rPr>
          <w:rFonts w:eastAsia="Times New Roman"/>
          <w:color w:val="0D0D0D" w:themeColor="text1" w:themeTint="F2"/>
        </w:rPr>
        <w:t></w:t>
      </w:r>
      <w:r w:rsidRPr="00264BC6">
        <w:rPr>
          <w:rFonts w:eastAsia="Times New Roman"/>
          <w:color w:val="0D0D0D" w:themeColor="text1" w:themeTint="F2"/>
          <w:lang w:val="ru-RU"/>
        </w:rPr>
        <w:t xml:space="preserve">  Перед</w:t>
      </w:r>
      <w:proofErr w:type="gram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тим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як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замінити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вимикач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, треба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спочатку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зняти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лампочку і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перевірити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,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чи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дійсно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винен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вимикач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.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Адже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часто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буває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так,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що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просто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перегорає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патрон.</w:t>
      </w:r>
    </w:p>
    <w:p w:rsidR="00264BC6" w:rsidRPr="00264BC6" w:rsidRDefault="00264BC6" w:rsidP="00264BC6">
      <w:pPr>
        <w:spacing w:after="0" w:line="240" w:lineRule="auto"/>
        <w:ind w:firstLine="567"/>
        <w:jc w:val="both"/>
        <w:rPr>
          <w:rFonts w:eastAsia="Times New Roman"/>
          <w:color w:val="0D0D0D" w:themeColor="text1" w:themeTint="F2"/>
          <w:lang w:val="ru-RU"/>
        </w:rPr>
      </w:pPr>
      <w:proofErr w:type="gramStart"/>
      <w:r w:rsidRPr="00264BC6">
        <w:rPr>
          <w:rFonts w:eastAsia="Times New Roman"/>
          <w:color w:val="0D0D0D" w:themeColor="text1" w:themeTint="F2"/>
        </w:rPr>
        <w:lastRenderedPageBreak/>
        <w:t></w:t>
      </w:r>
      <w:r w:rsidRPr="00264BC6">
        <w:rPr>
          <w:rFonts w:eastAsia="Times New Roman"/>
          <w:color w:val="0D0D0D" w:themeColor="text1" w:themeTint="F2"/>
          <w:lang w:val="ru-RU"/>
        </w:rPr>
        <w:t xml:space="preserve"> 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Також</w:t>
      </w:r>
      <w:proofErr w:type="spellEnd"/>
      <w:proofErr w:type="gramEnd"/>
      <w:r w:rsidRPr="00264BC6">
        <w:rPr>
          <w:rFonts w:eastAsia="Times New Roman"/>
          <w:color w:val="0D0D0D" w:themeColor="text1" w:themeTint="F2"/>
          <w:lang w:val="ru-RU"/>
        </w:rPr>
        <w:t xml:space="preserve"> треба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встановити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,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що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в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інших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приміщеннях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квартири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світло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>.</w:t>
      </w:r>
    </w:p>
    <w:p w:rsidR="00264BC6" w:rsidRPr="00264BC6" w:rsidRDefault="00264BC6" w:rsidP="00264BC6">
      <w:pPr>
        <w:spacing w:after="0" w:line="240" w:lineRule="auto"/>
        <w:ind w:firstLine="567"/>
        <w:jc w:val="both"/>
        <w:rPr>
          <w:rFonts w:eastAsia="Times New Roman"/>
          <w:color w:val="0D0D0D" w:themeColor="text1" w:themeTint="F2"/>
          <w:lang w:val="ru-RU"/>
        </w:rPr>
      </w:pPr>
      <w:proofErr w:type="gramStart"/>
      <w:r w:rsidRPr="00264BC6">
        <w:rPr>
          <w:rFonts w:eastAsia="Times New Roman"/>
          <w:color w:val="0D0D0D" w:themeColor="text1" w:themeTint="F2"/>
        </w:rPr>
        <w:t></w:t>
      </w:r>
      <w:r w:rsidRPr="00264BC6">
        <w:rPr>
          <w:rFonts w:eastAsia="Times New Roman"/>
          <w:color w:val="0D0D0D" w:themeColor="text1" w:themeTint="F2"/>
          <w:lang w:val="ru-RU"/>
        </w:rPr>
        <w:t xml:space="preserve"> 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Якщо</w:t>
      </w:r>
      <w:proofErr w:type="spellEnd"/>
      <w:proofErr w:type="gramEnd"/>
      <w:r w:rsidRPr="00264BC6">
        <w:rPr>
          <w:rFonts w:eastAsia="Times New Roman"/>
          <w:color w:val="0D0D0D" w:themeColor="text1" w:themeTint="F2"/>
          <w:lang w:val="ru-RU"/>
        </w:rPr>
        <w:t xml:space="preserve"> точно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встановлено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,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що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несправний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саме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конкретний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вимикач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, то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його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треба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демонтувати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.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Однак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перед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цим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спочатку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доведеться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повністю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знеструмити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квартиру.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Вимкнувши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рубильник,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слід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упевнитися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,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що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напруги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на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лінії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немає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.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Після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цього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необхідно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сказати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своїм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близьким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про те,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щоб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вони не включали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світло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і не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повертали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рубильник. Люди,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які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знаходяться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в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приміщенні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,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повинні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бути в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курсі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,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що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проводиться робота з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електрикою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>.</w:t>
      </w:r>
    </w:p>
    <w:p w:rsidR="00264BC6" w:rsidRPr="00264BC6" w:rsidRDefault="00264BC6" w:rsidP="00264BC6">
      <w:pP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/>
          <w:color w:val="0D0D0D" w:themeColor="text1" w:themeTint="F2"/>
        </w:rPr>
      </w:pPr>
      <w:proofErr w:type="spellStart"/>
      <w:r w:rsidRPr="00264BC6">
        <w:rPr>
          <w:rFonts w:eastAsia="Times New Roman"/>
          <w:color w:val="0D0D0D" w:themeColor="text1" w:themeTint="F2"/>
        </w:rPr>
        <w:t>Демонтаж</w:t>
      </w:r>
      <w:proofErr w:type="spellEnd"/>
      <w:r w:rsidRPr="00264BC6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</w:rPr>
        <w:t>старого</w:t>
      </w:r>
      <w:proofErr w:type="spellEnd"/>
      <w:r w:rsidRPr="00264BC6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</w:rPr>
        <w:t>вимикача</w:t>
      </w:r>
      <w:proofErr w:type="spellEnd"/>
    </w:p>
    <w:p w:rsidR="00264BC6" w:rsidRPr="00264BC6" w:rsidRDefault="00264BC6" w:rsidP="00264BC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D0D0D" w:themeColor="text1" w:themeTint="F2"/>
        </w:rPr>
      </w:pPr>
      <w:r w:rsidRPr="00264BC6">
        <w:rPr>
          <w:rFonts w:eastAsia="Times New Roman"/>
          <w:noProof/>
          <w:color w:val="0D0D0D" w:themeColor="text1" w:themeTint="F2"/>
        </w:rPr>
        <w:drawing>
          <wp:inline distT="0" distB="0" distL="0" distR="0" wp14:anchorId="1DC4CFE5" wp14:editId="22684D40">
            <wp:extent cx="6972300" cy="4638675"/>
            <wp:effectExtent l="0" t="0" r="0" b="9525"/>
            <wp:docPr id="19" name="Рисунок 19" descr="Як замінити вимикач   заміна вимикач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Як замінити вимикач   заміна вимикачі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BC6" w:rsidRPr="00264BC6" w:rsidRDefault="00264BC6" w:rsidP="00264BC6">
      <w:pPr>
        <w:spacing w:after="0" w:line="240" w:lineRule="auto"/>
        <w:ind w:firstLine="567"/>
        <w:jc w:val="both"/>
        <w:rPr>
          <w:rFonts w:eastAsia="Times New Roman"/>
          <w:color w:val="0D0D0D" w:themeColor="text1" w:themeTint="F2"/>
          <w:lang w:val="ru-RU"/>
        </w:rPr>
      </w:pPr>
      <w:proofErr w:type="gramStart"/>
      <w:r w:rsidRPr="00264BC6">
        <w:rPr>
          <w:rFonts w:eastAsia="Times New Roman"/>
          <w:color w:val="0D0D0D" w:themeColor="text1" w:themeTint="F2"/>
        </w:rPr>
        <w:t></w:t>
      </w:r>
      <w:r w:rsidRPr="00264BC6">
        <w:rPr>
          <w:rFonts w:eastAsia="Times New Roman"/>
          <w:color w:val="0D0D0D" w:themeColor="text1" w:themeTint="F2"/>
          <w:lang w:val="ru-RU"/>
        </w:rPr>
        <w:t xml:space="preserve"> 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Спочатку</w:t>
      </w:r>
      <w:proofErr w:type="spellEnd"/>
      <w:proofErr w:type="gram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прибираються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клавіші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вимикача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.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Робиться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це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просто: треба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тільки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підчепити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їх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і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акуратно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зняти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>.</w:t>
      </w:r>
    </w:p>
    <w:p w:rsidR="00264BC6" w:rsidRPr="00264BC6" w:rsidRDefault="00264BC6" w:rsidP="00264BC6">
      <w:pPr>
        <w:spacing w:after="0" w:line="240" w:lineRule="auto"/>
        <w:ind w:firstLine="567"/>
        <w:jc w:val="both"/>
        <w:rPr>
          <w:rFonts w:eastAsia="Times New Roman"/>
          <w:color w:val="0D0D0D" w:themeColor="text1" w:themeTint="F2"/>
          <w:lang w:val="ru-RU"/>
        </w:rPr>
      </w:pPr>
      <w:proofErr w:type="gramStart"/>
      <w:r w:rsidRPr="00264BC6">
        <w:rPr>
          <w:rFonts w:eastAsia="Times New Roman"/>
          <w:color w:val="0D0D0D" w:themeColor="text1" w:themeTint="F2"/>
        </w:rPr>
        <w:t></w:t>
      </w:r>
      <w:r w:rsidRPr="00264BC6">
        <w:rPr>
          <w:rFonts w:eastAsia="Times New Roman"/>
          <w:color w:val="0D0D0D" w:themeColor="text1" w:themeTint="F2"/>
          <w:lang w:val="ru-RU"/>
        </w:rPr>
        <w:t xml:space="preserve"> 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Подвійні</w:t>
      </w:r>
      <w:proofErr w:type="spellEnd"/>
      <w:proofErr w:type="gram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клавіші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треба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прибирати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по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черзі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>.</w:t>
      </w:r>
    </w:p>
    <w:p w:rsidR="00264BC6" w:rsidRPr="00264BC6" w:rsidRDefault="00264BC6" w:rsidP="00264BC6">
      <w:pPr>
        <w:spacing w:after="0" w:line="240" w:lineRule="auto"/>
        <w:ind w:firstLine="567"/>
        <w:jc w:val="both"/>
        <w:rPr>
          <w:rFonts w:eastAsia="Times New Roman"/>
          <w:color w:val="0D0D0D" w:themeColor="text1" w:themeTint="F2"/>
          <w:lang w:val="ru-RU"/>
        </w:rPr>
      </w:pPr>
      <w:proofErr w:type="gramStart"/>
      <w:r w:rsidRPr="00264BC6">
        <w:rPr>
          <w:rFonts w:eastAsia="Times New Roman"/>
          <w:color w:val="0D0D0D" w:themeColor="text1" w:themeTint="F2"/>
        </w:rPr>
        <w:t></w:t>
      </w:r>
      <w:r w:rsidRPr="00264BC6">
        <w:rPr>
          <w:rFonts w:eastAsia="Times New Roman"/>
          <w:color w:val="0D0D0D" w:themeColor="text1" w:themeTint="F2"/>
          <w:lang w:val="ru-RU"/>
        </w:rPr>
        <w:t xml:space="preserve"> 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Після</w:t>
      </w:r>
      <w:proofErr w:type="spellEnd"/>
      <w:proofErr w:type="gramEnd"/>
      <w:r w:rsidRPr="00264BC6">
        <w:rPr>
          <w:rFonts w:eastAsia="Times New Roman"/>
          <w:color w:val="0D0D0D" w:themeColor="text1" w:themeTint="F2"/>
          <w:lang w:val="ru-RU"/>
        </w:rPr>
        <w:t xml:space="preserve"> того як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клавіші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демонтовані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,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слід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зняти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зовнішню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частину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коробки, яка служить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декоративним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прикрасою для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вимикача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. Вона, як правило,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демонтується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так само легко, як і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самі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клавіші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.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Досить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підчепити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її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викруткою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і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потягнути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на себе.</w:t>
      </w:r>
    </w:p>
    <w:p w:rsidR="00264BC6" w:rsidRPr="00264BC6" w:rsidRDefault="00264BC6" w:rsidP="00264BC6">
      <w:pPr>
        <w:spacing w:after="0" w:line="240" w:lineRule="auto"/>
        <w:ind w:firstLine="567"/>
        <w:jc w:val="both"/>
        <w:rPr>
          <w:rFonts w:eastAsia="Times New Roman"/>
          <w:color w:val="0D0D0D" w:themeColor="text1" w:themeTint="F2"/>
          <w:lang w:val="ru-RU"/>
        </w:rPr>
      </w:pPr>
      <w:proofErr w:type="gramStart"/>
      <w:r w:rsidRPr="00264BC6">
        <w:rPr>
          <w:rFonts w:eastAsia="Times New Roman"/>
          <w:color w:val="0D0D0D" w:themeColor="text1" w:themeTint="F2"/>
        </w:rPr>
        <w:t></w:t>
      </w:r>
      <w:r w:rsidRPr="00264BC6">
        <w:rPr>
          <w:rFonts w:eastAsia="Times New Roman"/>
          <w:color w:val="0D0D0D" w:themeColor="text1" w:themeTint="F2"/>
          <w:lang w:val="ru-RU"/>
        </w:rPr>
        <w:t xml:space="preserve"> 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Після</w:t>
      </w:r>
      <w:proofErr w:type="spellEnd"/>
      <w:proofErr w:type="gram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зняття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декоративної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частини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майстер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побачить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гвинти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, за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допомогою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яких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прикручений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сам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вимикач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. За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допомогою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викрутки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треба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вивернути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гвинти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>.</w:t>
      </w:r>
    </w:p>
    <w:p w:rsidR="00264BC6" w:rsidRPr="00264BC6" w:rsidRDefault="00264BC6" w:rsidP="00264BC6">
      <w:pPr>
        <w:spacing w:after="0" w:line="240" w:lineRule="auto"/>
        <w:ind w:firstLine="567"/>
        <w:jc w:val="both"/>
        <w:rPr>
          <w:rFonts w:eastAsia="Times New Roman"/>
          <w:color w:val="0D0D0D" w:themeColor="text1" w:themeTint="F2"/>
          <w:lang w:val="ru-RU"/>
        </w:rPr>
      </w:pPr>
      <w:proofErr w:type="gramStart"/>
      <w:r w:rsidRPr="00264BC6">
        <w:rPr>
          <w:rFonts w:eastAsia="Times New Roman"/>
          <w:color w:val="0D0D0D" w:themeColor="text1" w:themeTint="F2"/>
        </w:rPr>
        <w:t></w:t>
      </w:r>
      <w:r w:rsidRPr="00264BC6">
        <w:rPr>
          <w:rFonts w:eastAsia="Times New Roman"/>
          <w:color w:val="0D0D0D" w:themeColor="text1" w:themeTint="F2"/>
          <w:lang w:val="ru-RU"/>
        </w:rPr>
        <w:t xml:space="preserve"> 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Вимикач</w:t>
      </w:r>
      <w:proofErr w:type="spellEnd"/>
      <w:proofErr w:type="gram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виймається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з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отвору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>.</w:t>
      </w:r>
    </w:p>
    <w:p w:rsidR="00264BC6" w:rsidRPr="00264BC6" w:rsidRDefault="00264BC6" w:rsidP="00264BC6">
      <w:pPr>
        <w:spacing w:after="0" w:line="240" w:lineRule="auto"/>
        <w:ind w:firstLine="567"/>
        <w:jc w:val="both"/>
        <w:rPr>
          <w:rFonts w:eastAsia="Times New Roman"/>
          <w:color w:val="0D0D0D" w:themeColor="text1" w:themeTint="F2"/>
          <w:lang w:val="ru-RU"/>
        </w:rPr>
      </w:pPr>
      <w:proofErr w:type="gramStart"/>
      <w:r w:rsidRPr="00264BC6">
        <w:rPr>
          <w:rFonts w:eastAsia="Times New Roman"/>
          <w:color w:val="0D0D0D" w:themeColor="text1" w:themeTint="F2"/>
        </w:rPr>
        <w:lastRenderedPageBreak/>
        <w:t></w:t>
      </w:r>
      <w:r w:rsidRPr="00264BC6">
        <w:rPr>
          <w:rFonts w:eastAsia="Times New Roman"/>
          <w:color w:val="0D0D0D" w:themeColor="text1" w:themeTint="F2"/>
          <w:lang w:val="ru-RU"/>
        </w:rPr>
        <w:t xml:space="preserve"> 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Після</w:t>
      </w:r>
      <w:proofErr w:type="spellEnd"/>
      <w:proofErr w:type="gramEnd"/>
      <w:r w:rsidRPr="00264BC6">
        <w:rPr>
          <w:rFonts w:eastAsia="Times New Roman"/>
          <w:color w:val="0D0D0D" w:themeColor="text1" w:themeTint="F2"/>
          <w:lang w:val="ru-RU"/>
        </w:rPr>
        <w:t xml:space="preserve"> демонтажу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вимикача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майстер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побачить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проводки.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Їх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треба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теж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від’єднати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. При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цьому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важливо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запам’ятати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, в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якому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порядку і на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яких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місцях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вони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були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встановлені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>.</w:t>
      </w:r>
    </w:p>
    <w:p w:rsidR="00264BC6" w:rsidRPr="00264BC6" w:rsidRDefault="00264BC6" w:rsidP="00264BC6">
      <w:pPr>
        <w:spacing w:after="0" w:line="240" w:lineRule="auto"/>
        <w:ind w:firstLine="567"/>
        <w:jc w:val="both"/>
        <w:rPr>
          <w:rFonts w:eastAsia="Times New Roman"/>
          <w:color w:val="0D0D0D" w:themeColor="text1" w:themeTint="F2"/>
          <w:lang w:val="ru-RU"/>
        </w:rPr>
      </w:pPr>
      <w:proofErr w:type="gramStart"/>
      <w:r w:rsidRPr="00264BC6">
        <w:rPr>
          <w:rFonts w:eastAsia="Times New Roman"/>
          <w:color w:val="0D0D0D" w:themeColor="text1" w:themeTint="F2"/>
        </w:rPr>
        <w:t></w:t>
      </w:r>
      <w:r w:rsidRPr="00264BC6">
        <w:rPr>
          <w:rFonts w:eastAsia="Times New Roman"/>
          <w:color w:val="0D0D0D" w:themeColor="text1" w:themeTint="F2"/>
          <w:lang w:val="ru-RU"/>
        </w:rPr>
        <w:t xml:space="preserve"> 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Провід</w:t>
      </w:r>
      <w:proofErr w:type="spellEnd"/>
      <w:proofErr w:type="gram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слід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ізолювати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.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Після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того, як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всі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маніпуляції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закінчені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,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можна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навіть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включити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рубильник. Проводу в такому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стані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не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небезпечні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>.</w:t>
      </w:r>
    </w:p>
    <w:p w:rsidR="00264BC6" w:rsidRPr="00264BC6" w:rsidRDefault="00264BC6" w:rsidP="00264BC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D0D0D" w:themeColor="text1" w:themeTint="F2"/>
          <w:lang w:val="ru-RU"/>
        </w:rPr>
      </w:pPr>
      <w:r w:rsidRPr="00264BC6">
        <w:rPr>
          <w:rFonts w:eastAsia="Times New Roman"/>
          <w:color w:val="0D0D0D" w:themeColor="text1" w:themeTint="F2"/>
          <w:lang w:val="ru-RU"/>
        </w:rPr>
        <w:t xml:space="preserve">Так як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ізолювати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проводу треба </w:t>
      </w:r>
      <w:proofErr w:type="gramStart"/>
      <w:r w:rsidRPr="00264BC6">
        <w:rPr>
          <w:rFonts w:eastAsia="Times New Roman"/>
          <w:color w:val="0D0D0D" w:themeColor="text1" w:themeTint="F2"/>
          <w:lang w:val="ru-RU"/>
        </w:rPr>
        <w:t>в будь</w:t>
      </w:r>
      <w:proofErr w:type="gramEnd"/>
      <w:r w:rsidRPr="00264BC6">
        <w:rPr>
          <w:rFonts w:eastAsia="Times New Roman"/>
          <w:color w:val="0D0D0D" w:themeColor="text1" w:themeTint="F2"/>
          <w:lang w:val="ru-RU"/>
        </w:rPr>
        <w:t>-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якому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випадку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,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краще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використовувати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для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цих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цілей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різну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ізоляційну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стрічку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,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тоді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проводу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ніколи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не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переплутаються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>.</w:t>
      </w:r>
    </w:p>
    <w:p w:rsidR="00264BC6" w:rsidRPr="00264BC6" w:rsidRDefault="00264BC6" w:rsidP="00264BC6">
      <w:pP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/>
          <w:color w:val="0D0D0D" w:themeColor="text1" w:themeTint="F2"/>
          <w:lang w:val="ru-RU"/>
        </w:rPr>
      </w:pP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Вибір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нового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вимикача</w:t>
      </w:r>
      <w:proofErr w:type="spellEnd"/>
    </w:p>
    <w:p w:rsidR="00264BC6" w:rsidRPr="00264BC6" w:rsidRDefault="00264BC6" w:rsidP="00264BC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D0D0D" w:themeColor="text1" w:themeTint="F2"/>
          <w:lang w:val="ru-RU"/>
        </w:rPr>
      </w:pPr>
      <w:r w:rsidRPr="00264BC6">
        <w:rPr>
          <w:rFonts w:eastAsia="Times New Roman"/>
          <w:noProof/>
          <w:color w:val="0D0D0D" w:themeColor="text1" w:themeTint="F2"/>
        </w:rPr>
        <w:drawing>
          <wp:inline distT="0" distB="0" distL="0" distR="0" wp14:anchorId="1668478D" wp14:editId="398DA1A6">
            <wp:extent cx="6972300" cy="4667250"/>
            <wp:effectExtent l="0" t="0" r="0" b="0"/>
            <wp:docPr id="20" name="Рисунок 20" descr="Як замінити вимикач   заміна вимикач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Як замінити вимикач   заміна вимикачі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64BC6">
        <w:rPr>
          <w:rFonts w:eastAsia="Times New Roman"/>
          <w:i/>
          <w:iCs/>
          <w:color w:val="0D0D0D" w:themeColor="text1" w:themeTint="F2"/>
          <w:lang w:val="ru-RU"/>
        </w:rPr>
        <w:t>Розбирання</w:t>
      </w:r>
      <w:proofErr w:type="spellEnd"/>
      <w:r w:rsidRPr="00264BC6">
        <w:rPr>
          <w:rFonts w:eastAsia="Times New Roman"/>
          <w:i/>
          <w:iCs/>
          <w:color w:val="0D0D0D" w:themeColor="text1" w:themeTint="F2"/>
          <w:lang w:val="ru-RU"/>
        </w:rPr>
        <w:t xml:space="preserve"> нового </w:t>
      </w:r>
      <w:proofErr w:type="spellStart"/>
      <w:r w:rsidRPr="00264BC6">
        <w:rPr>
          <w:rFonts w:eastAsia="Times New Roman"/>
          <w:i/>
          <w:iCs/>
          <w:color w:val="0D0D0D" w:themeColor="text1" w:themeTint="F2"/>
          <w:lang w:val="ru-RU"/>
        </w:rPr>
        <w:t>вимикача</w:t>
      </w:r>
      <w:proofErr w:type="spellEnd"/>
    </w:p>
    <w:p w:rsidR="00264BC6" w:rsidRPr="00264BC6" w:rsidRDefault="00264BC6" w:rsidP="00264BC6">
      <w:pPr>
        <w:spacing w:after="0" w:line="240" w:lineRule="auto"/>
        <w:ind w:firstLine="567"/>
        <w:jc w:val="both"/>
        <w:rPr>
          <w:rFonts w:eastAsia="Times New Roman"/>
          <w:color w:val="0D0D0D" w:themeColor="text1" w:themeTint="F2"/>
          <w:lang w:val="ru-RU"/>
        </w:rPr>
      </w:pPr>
      <w:r w:rsidRPr="00264BC6">
        <w:rPr>
          <w:rFonts w:eastAsia="Times New Roman"/>
          <w:color w:val="0D0D0D" w:themeColor="text1" w:themeTint="F2"/>
        </w:rPr>
        <w:lastRenderedPageBreak/>
        <w:t></w:t>
      </w:r>
      <w:r w:rsidRPr="00264BC6">
        <w:rPr>
          <w:rFonts w:eastAsia="Times New Roman"/>
          <w:color w:val="0D0D0D" w:themeColor="text1" w:themeTint="F2"/>
          <w:lang w:val="ru-RU"/>
        </w:rPr>
        <w:t xml:space="preserve">  </w:t>
      </w:r>
      <w:r w:rsidRPr="00264BC6">
        <w:rPr>
          <w:rFonts w:eastAsia="Times New Roman"/>
          <w:noProof/>
          <w:color w:val="0D0D0D" w:themeColor="text1" w:themeTint="F2"/>
        </w:rPr>
        <w:drawing>
          <wp:inline distT="0" distB="0" distL="0" distR="0" wp14:anchorId="097F2457" wp14:editId="6DA1D892">
            <wp:extent cx="4286250" cy="3219450"/>
            <wp:effectExtent l="0" t="0" r="0" b="0"/>
            <wp:docPr id="21" name="Рисунок 21" descr="Як замінити вимикач   заміна вимикач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Як замінити вимикач   заміна вимикачі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BC6">
        <w:rPr>
          <w:rFonts w:eastAsia="Times New Roman"/>
          <w:color w:val="0D0D0D" w:themeColor="text1" w:themeTint="F2"/>
          <w:lang w:val="ru-RU"/>
        </w:rPr>
        <w:t xml:space="preserve">При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купівлі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нового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вимикача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треба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мати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під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рукою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старий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.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Це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гарантує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,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що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коробка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ідеально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підійде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до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отвору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>.</w:t>
      </w:r>
    </w:p>
    <w:p w:rsidR="00264BC6" w:rsidRPr="00264BC6" w:rsidRDefault="00264BC6" w:rsidP="00264BC6">
      <w:pPr>
        <w:spacing w:after="0" w:line="240" w:lineRule="auto"/>
        <w:ind w:firstLine="567"/>
        <w:jc w:val="both"/>
        <w:rPr>
          <w:rFonts w:eastAsia="Times New Roman"/>
          <w:color w:val="0D0D0D" w:themeColor="text1" w:themeTint="F2"/>
          <w:lang w:val="ru-RU"/>
        </w:rPr>
      </w:pPr>
      <w:proofErr w:type="gramStart"/>
      <w:r w:rsidRPr="00264BC6">
        <w:rPr>
          <w:rFonts w:eastAsia="Times New Roman"/>
          <w:color w:val="0D0D0D" w:themeColor="text1" w:themeTint="F2"/>
        </w:rPr>
        <w:t></w:t>
      </w:r>
      <w:r w:rsidRPr="00264BC6">
        <w:rPr>
          <w:rFonts w:eastAsia="Times New Roman"/>
          <w:color w:val="0D0D0D" w:themeColor="text1" w:themeTint="F2"/>
          <w:lang w:val="ru-RU"/>
        </w:rPr>
        <w:t xml:space="preserve"> 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Якщо</w:t>
      </w:r>
      <w:proofErr w:type="spellEnd"/>
      <w:proofErr w:type="gram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планується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підключення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сенсорного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вимикача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світла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, то з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цим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теж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не буде проблем. Головне,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щоб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за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розмірами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він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був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таким же, як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старий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вимикач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>.</w:t>
      </w:r>
    </w:p>
    <w:p w:rsidR="00264BC6" w:rsidRPr="00264BC6" w:rsidRDefault="00264BC6" w:rsidP="00264BC6">
      <w:pPr>
        <w:spacing w:after="0" w:line="240" w:lineRule="auto"/>
        <w:ind w:firstLine="567"/>
        <w:jc w:val="both"/>
        <w:rPr>
          <w:rFonts w:eastAsia="Times New Roman"/>
          <w:color w:val="0D0D0D" w:themeColor="text1" w:themeTint="F2"/>
          <w:lang w:val="ru-RU"/>
        </w:rPr>
      </w:pPr>
      <w:proofErr w:type="gramStart"/>
      <w:r w:rsidRPr="00264BC6">
        <w:rPr>
          <w:rFonts w:eastAsia="Times New Roman"/>
          <w:color w:val="0D0D0D" w:themeColor="text1" w:themeTint="F2"/>
        </w:rPr>
        <w:t></w:t>
      </w:r>
      <w:r w:rsidRPr="00264BC6">
        <w:rPr>
          <w:rFonts w:eastAsia="Times New Roman"/>
          <w:color w:val="0D0D0D" w:themeColor="text1" w:themeTint="F2"/>
          <w:lang w:val="ru-RU"/>
        </w:rPr>
        <w:t xml:space="preserve">  Перед</w:t>
      </w:r>
      <w:proofErr w:type="gram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тим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як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встановити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вимикач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світла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, треба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знову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знеструмити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квартиру.</w:t>
      </w:r>
    </w:p>
    <w:p w:rsidR="00264BC6" w:rsidRPr="00264BC6" w:rsidRDefault="00264BC6" w:rsidP="00264BC6">
      <w:pPr>
        <w:spacing w:after="0" w:line="240" w:lineRule="auto"/>
        <w:ind w:firstLine="567"/>
        <w:jc w:val="both"/>
        <w:rPr>
          <w:rFonts w:eastAsia="Times New Roman"/>
          <w:color w:val="0D0D0D" w:themeColor="text1" w:themeTint="F2"/>
          <w:lang w:val="ru-RU"/>
        </w:rPr>
      </w:pPr>
      <w:proofErr w:type="gramStart"/>
      <w:r w:rsidRPr="00264BC6">
        <w:rPr>
          <w:rFonts w:eastAsia="Times New Roman"/>
          <w:color w:val="0D0D0D" w:themeColor="text1" w:themeTint="F2"/>
        </w:rPr>
        <w:t></w:t>
      </w:r>
      <w:r w:rsidRPr="00264BC6">
        <w:rPr>
          <w:rFonts w:eastAsia="Times New Roman"/>
          <w:color w:val="0D0D0D" w:themeColor="text1" w:themeTint="F2"/>
          <w:lang w:val="ru-RU"/>
        </w:rPr>
        <w:t xml:space="preserve"> 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Підключення</w:t>
      </w:r>
      <w:proofErr w:type="spellEnd"/>
      <w:proofErr w:type="gram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вимикача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світла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проводиться в порядку,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зворотному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тому,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який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використовувався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при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демонтажі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>.</w:t>
      </w:r>
    </w:p>
    <w:p w:rsidR="00264BC6" w:rsidRPr="00264BC6" w:rsidRDefault="00264BC6" w:rsidP="00264BC6">
      <w:pPr>
        <w:spacing w:after="0" w:line="240" w:lineRule="auto"/>
        <w:ind w:firstLine="567"/>
        <w:jc w:val="both"/>
        <w:rPr>
          <w:rFonts w:eastAsia="Times New Roman"/>
          <w:color w:val="0D0D0D" w:themeColor="text1" w:themeTint="F2"/>
          <w:lang w:val="ru-RU"/>
        </w:rPr>
      </w:pPr>
      <w:proofErr w:type="gramStart"/>
      <w:r w:rsidRPr="00264BC6">
        <w:rPr>
          <w:rFonts w:eastAsia="Times New Roman"/>
          <w:color w:val="0D0D0D" w:themeColor="text1" w:themeTint="F2"/>
        </w:rPr>
        <w:t></w:t>
      </w:r>
      <w:r w:rsidRPr="00264BC6">
        <w:rPr>
          <w:rFonts w:eastAsia="Times New Roman"/>
          <w:color w:val="0D0D0D" w:themeColor="text1" w:themeTint="F2"/>
          <w:lang w:val="ru-RU"/>
        </w:rPr>
        <w:t xml:space="preserve"> 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Спочатку</w:t>
      </w:r>
      <w:proofErr w:type="spellEnd"/>
      <w:proofErr w:type="gramEnd"/>
      <w:r w:rsidRPr="00264BC6">
        <w:rPr>
          <w:rFonts w:eastAsia="Times New Roman"/>
          <w:color w:val="0D0D0D" w:themeColor="text1" w:themeTint="F2"/>
          <w:lang w:val="ru-RU"/>
        </w:rPr>
        <w:t xml:space="preserve"> треба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розібрати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новий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пристрій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. </w:t>
      </w:r>
      <w:proofErr w:type="gramStart"/>
      <w:r w:rsidRPr="00264BC6">
        <w:rPr>
          <w:rFonts w:eastAsia="Times New Roman"/>
          <w:color w:val="0D0D0D" w:themeColor="text1" w:themeTint="F2"/>
          <w:lang w:val="ru-RU"/>
        </w:rPr>
        <w:t>В першу</w:t>
      </w:r>
      <w:proofErr w:type="gram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чергу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знімаються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клавіші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,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потім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зовнішня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обведення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>.</w:t>
      </w:r>
    </w:p>
    <w:p w:rsidR="00264BC6" w:rsidRPr="00264BC6" w:rsidRDefault="00264BC6" w:rsidP="00264BC6">
      <w:pPr>
        <w:spacing w:after="0" w:line="240" w:lineRule="auto"/>
        <w:ind w:firstLine="567"/>
        <w:jc w:val="both"/>
        <w:rPr>
          <w:rFonts w:eastAsia="Times New Roman"/>
          <w:color w:val="0D0D0D" w:themeColor="text1" w:themeTint="F2"/>
          <w:lang w:val="ru-RU"/>
        </w:rPr>
      </w:pPr>
      <w:proofErr w:type="gramStart"/>
      <w:r w:rsidRPr="00264BC6">
        <w:rPr>
          <w:rFonts w:eastAsia="Times New Roman"/>
          <w:color w:val="0D0D0D" w:themeColor="text1" w:themeTint="F2"/>
        </w:rPr>
        <w:t></w:t>
      </w:r>
      <w:r w:rsidRPr="00264BC6">
        <w:rPr>
          <w:rFonts w:eastAsia="Times New Roman"/>
          <w:color w:val="0D0D0D" w:themeColor="text1" w:themeTint="F2"/>
          <w:lang w:val="ru-RU"/>
        </w:rPr>
        <w:t xml:space="preserve"> 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Дроти</w:t>
      </w:r>
      <w:proofErr w:type="spellEnd"/>
      <w:proofErr w:type="gram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потрібно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закріпити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у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вимикачі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на тому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місці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, де вони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розташовувалися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в старому. У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західних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вимикачах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працює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затискна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система.</w:t>
      </w:r>
    </w:p>
    <w:p w:rsidR="00264BC6" w:rsidRPr="00264BC6" w:rsidRDefault="00264BC6" w:rsidP="00264BC6">
      <w:pPr>
        <w:spacing w:after="0" w:line="240" w:lineRule="auto"/>
        <w:ind w:firstLine="567"/>
        <w:jc w:val="both"/>
        <w:rPr>
          <w:rFonts w:eastAsia="Times New Roman"/>
          <w:color w:val="0D0D0D" w:themeColor="text1" w:themeTint="F2"/>
          <w:lang w:val="ru-RU"/>
        </w:rPr>
      </w:pPr>
      <w:proofErr w:type="gramStart"/>
      <w:r w:rsidRPr="00264BC6">
        <w:rPr>
          <w:rFonts w:eastAsia="Times New Roman"/>
          <w:color w:val="0D0D0D" w:themeColor="text1" w:themeTint="F2"/>
        </w:rPr>
        <w:t></w:t>
      </w:r>
      <w:r w:rsidRPr="00264BC6">
        <w:rPr>
          <w:rFonts w:eastAsia="Times New Roman"/>
          <w:color w:val="0D0D0D" w:themeColor="text1" w:themeTint="F2"/>
          <w:lang w:val="ru-RU"/>
        </w:rPr>
        <w:t xml:space="preserve">  Блок</w:t>
      </w:r>
      <w:proofErr w:type="gram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встановлюється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в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подрозеточный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отвір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.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Після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цього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його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треба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ретельно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закріпити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за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допомогою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гвинтів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>.</w:t>
      </w:r>
    </w:p>
    <w:p w:rsidR="00264BC6" w:rsidRPr="00264BC6" w:rsidRDefault="00264BC6" w:rsidP="00264BC6">
      <w:pPr>
        <w:spacing w:after="0" w:line="240" w:lineRule="auto"/>
        <w:ind w:firstLine="567"/>
        <w:jc w:val="both"/>
        <w:rPr>
          <w:rFonts w:eastAsia="Times New Roman"/>
          <w:color w:val="0D0D0D" w:themeColor="text1" w:themeTint="F2"/>
          <w:lang w:val="ru-RU"/>
        </w:rPr>
      </w:pPr>
      <w:proofErr w:type="gramStart"/>
      <w:r w:rsidRPr="00264BC6">
        <w:rPr>
          <w:rFonts w:eastAsia="Times New Roman"/>
          <w:color w:val="0D0D0D" w:themeColor="text1" w:themeTint="F2"/>
        </w:rPr>
        <w:t></w:t>
      </w:r>
      <w:r w:rsidRPr="00264BC6">
        <w:rPr>
          <w:rFonts w:eastAsia="Times New Roman"/>
          <w:color w:val="0D0D0D" w:themeColor="text1" w:themeTint="F2"/>
          <w:lang w:val="ru-RU"/>
        </w:rPr>
        <w:t xml:space="preserve"> 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Зверху</w:t>
      </w:r>
      <w:proofErr w:type="spellEnd"/>
      <w:proofErr w:type="gramEnd"/>
      <w:r w:rsidRPr="00264BC6">
        <w:rPr>
          <w:rFonts w:eastAsia="Times New Roman"/>
          <w:color w:val="0D0D0D" w:themeColor="text1" w:themeTint="F2"/>
          <w:lang w:val="ru-RU"/>
        </w:rPr>
        <w:t xml:space="preserve"> на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вимикач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встановлюється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коробка, яка служить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декоративним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елементом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>.</w:t>
      </w:r>
    </w:p>
    <w:p w:rsidR="00264BC6" w:rsidRPr="00264BC6" w:rsidRDefault="00264BC6" w:rsidP="00264BC6">
      <w:pPr>
        <w:spacing w:after="0" w:line="240" w:lineRule="auto"/>
        <w:ind w:firstLine="567"/>
        <w:jc w:val="both"/>
        <w:rPr>
          <w:rFonts w:eastAsia="Times New Roman"/>
          <w:color w:val="0D0D0D" w:themeColor="text1" w:themeTint="F2"/>
          <w:lang w:val="ru-RU"/>
        </w:rPr>
      </w:pPr>
      <w:proofErr w:type="gramStart"/>
      <w:r w:rsidRPr="00264BC6">
        <w:rPr>
          <w:rFonts w:eastAsia="Times New Roman"/>
          <w:color w:val="0D0D0D" w:themeColor="text1" w:themeTint="F2"/>
        </w:rPr>
        <w:t></w:t>
      </w:r>
      <w:r w:rsidRPr="00264BC6">
        <w:rPr>
          <w:rFonts w:eastAsia="Times New Roman"/>
          <w:color w:val="0D0D0D" w:themeColor="text1" w:themeTint="F2"/>
          <w:lang w:val="ru-RU"/>
        </w:rPr>
        <w:t xml:space="preserve"> 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Після</w:t>
      </w:r>
      <w:proofErr w:type="spellEnd"/>
      <w:proofErr w:type="gram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цього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потрібно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встановити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клавіші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вимикача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>.</w:t>
      </w:r>
    </w:p>
    <w:p w:rsidR="00264BC6" w:rsidRPr="00264BC6" w:rsidRDefault="00264BC6" w:rsidP="00264BC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D0D0D" w:themeColor="text1" w:themeTint="F2"/>
          <w:lang w:val="ru-RU"/>
        </w:rPr>
      </w:pPr>
      <w:r w:rsidRPr="00264BC6">
        <w:rPr>
          <w:rFonts w:eastAsia="Times New Roman"/>
          <w:noProof/>
          <w:color w:val="0D0D0D" w:themeColor="text1" w:themeTint="F2"/>
        </w:rPr>
        <w:lastRenderedPageBreak/>
        <w:drawing>
          <wp:inline distT="0" distB="0" distL="0" distR="0" wp14:anchorId="74FE575E" wp14:editId="5C6A9494">
            <wp:extent cx="5488525" cy="3629025"/>
            <wp:effectExtent l="0" t="0" r="0" b="0"/>
            <wp:docPr id="22" name="Рисунок 22" descr="Як замінити вимикач   заміна вимикач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Як замінити вимикач   заміна вимикачі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922" cy="363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64BC6">
        <w:rPr>
          <w:rFonts w:eastAsia="Times New Roman"/>
          <w:i/>
          <w:iCs/>
          <w:color w:val="0D0D0D" w:themeColor="text1" w:themeTint="F2"/>
          <w:lang w:val="ru-RU"/>
        </w:rPr>
        <w:t>Підключення</w:t>
      </w:r>
      <w:proofErr w:type="spellEnd"/>
      <w:r w:rsidRPr="00264BC6">
        <w:rPr>
          <w:rFonts w:eastAsia="Times New Roman"/>
          <w:i/>
          <w:iCs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i/>
          <w:iCs/>
          <w:color w:val="0D0D0D" w:themeColor="text1" w:themeTint="F2"/>
          <w:lang w:val="ru-RU"/>
        </w:rPr>
        <w:t>двохклавішного</w:t>
      </w:r>
      <w:proofErr w:type="spellEnd"/>
      <w:r w:rsidRPr="00264BC6">
        <w:rPr>
          <w:rFonts w:eastAsia="Times New Roman"/>
          <w:i/>
          <w:iCs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i/>
          <w:iCs/>
          <w:color w:val="0D0D0D" w:themeColor="text1" w:themeTint="F2"/>
          <w:lang w:val="ru-RU"/>
        </w:rPr>
        <w:t>вимикача</w:t>
      </w:r>
      <w:proofErr w:type="spellEnd"/>
    </w:p>
    <w:p w:rsidR="00264BC6" w:rsidRPr="00264BC6" w:rsidRDefault="00264BC6" w:rsidP="00264BC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D0D0D" w:themeColor="text1" w:themeTint="F2"/>
          <w:lang w:val="ru-RU"/>
        </w:rPr>
      </w:pPr>
      <w:r w:rsidRPr="00264BC6">
        <w:rPr>
          <w:rFonts w:eastAsia="Times New Roman"/>
          <w:color w:val="0D0D0D" w:themeColor="text1" w:themeTint="F2"/>
          <w:lang w:val="ru-RU"/>
        </w:rPr>
        <w:t xml:space="preserve">Коли робота завершена,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можна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перевірити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,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чи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правильно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був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зроблений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монтаж. Для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цього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необхідно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ввімкнути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рубильник і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пустити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електрика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>. При будь-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яких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несправностях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систему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краще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знеструмити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>.</w:t>
      </w:r>
    </w:p>
    <w:p w:rsidR="00264BC6" w:rsidRPr="00264BC6" w:rsidRDefault="00264BC6" w:rsidP="00264BC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D0D0D" w:themeColor="text1" w:themeTint="F2"/>
          <w:lang w:val="ru-RU"/>
        </w:rPr>
      </w:pPr>
      <w:r w:rsidRPr="00264BC6">
        <w:rPr>
          <w:rFonts w:eastAsia="Times New Roman"/>
          <w:color w:val="0D0D0D" w:themeColor="text1" w:themeTint="F2"/>
          <w:lang w:val="ru-RU"/>
        </w:rPr>
        <w:t xml:space="preserve">Точно так же, як і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простий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вимикач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,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встановлюються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сенсорні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системи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та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вимикачі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зі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264BC6">
        <w:rPr>
          <w:rFonts w:eastAsia="Times New Roman"/>
          <w:color w:val="0D0D0D" w:themeColor="text1" w:themeTint="F2"/>
          <w:lang w:val="ru-RU"/>
        </w:rPr>
        <w:t>світлодіодами</w:t>
      </w:r>
      <w:proofErr w:type="spellEnd"/>
      <w:r w:rsidRPr="00264BC6">
        <w:rPr>
          <w:rFonts w:eastAsia="Times New Roman"/>
          <w:color w:val="0D0D0D" w:themeColor="text1" w:themeTint="F2"/>
          <w:lang w:val="ru-RU"/>
        </w:rPr>
        <w:t>.</w:t>
      </w:r>
    </w:p>
    <w:p w:rsidR="00475C9B" w:rsidRPr="00264BC6" w:rsidRDefault="00475C9B" w:rsidP="00264BC6">
      <w:pPr>
        <w:spacing w:after="0"/>
        <w:ind w:firstLine="567"/>
        <w:jc w:val="both"/>
        <w:rPr>
          <w:color w:val="0D0D0D" w:themeColor="text1" w:themeTint="F2"/>
          <w:lang w:val="ru-RU"/>
        </w:rPr>
      </w:pPr>
    </w:p>
    <w:sectPr w:rsidR="00475C9B" w:rsidRPr="00264BC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B6F20"/>
    <w:multiLevelType w:val="multilevel"/>
    <w:tmpl w:val="E2DCB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0F37CE"/>
    <w:multiLevelType w:val="multilevel"/>
    <w:tmpl w:val="24342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BF3D0F"/>
    <w:multiLevelType w:val="multilevel"/>
    <w:tmpl w:val="58041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06"/>
    <w:rsid w:val="00264BC6"/>
    <w:rsid w:val="00475C9B"/>
    <w:rsid w:val="00976BD1"/>
    <w:rsid w:val="00E5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29C62"/>
  <w15:chartTrackingRefBased/>
  <w15:docId w15:val="{CFA4A677-DD24-465D-9ED6-3BBD766C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068">
          <w:marLeft w:val="-4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5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0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32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montu.com.ua/yak-zaminiti-vimikach-zamina-vimikachiv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remontu.com.ua/yak-zaminiti-vimikach-zamina-vimikachiv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montu.com.ua/yak-zaminiti-vimikach-zamina-vimikachiv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remontu.com.ua/yak-zaminiti-vimikach-zamina-vimikachiv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2020-03-22T13:54:00Z</dcterms:created>
  <dcterms:modified xsi:type="dcterms:W3CDTF">2020-03-22T13:54:00Z</dcterms:modified>
</cp:coreProperties>
</file>