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3B" w:rsidRPr="00E4431A" w:rsidRDefault="0088272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31A">
        <w:rPr>
          <w:rFonts w:ascii="Times New Roman" w:hAnsi="Times New Roman" w:cs="Times New Roman"/>
          <w:b/>
          <w:sz w:val="28"/>
          <w:szCs w:val="28"/>
          <w:lang w:val="uk-UA"/>
        </w:rPr>
        <w:t>Група С-31                        Дата: 23.03.2020</w:t>
      </w:r>
    </w:p>
    <w:p w:rsidR="0088272D" w:rsidRPr="00E4431A" w:rsidRDefault="0088272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3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 </w:t>
      </w:r>
      <w:r w:rsidRPr="00E4431A"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Технологія паркетних робіт</w:t>
      </w:r>
    </w:p>
    <w:p w:rsidR="0088272D" w:rsidRPr="00E4431A" w:rsidRDefault="0088272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3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 </w:t>
      </w:r>
      <w:r w:rsidRPr="00E4431A"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Технологія настилання підлоги малюнком «повернутий квадрат»</w:t>
      </w:r>
    </w:p>
    <w:p w:rsidR="0088272D" w:rsidRDefault="00AA61C1" w:rsidP="00AA61C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AF4C1D8" wp14:editId="6ABD255A">
            <wp:simplePos x="0" y="0"/>
            <wp:positionH relativeFrom="column">
              <wp:posOffset>-3810</wp:posOffset>
            </wp:positionH>
            <wp:positionV relativeFrom="paragraph">
              <wp:posOffset>768350</wp:posOffset>
            </wp:positionV>
            <wp:extent cx="2209800" cy="1160145"/>
            <wp:effectExtent l="0" t="0" r="0" b="1905"/>
            <wp:wrapTight wrapText="bothSides">
              <wp:wrapPolygon edited="0">
                <wp:start x="0" y="0"/>
                <wp:lineTo x="0" y="21281"/>
                <wp:lineTo x="21414" y="21281"/>
                <wp:lineTo x="21414" y="0"/>
                <wp:lineTo x="0" y="0"/>
              </wp:wrapPolygon>
            </wp:wrapTight>
            <wp:docPr id="1" name="Рисунок 1" descr="https://probud.in.ua/images/cgug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bud.in.ua/images/cgugy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86"/>
                    <a:stretch/>
                  </pic:blipFill>
                  <pic:spPr bwMode="auto">
                    <a:xfrm>
                      <a:off x="0" y="0"/>
                      <a:ext cx="220980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31A" w:rsidRPr="00E4431A">
        <w:rPr>
          <w:rFonts w:ascii="Times New Roman" w:hAnsi="Times New Roman" w:cs="Times New Roman"/>
          <w:sz w:val="28"/>
          <w:szCs w:val="28"/>
          <w:lang w:val="uk-UA"/>
        </w:rPr>
        <w:t>Повернутий квадрат відрізняється</w:t>
      </w:r>
      <w:r w:rsidR="00E4431A">
        <w:rPr>
          <w:rFonts w:ascii="Times New Roman" w:hAnsi="Times New Roman" w:cs="Times New Roman"/>
          <w:sz w:val="28"/>
          <w:szCs w:val="28"/>
          <w:lang w:val="uk-UA"/>
        </w:rPr>
        <w:t xml:space="preserve"> від прямого тим, що планки </w:t>
      </w:r>
      <w:r w:rsidR="00E4431A" w:rsidRPr="00E44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431A">
        <w:rPr>
          <w:rFonts w:ascii="Times New Roman" w:hAnsi="Times New Roman" w:cs="Times New Roman"/>
          <w:sz w:val="28"/>
          <w:szCs w:val="28"/>
          <w:lang w:val="uk-UA"/>
        </w:rPr>
        <w:t xml:space="preserve">в квадратах не паралельні стінам, а під кутом 45° до них. Це більш </w:t>
      </w:r>
      <w:r w:rsidR="00E4431A">
        <w:rPr>
          <w:rFonts w:ascii="Times New Roman" w:hAnsi="Times New Roman" w:cs="Times New Roman"/>
          <w:sz w:val="28"/>
          <w:szCs w:val="28"/>
          <w:lang w:val="uk-UA"/>
        </w:rPr>
        <w:t xml:space="preserve">складний і </w:t>
      </w:r>
      <w:r w:rsidR="00E4431A">
        <w:rPr>
          <w:rFonts w:ascii="Times New Roman" w:hAnsi="Times New Roman" w:cs="Times New Roman"/>
          <w:sz w:val="28"/>
          <w:szCs w:val="28"/>
          <w:lang w:val="uk-UA"/>
        </w:rPr>
        <w:t xml:space="preserve">трудомісткий малюнок. Він вимагає значної кількості </w:t>
      </w:r>
      <w:r>
        <w:rPr>
          <w:rFonts w:ascii="Times New Roman" w:hAnsi="Times New Roman" w:cs="Times New Roman"/>
          <w:sz w:val="28"/>
          <w:szCs w:val="28"/>
          <w:lang w:val="uk-UA"/>
        </w:rPr>
        <w:t>розпалюваних квадратів для заповнення незаповнених трикутників, я</w:t>
      </w:r>
      <w:r w:rsidRPr="00AA61C1">
        <w:rPr>
          <w:rFonts w:ascii="Times New Roman" w:hAnsi="Times New Roman" w:cs="Times New Roman"/>
          <w:sz w:val="28"/>
          <w:szCs w:val="28"/>
          <w:lang w:val="uk-UA"/>
        </w:rPr>
        <w:t>кі залишаються вздовж стін.</w:t>
      </w:r>
    </w:p>
    <w:p w:rsidR="003C3415" w:rsidRDefault="00AA61C1" w:rsidP="00AA61C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 завжди треба скласти план, який починають з розкладки квадратів насухо. В кожному квадраті, повернутому під кутом </w:t>
      </w:r>
      <w:r>
        <w:rPr>
          <w:rFonts w:ascii="Times New Roman" w:hAnsi="Times New Roman" w:cs="Times New Roman"/>
          <w:sz w:val="28"/>
          <w:szCs w:val="28"/>
          <w:lang w:val="uk-UA"/>
        </w:rPr>
        <w:t>45°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стін приміщення, всі планки розташовані паралельно одна другій. Укладають квадрати по шнуру, </w:t>
      </w:r>
      <w:r w:rsidR="003C3415">
        <w:rPr>
          <w:rFonts w:ascii="Times New Roman" w:hAnsi="Times New Roman" w:cs="Times New Roman"/>
          <w:sz w:val="28"/>
          <w:szCs w:val="28"/>
          <w:lang w:val="uk-UA"/>
        </w:rPr>
        <w:t>натягнутому впоперек приміщення. При розкладанні потрібно слідкувати, щоб вершини квадратів знаходилися під шнуром. Мета розкладання – підібрати довжину і ширину планок паркету для отримання цілого числа квадратів. Якщо є планки необхідних розмірів, настилання може бути виконане без відходів. Незаповнені трикутники, які залишилися біля стін, являються точними половинками набраних квадратів.</w:t>
      </w:r>
    </w:p>
    <w:p w:rsidR="00363E11" w:rsidRDefault="003C3415" w:rsidP="00AA61C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Цей малюнок можна виконувати без фриза і з фризом. При без фризовому малюнку шнур для укладання вибраних планок натягують вздовж короткої стіни приміщення на відстані, яка</w:t>
      </w:r>
      <w:r w:rsidR="00363E11">
        <w:rPr>
          <w:rFonts w:ascii="Times New Roman" w:hAnsi="Times New Roman" w:cs="Times New Roman"/>
          <w:sz w:val="28"/>
          <w:szCs w:val="28"/>
          <w:lang w:val="uk-UA"/>
        </w:rPr>
        <w:t xml:space="preserve"> дорівнює діагоналі квадрата. До  цього розміру добавляють 10-15 мм на зазор біля стіни.</w:t>
      </w:r>
    </w:p>
    <w:p w:rsidR="00AA61C1" w:rsidRDefault="00363E11" w:rsidP="00AA61C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подовжених приміщеннях шнур краще</w:t>
      </w:r>
      <w:r w:rsidR="00AA61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натягувати вздовж довгої стіни. При малюнку з фризом шнур натягують не від стіни, а від лінії фриза. Паркетники настилають паркет рисунком «повернутий</w:t>
      </w:r>
      <w:r w:rsidR="00BB20DC">
        <w:rPr>
          <w:rFonts w:ascii="Times New Roman" w:hAnsi="Times New Roman" w:cs="Times New Roman"/>
          <w:sz w:val="28"/>
          <w:szCs w:val="28"/>
          <w:lang w:val="uk-UA"/>
        </w:rPr>
        <w:t xml:space="preserve"> квадрат» так,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і прямий квадрат</w:t>
      </w:r>
      <w:r w:rsidR="00BB20D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 тій же послідовності.</w:t>
      </w:r>
      <w:r w:rsidR="00BB20DC">
        <w:rPr>
          <w:rFonts w:ascii="Times New Roman" w:hAnsi="Times New Roman" w:cs="Times New Roman"/>
          <w:sz w:val="28"/>
          <w:szCs w:val="28"/>
          <w:lang w:val="uk-UA"/>
        </w:rPr>
        <w:t xml:space="preserve"> Розпилю</w:t>
      </w:r>
      <w:bookmarkStart w:id="0" w:name="_GoBack"/>
      <w:r w:rsidR="00BB20DC">
        <w:rPr>
          <w:rFonts w:ascii="Times New Roman" w:hAnsi="Times New Roman" w:cs="Times New Roman"/>
          <w:sz w:val="28"/>
          <w:szCs w:val="28"/>
          <w:lang w:val="uk-UA"/>
        </w:rPr>
        <w:t>є квадрати для заповнення пустот більш кваліфікований робітник.</w:t>
      </w:r>
      <w:bookmarkEnd w:id="0"/>
    </w:p>
    <w:p w:rsidR="00BB20DC" w:rsidRDefault="00BB20DC" w:rsidP="00AA61C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Домашнє завдання: Опрацювати тему за допомогою підручника В.Н.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Дам’є-Вульф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§ 36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115, 116 рис.41</w:t>
      </w:r>
    </w:p>
    <w:p w:rsidR="00BB20DC" w:rsidRPr="00AA61C1" w:rsidRDefault="00BB20DC" w:rsidP="00AA61C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B20DC" w:rsidRPr="00AA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82"/>
    <w:rsid w:val="00363E11"/>
    <w:rsid w:val="003C3415"/>
    <w:rsid w:val="0072363B"/>
    <w:rsid w:val="0088272D"/>
    <w:rsid w:val="00AA61C1"/>
    <w:rsid w:val="00BB20DC"/>
    <w:rsid w:val="00E4431A"/>
    <w:rsid w:val="00F4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4</cp:revision>
  <dcterms:created xsi:type="dcterms:W3CDTF">2020-03-24T21:49:00Z</dcterms:created>
  <dcterms:modified xsi:type="dcterms:W3CDTF">2020-03-24T22:54:00Z</dcterms:modified>
</cp:coreProperties>
</file>