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>
        <w:rPr>
          <w:rFonts w:eastAsia="Times New Roman"/>
          <w:color w:val="333333"/>
          <w:lang w:val="ru-RU"/>
        </w:rPr>
        <w:t>Дата 27.03</w:t>
      </w:r>
      <w:bookmarkStart w:id="0" w:name="_GoBack"/>
      <w:bookmarkEnd w:id="0"/>
    </w:p>
    <w:p w:rsid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>
        <w:rPr>
          <w:rFonts w:eastAsia="Times New Roman"/>
          <w:color w:val="333333"/>
          <w:lang w:val="ru-RU"/>
        </w:rPr>
        <w:t>Тема «</w:t>
      </w:r>
      <w:proofErr w:type="spellStart"/>
      <w:r>
        <w:rPr>
          <w:rFonts w:eastAsia="Times New Roman"/>
          <w:color w:val="333333"/>
          <w:lang w:val="ru-RU"/>
        </w:rPr>
        <w:t>Трифазні</w:t>
      </w:r>
      <w:proofErr w:type="spellEnd"/>
      <w:r>
        <w:rPr>
          <w:rFonts w:eastAsia="Times New Roman"/>
          <w:color w:val="333333"/>
          <w:lang w:val="ru-RU"/>
        </w:rPr>
        <w:t xml:space="preserve"> розетки»</w:t>
      </w:r>
    </w:p>
    <w:p w:rsid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proofErr w:type="gramStart"/>
      <w:r>
        <w:rPr>
          <w:color w:val="000000" w:themeColor="text1"/>
          <w:shd w:val="clear" w:color="auto" w:fill="FFFFFF"/>
          <w:lang w:val="ru-RU"/>
        </w:rPr>
        <w:t>Завдання</w:t>
      </w:r>
      <w:proofErr w:type="spellEnd"/>
      <w:r>
        <w:rPr>
          <w:color w:val="000000" w:themeColor="text1"/>
          <w:shd w:val="clear" w:color="auto" w:fill="FFFFFF"/>
          <w:lang w:val="ru-RU"/>
        </w:rPr>
        <w:t xml:space="preserve"> :</w:t>
      </w:r>
      <w:proofErr w:type="gramEnd"/>
      <w:r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</w:t>
      </w:r>
    </w:p>
    <w:p w:rsid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Зміст</w:t>
      </w:r>
      <w:proofErr w:type="spellEnd"/>
    </w:p>
    <w:p w:rsidR="004B159C" w:rsidRPr="004B159C" w:rsidRDefault="004B159C" w:rsidP="004B159C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4B159C">
        <w:rPr>
          <w:rFonts w:eastAsia="Times New Roman"/>
          <w:lang w:val="ru-RU"/>
        </w:rPr>
        <w:t xml:space="preserve"> </w:t>
      </w:r>
      <w:proofErr w:type="spellStart"/>
      <w:r w:rsidRPr="004B159C">
        <w:rPr>
          <w:rFonts w:eastAsia="Times New Roman"/>
          <w:lang w:val="ru-RU"/>
        </w:rPr>
        <w:t>Конструкція</w:t>
      </w:r>
      <w:proofErr w:type="spellEnd"/>
    </w:p>
    <w:p w:rsidR="004B159C" w:rsidRPr="004B159C" w:rsidRDefault="004B159C" w:rsidP="004B159C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4B159C">
        <w:rPr>
          <w:rFonts w:eastAsia="Times New Roman"/>
          <w:lang w:val="ru-RU"/>
        </w:rPr>
        <w:t xml:space="preserve">  Порядок монтажу</w:t>
      </w:r>
    </w:p>
    <w:p w:rsidR="004B159C" w:rsidRPr="004B159C" w:rsidRDefault="004B159C" w:rsidP="004B159C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uk-UA"/>
        </w:rPr>
        <w:t>-</w:t>
      </w:r>
      <w:r w:rsidRPr="004B159C">
        <w:rPr>
          <w:rFonts w:eastAsia="Times New Roman"/>
          <w:lang w:val="ru-RU"/>
        </w:rPr>
        <w:t xml:space="preserve">  </w:t>
      </w:r>
      <w:proofErr w:type="spellStart"/>
      <w:r w:rsidRPr="004B159C">
        <w:rPr>
          <w:rFonts w:eastAsia="Times New Roman"/>
          <w:lang w:val="ru-RU"/>
        </w:rPr>
        <w:t>Вибір</w:t>
      </w:r>
      <w:proofErr w:type="spellEnd"/>
      <w:r w:rsidRPr="004B159C">
        <w:rPr>
          <w:rFonts w:eastAsia="Times New Roman"/>
          <w:lang w:val="ru-RU"/>
        </w:rPr>
        <w:t xml:space="preserve"> </w:t>
      </w:r>
      <w:proofErr w:type="spellStart"/>
      <w:r w:rsidRPr="004B159C">
        <w:rPr>
          <w:rFonts w:eastAsia="Times New Roman"/>
          <w:lang w:val="ru-RU"/>
        </w:rPr>
        <w:t>трифазної</w:t>
      </w:r>
      <w:proofErr w:type="spellEnd"/>
      <w:r w:rsidRPr="004B159C">
        <w:rPr>
          <w:rFonts w:eastAsia="Times New Roman"/>
          <w:lang w:val="ru-RU"/>
        </w:rPr>
        <w:t xml:space="preserve"> розетки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proofErr w:type="spellStart"/>
      <w:r w:rsidRPr="004B159C">
        <w:rPr>
          <w:rFonts w:eastAsia="Times New Roman"/>
          <w:color w:val="333333"/>
          <w:lang w:val="ru-RU"/>
        </w:rPr>
        <w:t>Трифазна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розетка </w:t>
      </w:r>
      <w:proofErr w:type="spellStart"/>
      <w:r w:rsidRPr="004B159C">
        <w:rPr>
          <w:rFonts w:eastAsia="Times New Roman"/>
          <w:color w:val="333333"/>
          <w:lang w:val="ru-RU"/>
        </w:rPr>
        <w:t>призначена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споживачів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електричної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енергії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4B159C">
        <w:rPr>
          <w:rFonts w:eastAsia="Times New Roman"/>
          <w:color w:val="333333"/>
          <w:lang w:val="ru-RU"/>
        </w:rPr>
        <w:t>мережі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напругою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380 вольт. </w:t>
      </w:r>
      <w:proofErr w:type="spellStart"/>
      <w:r w:rsidRPr="004B159C">
        <w:rPr>
          <w:rFonts w:eastAsia="Times New Roman"/>
          <w:color w:val="333333"/>
          <w:lang w:val="ru-RU"/>
        </w:rPr>
        <w:t>Слід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зауважити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що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трифазні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розетки активно </w:t>
      </w:r>
      <w:proofErr w:type="spellStart"/>
      <w:r w:rsidRPr="004B159C">
        <w:rPr>
          <w:rFonts w:eastAsia="Times New Roman"/>
          <w:color w:val="333333"/>
          <w:lang w:val="ru-RU"/>
        </w:rPr>
        <w:t>використовуються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також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потужних</w:t>
      </w:r>
      <w:proofErr w:type="spellEnd"/>
      <w:r w:rsidRPr="004B159C">
        <w:rPr>
          <w:rFonts w:eastAsia="Times New Roman"/>
          <w:color w:val="333333"/>
        </w:rPr>
        <w:t> </w:t>
      </w:r>
      <w:proofErr w:type="spellStart"/>
      <w:r w:rsidRPr="004B159C">
        <w:rPr>
          <w:rFonts w:eastAsia="Times New Roman"/>
          <w:color w:val="333333"/>
          <w:lang w:val="ru-RU"/>
        </w:rPr>
        <w:t>однофазних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споживачів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наприклад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кухонних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плит </w:t>
      </w:r>
      <w:proofErr w:type="spellStart"/>
      <w:r w:rsidRPr="004B159C">
        <w:rPr>
          <w:rFonts w:eastAsia="Times New Roman"/>
          <w:color w:val="333333"/>
          <w:lang w:val="ru-RU"/>
        </w:rPr>
        <w:t>або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варильних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поверхонь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</w:t>
      </w:r>
      <w:proofErr w:type="spellStart"/>
      <w:r w:rsidRPr="004B159C">
        <w:rPr>
          <w:rFonts w:eastAsia="Times New Roman"/>
          <w:color w:val="333333"/>
          <w:lang w:val="ru-RU"/>
        </w:rPr>
        <w:t>Більшість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таких </w:t>
      </w:r>
      <w:proofErr w:type="spellStart"/>
      <w:r w:rsidRPr="004B159C">
        <w:rPr>
          <w:rFonts w:eastAsia="Times New Roman"/>
          <w:color w:val="333333"/>
          <w:lang w:val="ru-RU"/>
        </w:rPr>
        <w:t>електроприладів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здатна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працювати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4B159C">
        <w:rPr>
          <w:rFonts w:eastAsia="Times New Roman"/>
          <w:color w:val="333333"/>
          <w:lang w:val="ru-RU"/>
        </w:rPr>
        <w:t>напруги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380 </w:t>
      </w:r>
      <w:proofErr w:type="spellStart"/>
      <w:r w:rsidRPr="004B159C">
        <w:rPr>
          <w:rFonts w:eastAsia="Times New Roman"/>
          <w:color w:val="333333"/>
          <w:lang w:val="ru-RU"/>
        </w:rPr>
        <w:t>або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220 вольт, при </w:t>
      </w:r>
      <w:proofErr w:type="spellStart"/>
      <w:r w:rsidRPr="004B159C">
        <w:rPr>
          <w:rFonts w:eastAsia="Times New Roman"/>
          <w:color w:val="333333"/>
          <w:lang w:val="ru-RU"/>
        </w:rPr>
        <w:t>цьому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</w:t>
      </w:r>
      <w:proofErr w:type="spellStart"/>
      <w:r w:rsidRPr="004B159C">
        <w:rPr>
          <w:rFonts w:eastAsia="Times New Roman"/>
          <w:color w:val="333333"/>
          <w:lang w:val="ru-RU"/>
        </w:rPr>
        <w:t>обох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випадках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використовується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трифазний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роз’єм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</w:t>
      </w:r>
      <w:proofErr w:type="spellStart"/>
      <w:r w:rsidRPr="004B159C">
        <w:rPr>
          <w:rFonts w:eastAsia="Times New Roman"/>
          <w:color w:val="333333"/>
        </w:rPr>
        <w:t>Різниця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полягає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тільки</w:t>
      </w:r>
      <w:proofErr w:type="spellEnd"/>
      <w:r w:rsidRPr="004B159C">
        <w:rPr>
          <w:rFonts w:eastAsia="Times New Roman"/>
          <w:color w:val="333333"/>
        </w:rPr>
        <w:t xml:space="preserve"> у </w:t>
      </w:r>
      <w:proofErr w:type="spellStart"/>
      <w:r w:rsidRPr="004B159C">
        <w:rPr>
          <w:rFonts w:eastAsia="Times New Roman"/>
          <w:color w:val="333333"/>
        </w:rPr>
        <w:t>схемі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підключення</w:t>
      </w:r>
      <w:proofErr w:type="spellEnd"/>
      <w:r w:rsidRPr="004B159C">
        <w:rPr>
          <w:rFonts w:eastAsia="Times New Roman"/>
          <w:color w:val="333333"/>
        </w:rPr>
        <w:t>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r w:rsidRPr="004B159C">
        <w:rPr>
          <w:rFonts w:eastAsia="Times New Roman"/>
          <w:noProof/>
          <w:color w:val="333333"/>
        </w:rPr>
        <w:drawing>
          <wp:inline distT="0" distB="0" distL="0" distR="0" wp14:anchorId="3DC95131" wp14:editId="56E1EDED">
            <wp:extent cx="1371600" cy="1371600"/>
            <wp:effectExtent l="0" t="0" r="0" b="0"/>
            <wp:docPr id="1" name="Рисунок 1" descr="Підключення силової трифазної розетки з заземлюючим контак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ідключення силової трифазної розетки з заземлюючим контак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9C" w:rsidRPr="004B159C" w:rsidRDefault="004B159C" w:rsidP="004B159C">
      <w:pPr>
        <w:shd w:val="clear" w:color="auto" w:fill="FFFFFF"/>
        <w:spacing w:before="360"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proofErr w:type="spellStart"/>
      <w:r w:rsidRPr="004B159C">
        <w:rPr>
          <w:rFonts w:eastAsia="Times New Roman"/>
          <w:b/>
          <w:bCs/>
          <w:color w:val="333333"/>
          <w:lang w:val="ru-RU"/>
        </w:rPr>
        <w:t>Конструкція</w:t>
      </w:r>
      <w:proofErr w:type="spellEnd"/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Оскільки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споживачів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4B159C">
        <w:rPr>
          <w:rFonts w:eastAsia="Times New Roman"/>
          <w:color w:val="333333"/>
          <w:lang w:val="ru-RU"/>
        </w:rPr>
        <w:t>мережі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напругою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380 вольт </w:t>
      </w:r>
      <w:proofErr w:type="spellStart"/>
      <w:r w:rsidRPr="004B159C">
        <w:rPr>
          <w:rFonts w:eastAsia="Times New Roman"/>
          <w:color w:val="333333"/>
          <w:lang w:val="ru-RU"/>
        </w:rPr>
        <w:t>передбачає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використання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трьох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фазних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проводів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(</w:t>
      </w:r>
      <w:r w:rsidRPr="004B159C">
        <w:rPr>
          <w:rFonts w:eastAsia="Times New Roman"/>
          <w:color w:val="333333"/>
        </w:rPr>
        <w:t>L</w:t>
      </w:r>
      <w:r w:rsidRPr="004B159C">
        <w:rPr>
          <w:rFonts w:eastAsia="Times New Roman"/>
          <w:color w:val="333333"/>
          <w:lang w:val="ru-RU"/>
        </w:rPr>
        <w:t xml:space="preserve">1, </w:t>
      </w:r>
      <w:r w:rsidRPr="004B159C">
        <w:rPr>
          <w:rFonts w:eastAsia="Times New Roman"/>
          <w:color w:val="333333"/>
        </w:rPr>
        <w:t>L</w:t>
      </w:r>
      <w:r w:rsidRPr="004B159C">
        <w:rPr>
          <w:rFonts w:eastAsia="Times New Roman"/>
          <w:color w:val="333333"/>
          <w:lang w:val="ru-RU"/>
        </w:rPr>
        <w:t xml:space="preserve">2, </w:t>
      </w:r>
      <w:r w:rsidRPr="004B159C">
        <w:rPr>
          <w:rFonts w:eastAsia="Times New Roman"/>
          <w:color w:val="333333"/>
        </w:rPr>
        <w:t>L</w:t>
      </w:r>
      <w:r w:rsidRPr="004B159C">
        <w:rPr>
          <w:rFonts w:eastAsia="Times New Roman"/>
          <w:color w:val="333333"/>
          <w:lang w:val="ru-RU"/>
        </w:rPr>
        <w:t xml:space="preserve">3), а </w:t>
      </w:r>
      <w:proofErr w:type="spellStart"/>
      <w:r w:rsidRPr="004B159C">
        <w:rPr>
          <w:rFonts w:eastAsia="Times New Roman"/>
          <w:color w:val="333333"/>
          <w:lang w:val="ru-RU"/>
        </w:rPr>
        <w:t>також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нульового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(</w:t>
      </w:r>
      <w:r w:rsidRPr="004B159C">
        <w:rPr>
          <w:rFonts w:eastAsia="Times New Roman"/>
          <w:color w:val="333333"/>
        </w:rPr>
        <w:t>N</w:t>
      </w:r>
      <w:r w:rsidRPr="004B159C">
        <w:rPr>
          <w:rFonts w:eastAsia="Times New Roman"/>
          <w:color w:val="333333"/>
          <w:lang w:val="ru-RU"/>
        </w:rPr>
        <w:t xml:space="preserve">) та </w:t>
      </w:r>
      <w:proofErr w:type="spellStart"/>
      <w:r w:rsidRPr="004B159C">
        <w:rPr>
          <w:rFonts w:eastAsia="Times New Roman"/>
          <w:color w:val="333333"/>
          <w:lang w:val="ru-RU"/>
        </w:rPr>
        <w:t>захисного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(</w:t>
      </w:r>
      <w:r w:rsidRPr="004B159C">
        <w:rPr>
          <w:rFonts w:eastAsia="Times New Roman"/>
          <w:color w:val="333333"/>
        </w:rPr>
        <w:t>PE</w:t>
      </w:r>
      <w:r w:rsidRPr="004B159C">
        <w:rPr>
          <w:rFonts w:eastAsia="Times New Roman"/>
          <w:color w:val="333333"/>
          <w:lang w:val="ru-RU"/>
        </w:rPr>
        <w:t xml:space="preserve">) </w:t>
      </w:r>
      <w:proofErr w:type="spellStart"/>
      <w:r w:rsidRPr="004B159C">
        <w:rPr>
          <w:rFonts w:eastAsia="Times New Roman"/>
          <w:color w:val="333333"/>
          <w:lang w:val="ru-RU"/>
        </w:rPr>
        <w:t>дроти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то </w:t>
      </w:r>
      <w:proofErr w:type="spellStart"/>
      <w:r w:rsidRPr="004B159C">
        <w:rPr>
          <w:rFonts w:eastAsia="Times New Roman"/>
          <w:color w:val="333333"/>
          <w:lang w:val="ru-RU"/>
        </w:rPr>
        <w:t>конструкція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трифазного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роз’єму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істотно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lastRenderedPageBreak/>
        <w:t>відрізняється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4B159C">
        <w:rPr>
          <w:rFonts w:eastAsia="Times New Roman"/>
          <w:color w:val="333333"/>
          <w:lang w:val="ru-RU"/>
        </w:rPr>
        <w:t>двополюсних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пристроїв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призначених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однофазних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споживачів</w:t>
      </w:r>
      <w:proofErr w:type="spellEnd"/>
      <w:r w:rsidRPr="004B159C">
        <w:rPr>
          <w:rFonts w:eastAsia="Times New Roman"/>
          <w:color w:val="333333"/>
          <w:lang w:val="ru-RU"/>
        </w:rPr>
        <w:t>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r w:rsidRPr="004B159C">
        <w:rPr>
          <w:rFonts w:eastAsia="Times New Roman"/>
          <w:noProof/>
          <w:color w:val="333333"/>
        </w:rPr>
        <w:drawing>
          <wp:inline distT="0" distB="0" distL="0" distR="0" wp14:anchorId="6F3CAB86" wp14:editId="6E0983A5">
            <wp:extent cx="2800350" cy="1862233"/>
            <wp:effectExtent l="0" t="0" r="0" b="5080"/>
            <wp:docPr id="2" name="Рисунок 2" descr="Підключення силової трифазної розетки з заземлюючим контак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ключення силової трифазної розетки з заземлюючим контакт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46" cy="186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Потрібно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зауважити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що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терміни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«</w:t>
      </w:r>
      <w:proofErr w:type="spellStart"/>
      <w:r w:rsidRPr="004B159C">
        <w:rPr>
          <w:rFonts w:eastAsia="Times New Roman"/>
          <w:color w:val="333333"/>
          <w:lang w:val="ru-RU"/>
        </w:rPr>
        <w:t>трифазна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» і «трехполюсная» не є </w:t>
      </w:r>
      <w:proofErr w:type="spellStart"/>
      <w:r w:rsidRPr="004B159C">
        <w:rPr>
          <w:rFonts w:eastAsia="Times New Roman"/>
          <w:color w:val="333333"/>
          <w:lang w:val="ru-RU"/>
        </w:rPr>
        <w:t>синонімами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</w:t>
      </w:r>
      <w:proofErr w:type="spellStart"/>
      <w:r w:rsidRPr="004B159C">
        <w:rPr>
          <w:rFonts w:eastAsia="Times New Roman"/>
          <w:color w:val="333333"/>
          <w:lang w:val="ru-RU"/>
        </w:rPr>
        <w:t>Кожен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полюс пристрою </w:t>
      </w:r>
      <w:proofErr w:type="spellStart"/>
      <w:r w:rsidRPr="004B159C">
        <w:rPr>
          <w:rFonts w:eastAsia="Times New Roman"/>
          <w:color w:val="333333"/>
          <w:lang w:val="ru-RU"/>
        </w:rPr>
        <w:t>являє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собою </w:t>
      </w:r>
      <w:proofErr w:type="spellStart"/>
      <w:r w:rsidRPr="004B159C">
        <w:rPr>
          <w:rFonts w:eastAsia="Times New Roman"/>
          <w:color w:val="333333"/>
          <w:lang w:val="ru-RU"/>
        </w:rPr>
        <w:t>незалежний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шлях </w:t>
      </w:r>
      <w:proofErr w:type="spellStart"/>
      <w:r w:rsidRPr="004B159C">
        <w:rPr>
          <w:rFonts w:eastAsia="Times New Roman"/>
          <w:color w:val="333333"/>
          <w:lang w:val="ru-RU"/>
        </w:rPr>
        <w:t>проходження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електричного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струму. Тому </w:t>
      </w:r>
      <w:proofErr w:type="spellStart"/>
      <w:r w:rsidRPr="004B159C">
        <w:rPr>
          <w:rFonts w:eastAsia="Times New Roman"/>
          <w:color w:val="333333"/>
          <w:lang w:val="ru-RU"/>
        </w:rPr>
        <w:t>звичайна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двополюсна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розетка на 220 в, </w:t>
      </w:r>
      <w:proofErr w:type="spellStart"/>
      <w:r w:rsidRPr="004B159C">
        <w:rPr>
          <w:rFonts w:eastAsia="Times New Roman"/>
          <w:color w:val="333333"/>
          <w:lang w:val="ru-RU"/>
        </w:rPr>
        <w:t>вбудована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заземлюючим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контактом, є </w:t>
      </w:r>
      <w:proofErr w:type="spellStart"/>
      <w:r w:rsidRPr="004B159C">
        <w:rPr>
          <w:rFonts w:eastAsia="Times New Roman"/>
          <w:color w:val="333333"/>
          <w:lang w:val="ru-RU"/>
        </w:rPr>
        <w:t>триполюсною</w:t>
      </w:r>
      <w:proofErr w:type="spellEnd"/>
      <w:r w:rsidRPr="004B159C">
        <w:rPr>
          <w:rFonts w:eastAsia="Times New Roman"/>
          <w:color w:val="333333"/>
          <w:lang w:val="ru-RU"/>
        </w:rPr>
        <w:t>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Основними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складовими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частинами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силовий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розетки, </w:t>
      </w:r>
      <w:proofErr w:type="spellStart"/>
      <w:r w:rsidRPr="004B159C">
        <w:rPr>
          <w:rFonts w:eastAsia="Times New Roman"/>
          <w:color w:val="333333"/>
          <w:lang w:val="ru-RU"/>
        </w:rPr>
        <w:t>розрахованою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4B159C">
        <w:rPr>
          <w:rFonts w:eastAsia="Times New Roman"/>
          <w:color w:val="333333"/>
          <w:lang w:val="ru-RU"/>
        </w:rPr>
        <w:t>напругу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380 вольт, є:</w:t>
      </w:r>
    </w:p>
    <w:p w:rsidR="004B159C" w:rsidRPr="004B159C" w:rsidRDefault="004B159C" w:rsidP="004B159C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  <w:proofErr w:type="gramStart"/>
      <w:r w:rsidRPr="004B159C">
        <w:rPr>
          <w:rFonts w:eastAsia="Times New Roman"/>
        </w:rPr>
        <w:t></w:t>
      </w:r>
      <w:r w:rsidRPr="004B159C">
        <w:rPr>
          <w:rFonts w:eastAsia="Times New Roman"/>
          <w:lang w:val="ru-RU"/>
        </w:rPr>
        <w:t xml:space="preserve">  </w:t>
      </w:r>
      <w:proofErr w:type="spellStart"/>
      <w:r w:rsidRPr="004B159C">
        <w:rPr>
          <w:rFonts w:eastAsia="Times New Roman"/>
          <w:lang w:val="ru-RU"/>
        </w:rPr>
        <w:t>Підстава</w:t>
      </w:r>
      <w:proofErr w:type="spellEnd"/>
      <w:proofErr w:type="gramEnd"/>
      <w:r w:rsidRPr="004B159C">
        <w:rPr>
          <w:rFonts w:eastAsia="Times New Roman"/>
          <w:lang w:val="ru-RU"/>
        </w:rPr>
        <w:t xml:space="preserve"> корпусу.</w:t>
      </w:r>
    </w:p>
    <w:p w:rsidR="004B159C" w:rsidRPr="004B159C" w:rsidRDefault="004B159C" w:rsidP="004B159C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  <w:proofErr w:type="gramStart"/>
      <w:r w:rsidRPr="004B159C">
        <w:rPr>
          <w:rFonts w:eastAsia="Times New Roman"/>
        </w:rPr>
        <w:t></w:t>
      </w:r>
      <w:r w:rsidRPr="004B159C">
        <w:rPr>
          <w:rFonts w:eastAsia="Times New Roman"/>
          <w:lang w:val="ru-RU"/>
        </w:rPr>
        <w:t xml:space="preserve">  </w:t>
      </w:r>
      <w:proofErr w:type="spellStart"/>
      <w:r w:rsidRPr="004B159C">
        <w:rPr>
          <w:rFonts w:eastAsia="Times New Roman"/>
          <w:lang w:val="ru-RU"/>
        </w:rPr>
        <w:t>Захисна</w:t>
      </w:r>
      <w:proofErr w:type="spellEnd"/>
      <w:proofErr w:type="gramEnd"/>
      <w:r w:rsidRPr="004B159C">
        <w:rPr>
          <w:rFonts w:eastAsia="Times New Roman"/>
          <w:lang w:val="ru-RU"/>
        </w:rPr>
        <w:t xml:space="preserve"> </w:t>
      </w:r>
      <w:proofErr w:type="spellStart"/>
      <w:r w:rsidRPr="004B159C">
        <w:rPr>
          <w:rFonts w:eastAsia="Times New Roman"/>
          <w:lang w:val="ru-RU"/>
        </w:rPr>
        <w:t>кришка</w:t>
      </w:r>
      <w:proofErr w:type="spellEnd"/>
      <w:r w:rsidRPr="004B159C">
        <w:rPr>
          <w:rFonts w:eastAsia="Times New Roman"/>
          <w:lang w:val="ru-RU"/>
        </w:rPr>
        <w:t>.</w:t>
      </w:r>
    </w:p>
    <w:p w:rsidR="004B159C" w:rsidRPr="004B159C" w:rsidRDefault="004B159C" w:rsidP="004B159C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  <w:proofErr w:type="gramStart"/>
      <w:r w:rsidRPr="004B159C">
        <w:rPr>
          <w:rFonts w:eastAsia="Times New Roman"/>
        </w:rPr>
        <w:t></w:t>
      </w:r>
      <w:r w:rsidRPr="004B159C">
        <w:rPr>
          <w:rFonts w:eastAsia="Times New Roman"/>
          <w:lang w:val="ru-RU"/>
        </w:rPr>
        <w:t xml:space="preserve">  </w:t>
      </w:r>
      <w:proofErr w:type="spellStart"/>
      <w:r w:rsidRPr="004B159C">
        <w:rPr>
          <w:rFonts w:eastAsia="Times New Roman"/>
          <w:lang w:val="ru-RU"/>
        </w:rPr>
        <w:t>Механізм</w:t>
      </w:r>
      <w:proofErr w:type="spellEnd"/>
      <w:proofErr w:type="gramEnd"/>
      <w:r w:rsidRPr="004B159C">
        <w:rPr>
          <w:rFonts w:eastAsia="Times New Roman"/>
          <w:lang w:val="ru-RU"/>
        </w:rPr>
        <w:t>.</w:t>
      </w:r>
    </w:p>
    <w:p w:rsidR="004B159C" w:rsidRPr="004B159C" w:rsidRDefault="004B159C" w:rsidP="004B159C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  <w:proofErr w:type="gramStart"/>
      <w:r w:rsidRPr="004B159C">
        <w:rPr>
          <w:rFonts w:eastAsia="Times New Roman"/>
        </w:rPr>
        <w:t></w:t>
      </w:r>
      <w:r w:rsidRPr="004B159C">
        <w:rPr>
          <w:rFonts w:eastAsia="Times New Roman"/>
          <w:lang w:val="ru-RU"/>
        </w:rPr>
        <w:t xml:space="preserve">  </w:t>
      </w:r>
      <w:proofErr w:type="spellStart"/>
      <w:r w:rsidRPr="004B159C">
        <w:rPr>
          <w:rFonts w:eastAsia="Times New Roman"/>
          <w:lang w:val="ru-RU"/>
        </w:rPr>
        <w:t>Ущільнювальне</w:t>
      </w:r>
      <w:proofErr w:type="spellEnd"/>
      <w:proofErr w:type="gramEnd"/>
      <w:r w:rsidRPr="004B159C">
        <w:rPr>
          <w:rFonts w:eastAsia="Times New Roman"/>
          <w:lang w:val="ru-RU"/>
        </w:rPr>
        <w:t xml:space="preserve"> </w:t>
      </w:r>
      <w:proofErr w:type="spellStart"/>
      <w:r w:rsidRPr="004B159C">
        <w:rPr>
          <w:rFonts w:eastAsia="Times New Roman"/>
          <w:lang w:val="ru-RU"/>
        </w:rPr>
        <w:t>кільце</w:t>
      </w:r>
      <w:proofErr w:type="spellEnd"/>
      <w:r w:rsidRPr="004B159C">
        <w:rPr>
          <w:rFonts w:eastAsia="Times New Roman"/>
          <w:lang w:val="ru-RU"/>
        </w:rPr>
        <w:t>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4B159C">
        <w:rPr>
          <w:rFonts w:eastAsia="Times New Roman"/>
          <w:color w:val="333333"/>
          <w:lang w:val="ru-RU"/>
        </w:rPr>
        <w:t xml:space="preserve">В </w:t>
      </w:r>
      <w:proofErr w:type="spellStart"/>
      <w:r w:rsidRPr="004B159C">
        <w:rPr>
          <w:rFonts w:eastAsia="Times New Roman"/>
          <w:color w:val="333333"/>
          <w:lang w:val="ru-RU"/>
        </w:rPr>
        <w:t>даний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час </w:t>
      </w:r>
      <w:proofErr w:type="spellStart"/>
      <w:r w:rsidRPr="004B159C">
        <w:rPr>
          <w:rFonts w:eastAsia="Times New Roman"/>
          <w:color w:val="333333"/>
          <w:lang w:val="ru-RU"/>
        </w:rPr>
        <w:t>використовуються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трифазні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електричні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роз’єми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з </w:t>
      </w:r>
      <w:proofErr w:type="spellStart"/>
      <w:r w:rsidRPr="004B159C">
        <w:rPr>
          <w:rFonts w:eastAsia="Times New Roman"/>
          <w:color w:val="333333"/>
          <w:lang w:val="ru-RU"/>
        </w:rPr>
        <w:t>чотирма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або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п’ятьма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контактами </w:t>
      </w:r>
      <w:proofErr w:type="spellStart"/>
      <w:r w:rsidRPr="004B159C">
        <w:rPr>
          <w:rFonts w:eastAsia="Times New Roman"/>
          <w:color w:val="333333"/>
          <w:lang w:val="ru-RU"/>
        </w:rPr>
        <w:t>голчастого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або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ножового типу. </w:t>
      </w:r>
      <w:proofErr w:type="spellStart"/>
      <w:r w:rsidRPr="004B159C">
        <w:rPr>
          <w:rFonts w:eastAsia="Times New Roman"/>
          <w:color w:val="333333"/>
          <w:lang w:val="ru-RU"/>
        </w:rPr>
        <w:t>Вибір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тієї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чи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іншої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моделі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такого </w:t>
      </w:r>
      <w:proofErr w:type="spellStart"/>
      <w:r w:rsidRPr="004B159C">
        <w:rPr>
          <w:rFonts w:eastAsia="Times New Roman"/>
          <w:color w:val="333333"/>
          <w:lang w:val="ru-RU"/>
        </w:rPr>
        <w:t>обладнання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здійснюється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виходячи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з </w:t>
      </w:r>
      <w:proofErr w:type="spellStart"/>
      <w:r w:rsidRPr="004B159C">
        <w:rPr>
          <w:rFonts w:eastAsia="Times New Roman"/>
          <w:color w:val="333333"/>
          <w:lang w:val="ru-RU"/>
        </w:rPr>
        <w:t>особливостей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підключається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споживача</w:t>
      </w:r>
      <w:proofErr w:type="spellEnd"/>
      <w:r w:rsidRPr="004B159C">
        <w:rPr>
          <w:rFonts w:eastAsia="Times New Roman"/>
          <w:color w:val="333333"/>
          <w:lang w:val="ru-RU"/>
        </w:rPr>
        <w:t>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4B159C">
        <w:rPr>
          <w:rFonts w:eastAsia="Times New Roman"/>
          <w:color w:val="333333"/>
          <w:lang w:val="ru-RU"/>
        </w:rPr>
        <w:t xml:space="preserve">Для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трифазних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електричних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двигунів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мережа 380В, а </w:t>
      </w:r>
      <w:proofErr w:type="spellStart"/>
      <w:r w:rsidRPr="004B159C">
        <w:rPr>
          <w:rFonts w:eastAsia="Times New Roman"/>
          <w:color w:val="333333"/>
          <w:lang w:val="ru-RU"/>
        </w:rPr>
        <w:t>також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інших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симетричних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навантажень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може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4B159C">
        <w:rPr>
          <w:rFonts w:eastAsia="Times New Roman"/>
          <w:color w:val="333333"/>
          <w:lang w:val="ru-RU"/>
        </w:rPr>
        <w:t>використаний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трижильний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провід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Для </w:t>
      </w:r>
      <w:proofErr w:type="spellStart"/>
      <w:r w:rsidRPr="004B159C">
        <w:rPr>
          <w:rFonts w:eastAsia="Times New Roman"/>
          <w:color w:val="333333"/>
          <w:lang w:val="ru-RU"/>
        </w:rPr>
        <w:t>під’єднання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споживачів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створюють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несиметричну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навантаження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використовується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розетка з </w:t>
      </w:r>
      <w:proofErr w:type="spellStart"/>
      <w:r w:rsidRPr="004B159C">
        <w:rPr>
          <w:rFonts w:eastAsia="Times New Roman"/>
          <w:color w:val="333333"/>
          <w:lang w:val="ru-RU"/>
        </w:rPr>
        <w:t>п’ятьма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виводами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обладнана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нульовим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і </w:t>
      </w:r>
      <w:proofErr w:type="spellStart"/>
      <w:r w:rsidRPr="004B159C">
        <w:rPr>
          <w:rFonts w:eastAsia="Times New Roman"/>
          <w:color w:val="333333"/>
          <w:lang w:val="ru-RU"/>
        </w:rPr>
        <w:t>заземлюючим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контактом.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r w:rsidRPr="004B159C">
        <w:rPr>
          <w:rFonts w:eastAsia="Times New Roman"/>
          <w:noProof/>
          <w:color w:val="333333"/>
        </w:rPr>
        <w:lastRenderedPageBreak/>
        <w:drawing>
          <wp:inline distT="0" distB="0" distL="0" distR="0" wp14:anchorId="058D3503" wp14:editId="4B2EE27F">
            <wp:extent cx="2409409" cy="1562100"/>
            <wp:effectExtent l="0" t="0" r="0" b="0"/>
            <wp:docPr id="3" name="Рисунок 3" descr="Підключення силової трифазної розетки з заземлюючим контак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ідключення силової трифазної розетки з заземлюючим контакт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31" cy="156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proofErr w:type="spellStart"/>
      <w:r w:rsidRPr="004B159C">
        <w:rPr>
          <w:rFonts w:eastAsia="Times New Roman"/>
          <w:color w:val="333333"/>
        </w:rPr>
        <w:t>Існують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також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пристрої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на</w:t>
      </w:r>
      <w:proofErr w:type="spellEnd"/>
      <w:r w:rsidRPr="004B159C">
        <w:rPr>
          <w:rFonts w:eastAsia="Times New Roman"/>
          <w:color w:val="333333"/>
        </w:rPr>
        <w:t xml:space="preserve"> 380 </w:t>
      </w:r>
      <w:proofErr w:type="spellStart"/>
      <w:r w:rsidRPr="004B159C">
        <w:rPr>
          <w:rFonts w:eastAsia="Times New Roman"/>
          <w:color w:val="333333"/>
        </w:rPr>
        <w:t>вольт</w:t>
      </w:r>
      <w:proofErr w:type="spellEnd"/>
      <w:r w:rsidRPr="004B159C">
        <w:rPr>
          <w:rFonts w:eastAsia="Times New Roman"/>
          <w:color w:val="333333"/>
        </w:rPr>
        <w:t xml:space="preserve">, </w:t>
      </w:r>
      <w:proofErr w:type="spellStart"/>
      <w:r w:rsidRPr="004B159C">
        <w:rPr>
          <w:rFonts w:eastAsia="Times New Roman"/>
          <w:color w:val="333333"/>
        </w:rPr>
        <w:t>мають</w:t>
      </w:r>
      <w:proofErr w:type="spellEnd"/>
      <w:r w:rsidRPr="004B159C">
        <w:rPr>
          <w:rFonts w:eastAsia="Times New Roman"/>
          <w:color w:val="333333"/>
        </w:rPr>
        <w:t xml:space="preserve"> 7 </w:t>
      </w:r>
      <w:proofErr w:type="spellStart"/>
      <w:r w:rsidRPr="004B159C">
        <w:rPr>
          <w:rFonts w:eastAsia="Times New Roman"/>
          <w:color w:val="333333"/>
        </w:rPr>
        <w:t>роз’ємів</w:t>
      </w:r>
      <w:proofErr w:type="spellEnd"/>
      <w:r w:rsidRPr="004B159C">
        <w:rPr>
          <w:rFonts w:eastAsia="Times New Roman"/>
          <w:color w:val="333333"/>
        </w:rPr>
        <w:t xml:space="preserve"> (</w:t>
      </w:r>
      <w:proofErr w:type="spellStart"/>
      <w:r w:rsidRPr="004B159C">
        <w:rPr>
          <w:rFonts w:eastAsia="Times New Roman"/>
          <w:color w:val="333333"/>
        </w:rPr>
        <w:t>кожна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фаза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має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власний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нуль</w:t>
      </w:r>
      <w:proofErr w:type="spellEnd"/>
      <w:r w:rsidRPr="004B159C">
        <w:rPr>
          <w:rFonts w:eastAsia="Times New Roman"/>
          <w:color w:val="333333"/>
        </w:rPr>
        <w:t xml:space="preserve">, а </w:t>
      </w:r>
      <w:proofErr w:type="spellStart"/>
      <w:r w:rsidRPr="004B159C">
        <w:rPr>
          <w:rFonts w:eastAsia="Times New Roman"/>
          <w:color w:val="333333"/>
        </w:rPr>
        <w:t>також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загальний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заземлюючий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провідник</w:t>
      </w:r>
      <w:proofErr w:type="spellEnd"/>
      <w:r w:rsidRPr="004B159C">
        <w:rPr>
          <w:rFonts w:eastAsia="Times New Roman"/>
          <w:color w:val="333333"/>
        </w:rPr>
        <w:t xml:space="preserve">), </w:t>
      </w:r>
      <w:proofErr w:type="spellStart"/>
      <w:r w:rsidRPr="004B159C">
        <w:rPr>
          <w:rFonts w:eastAsia="Times New Roman"/>
          <w:color w:val="333333"/>
        </w:rPr>
        <w:t>такі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пристрої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застосовуються</w:t>
      </w:r>
      <w:proofErr w:type="spellEnd"/>
      <w:r w:rsidRPr="004B159C">
        <w:rPr>
          <w:rFonts w:eastAsia="Times New Roman"/>
          <w:color w:val="333333"/>
        </w:rPr>
        <w:t xml:space="preserve"> в </w:t>
      </w:r>
      <w:proofErr w:type="spellStart"/>
      <w:r w:rsidRPr="004B159C">
        <w:rPr>
          <w:rFonts w:eastAsia="Times New Roman"/>
          <w:color w:val="333333"/>
        </w:rPr>
        <w:t>приміщеннях</w:t>
      </w:r>
      <w:proofErr w:type="spellEnd"/>
      <w:r w:rsidRPr="004B159C">
        <w:rPr>
          <w:rFonts w:eastAsia="Times New Roman"/>
          <w:color w:val="333333"/>
        </w:rPr>
        <w:t xml:space="preserve">, </w:t>
      </w:r>
      <w:proofErr w:type="spellStart"/>
      <w:r w:rsidRPr="004B159C">
        <w:rPr>
          <w:rFonts w:eastAsia="Times New Roman"/>
          <w:color w:val="333333"/>
        </w:rPr>
        <w:t>де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необхідно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забезпечити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дуже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високий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рівень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електробезпеки</w:t>
      </w:r>
      <w:proofErr w:type="spellEnd"/>
      <w:r w:rsidRPr="004B159C">
        <w:rPr>
          <w:rFonts w:eastAsia="Times New Roman"/>
          <w:color w:val="333333"/>
        </w:rPr>
        <w:t>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Незначні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зміни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</w:t>
      </w:r>
      <w:proofErr w:type="spellStart"/>
      <w:r w:rsidRPr="004B159C">
        <w:rPr>
          <w:rFonts w:eastAsia="Times New Roman"/>
          <w:color w:val="333333"/>
          <w:lang w:val="ru-RU"/>
        </w:rPr>
        <w:t>конструкції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трифазних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розеток </w:t>
      </w:r>
      <w:proofErr w:type="spellStart"/>
      <w:r w:rsidRPr="004B159C">
        <w:rPr>
          <w:rFonts w:eastAsia="Times New Roman"/>
          <w:color w:val="333333"/>
          <w:lang w:val="ru-RU"/>
        </w:rPr>
        <w:t>можуть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4B159C">
        <w:rPr>
          <w:rFonts w:eastAsia="Times New Roman"/>
          <w:color w:val="333333"/>
          <w:lang w:val="ru-RU"/>
        </w:rPr>
        <w:t>внесені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виходячи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з </w:t>
      </w:r>
      <w:proofErr w:type="spellStart"/>
      <w:r w:rsidRPr="004B159C">
        <w:rPr>
          <w:rFonts w:eastAsia="Times New Roman"/>
          <w:color w:val="333333"/>
          <w:lang w:val="ru-RU"/>
        </w:rPr>
        <w:t>їх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потужності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призначення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а </w:t>
      </w:r>
      <w:proofErr w:type="spellStart"/>
      <w:r w:rsidRPr="004B159C">
        <w:rPr>
          <w:rFonts w:eastAsia="Times New Roman"/>
          <w:color w:val="333333"/>
          <w:lang w:val="ru-RU"/>
        </w:rPr>
        <w:t>також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ступені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захисту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від пилу і </w:t>
      </w:r>
      <w:proofErr w:type="spellStart"/>
      <w:r w:rsidRPr="004B159C">
        <w:rPr>
          <w:rFonts w:eastAsia="Times New Roman"/>
          <w:color w:val="333333"/>
          <w:lang w:val="ru-RU"/>
        </w:rPr>
        <w:t>вологи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</w:t>
      </w:r>
      <w:proofErr w:type="spellStart"/>
      <w:r w:rsidRPr="004B159C">
        <w:rPr>
          <w:rFonts w:eastAsia="Times New Roman"/>
          <w:color w:val="333333"/>
          <w:lang w:val="ru-RU"/>
        </w:rPr>
        <w:t>Існують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розетки </w:t>
      </w:r>
      <w:proofErr w:type="spellStart"/>
      <w:r w:rsidRPr="004B159C">
        <w:rPr>
          <w:rFonts w:eastAsia="Times New Roman"/>
          <w:color w:val="333333"/>
          <w:lang w:val="ru-RU"/>
        </w:rPr>
        <w:t>із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захисними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шторками, </w:t>
      </w:r>
      <w:proofErr w:type="spellStart"/>
      <w:r w:rsidRPr="004B159C">
        <w:rPr>
          <w:rFonts w:eastAsia="Times New Roman"/>
          <w:color w:val="333333"/>
          <w:lang w:val="ru-RU"/>
        </w:rPr>
        <w:t>похилі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на 380 вольт, </w:t>
      </w:r>
      <w:proofErr w:type="spellStart"/>
      <w:r w:rsidRPr="004B159C">
        <w:rPr>
          <w:rFonts w:eastAsia="Times New Roman"/>
          <w:color w:val="333333"/>
          <w:lang w:val="ru-RU"/>
        </w:rPr>
        <w:t>пристрої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обладнані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заглушкою, </w:t>
      </w:r>
      <w:proofErr w:type="spellStart"/>
      <w:r w:rsidRPr="004B159C">
        <w:rPr>
          <w:rFonts w:eastAsia="Times New Roman"/>
          <w:color w:val="333333"/>
          <w:lang w:val="ru-RU"/>
        </w:rPr>
        <w:t>плоскі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вологозахищені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і т. д.</w:t>
      </w:r>
    </w:p>
    <w:p w:rsidR="004B159C" w:rsidRPr="004B159C" w:rsidRDefault="004B159C" w:rsidP="004B159C">
      <w:pPr>
        <w:shd w:val="clear" w:color="auto" w:fill="FFFFFF"/>
        <w:spacing w:before="360" w:after="0" w:line="360" w:lineRule="auto"/>
        <w:ind w:firstLine="709"/>
        <w:jc w:val="both"/>
        <w:outlineLvl w:val="1"/>
        <w:rPr>
          <w:rFonts w:eastAsia="Times New Roman"/>
          <w:b/>
          <w:bCs/>
          <w:color w:val="333333"/>
          <w:lang w:val="ru-RU"/>
        </w:rPr>
      </w:pPr>
      <w:r w:rsidRPr="004B159C">
        <w:rPr>
          <w:rFonts w:eastAsia="Times New Roman"/>
          <w:b/>
          <w:bCs/>
          <w:color w:val="333333"/>
          <w:lang w:val="ru-RU"/>
        </w:rPr>
        <w:t>Порядок монтажу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proofErr w:type="spellStart"/>
      <w:r w:rsidRPr="004B159C">
        <w:rPr>
          <w:rFonts w:eastAsia="Times New Roman"/>
          <w:color w:val="333333"/>
          <w:lang w:val="ru-RU"/>
        </w:rPr>
        <w:t>Основні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правила, </w:t>
      </w:r>
      <w:proofErr w:type="spellStart"/>
      <w:r w:rsidRPr="004B159C">
        <w:rPr>
          <w:rFonts w:eastAsia="Times New Roman"/>
          <w:color w:val="333333"/>
          <w:lang w:val="ru-RU"/>
        </w:rPr>
        <w:t>яких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слід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дотримуватися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4B159C">
        <w:rPr>
          <w:rFonts w:eastAsia="Times New Roman"/>
          <w:color w:val="333333"/>
          <w:lang w:val="ru-RU"/>
        </w:rPr>
        <w:t>встановленні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такого пристрою, </w:t>
      </w:r>
      <w:proofErr w:type="spellStart"/>
      <w:r w:rsidRPr="004B159C">
        <w:rPr>
          <w:rFonts w:eastAsia="Times New Roman"/>
          <w:color w:val="333333"/>
          <w:lang w:val="ru-RU"/>
        </w:rPr>
        <w:t>залишаються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такими ж, як і при </w:t>
      </w:r>
      <w:proofErr w:type="spellStart"/>
      <w:r w:rsidRPr="004B159C">
        <w:rPr>
          <w:rFonts w:eastAsia="Times New Roman"/>
          <w:color w:val="333333"/>
          <w:lang w:val="ru-RU"/>
        </w:rPr>
        <w:t>монтажі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двополюсної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розетки, </w:t>
      </w:r>
      <w:proofErr w:type="spellStart"/>
      <w:r w:rsidRPr="004B159C">
        <w:rPr>
          <w:rFonts w:eastAsia="Times New Roman"/>
          <w:color w:val="333333"/>
          <w:lang w:val="ru-RU"/>
        </w:rPr>
        <w:t>призначеної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для </w:t>
      </w:r>
      <w:proofErr w:type="spellStart"/>
      <w:r w:rsidRPr="004B159C">
        <w:rPr>
          <w:rFonts w:eastAsia="Times New Roman"/>
          <w:color w:val="333333"/>
          <w:lang w:val="ru-RU"/>
        </w:rPr>
        <w:t>роботи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</w:t>
      </w:r>
      <w:proofErr w:type="spellStart"/>
      <w:r w:rsidRPr="004B159C">
        <w:rPr>
          <w:rFonts w:eastAsia="Times New Roman"/>
          <w:color w:val="333333"/>
          <w:lang w:val="ru-RU"/>
        </w:rPr>
        <w:t>мережі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напругою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r w:rsidRPr="004B159C">
        <w:rPr>
          <w:rFonts w:eastAsia="Times New Roman"/>
          <w:color w:val="333333"/>
        </w:rPr>
        <w:t xml:space="preserve">220 </w:t>
      </w:r>
      <w:proofErr w:type="spellStart"/>
      <w:r w:rsidRPr="004B159C">
        <w:rPr>
          <w:rFonts w:eastAsia="Times New Roman"/>
          <w:color w:val="333333"/>
        </w:rPr>
        <w:t>вольт</w:t>
      </w:r>
      <w:proofErr w:type="spellEnd"/>
      <w:r w:rsidRPr="004B159C">
        <w:rPr>
          <w:rFonts w:eastAsia="Times New Roman"/>
          <w:color w:val="333333"/>
        </w:rPr>
        <w:t>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</w:rPr>
      </w:pPr>
      <w:r w:rsidRPr="004B159C">
        <w:rPr>
          <w:rFonts w:eastAsia="Times New Roman"/>
          <w:noProof/>
          <w:color w:val="333333"/>
        </w:rPr>
        <w:drawing>
          <wp:inline distT="0" distB="0" distL="0" distR="0" wp14:anchorId="153754FC" wp14:editId="4946877B">
            <wp:extent cx="3066143" cy="1609725"/>
            <wp:effectExtent l="0" t="0" r="1270" b="0"/>
            <wp:docPr id="4" name="Рисунок 4" descr="Підключення силової трифазної розетки з заземлюючим контак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ключення силової трифазної розетки з заземлюючим контакт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82" cy="161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4B159C">
        <w:rPr>
          <w:rFonts w:eastAsia="Times New Roman"/>
          <w:color w:val="333333"/>
        </w:rPr>
        <w:t> 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4B159C">
        <w:rPr>
          <w:rFonts w:eastAsia="Times New Roman"/>
          <w:color w:val="333333"/>
          <w:lang w:val="ru-RU"/>
        </w:rPr>
        <w:t xml:space="preserve">Порядок </w:t>
      </w:r>
      <w:proofErr w:type="spellStart"/>
      <w:r w:rsidRPr="004B159C">
        <w:rPr>
          <w:rFonts w:eastAsia="Times New Roman"/>
          <w:color w:val="333333"/>
          <w:lang w:val="ru-RU"/>
        </w:rPr>
        <w:t>дій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4B159C">
        <w:rPr>
          <w:rFonts w:eastAsia="Times New Roman"/>
          <w:color w:val="333333"/>
          <w:lang w:val="ru-RU"/>
        </w:rPr>
        <w:t>цьому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може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бути </w:t>
      </w:r>
      <w:proofErr w:type="spellStart"/>
      <w:r w:rsidRPr="004B159C">
        <w:rPr>
          <w:rFonts w:eastAsia="Times New Roman"/>
          <w:color w:val="333333"/>
          <w:lang w:val="ru-RU"/>
        </w:rPr>
        <w:t>наступним</w:t>
      </w:r>
      <w:proofErr w:type="spellEnd"/>
      <w:r w:rsidRPr="004B159C">
        <w:rPr>
          <w:rFonts w:eastAsia="Times New Roman"/>
          <w:color w:val="333333"/>
          <w:lang w:val="ru-RU"/>
        </w:rPr>
        <w:t>:</w:t>
      </w:r>
    </w:p>
    <w:p w:rsidR="004B159C" w:rsidRPr="004B159C" w:rsidRDefault="004B159C" w:rsidP="004B159C">
      <w:pPr>
        <w:numPr>
          <w:ilvl w:val="0"/>
          <w:numId w:val="1"/>
        </w:numPr>
        <w:shd w:val="clear" w:color="auto" w:fill="FFFFFF"/>
        <w:spacing w:before="168" w:after="0" w:line="360" w:lineRule="auto"/>
        <w:ind w:left="240" w:firstLine="709"/>
        <w:jc w:val="both"/>
        <w:rPr>
          <w:rFonts w:eastAsia="Times New Roman"/>
          <w:color w:val="333333"/>
          <w:lang w:val="ru-RU"/>
        </w:rPr>
      </w:pPr>
      <w:r w:rsidRPr="004B159C">
        <w:rPr>
          <w:rFonts w:eastAsia="Times New Roman"/>
          <w:color w:val="333333"/>
          <w:lang w:val="ru-RU"/>
        </w:rPr>
        <w:t xml:space="preserve">Перед </w:t>
      </w:r>
      <w:proofErr w:type="spellStart"/>
      <w:r w:rsidRPr="004B159C">
        <w:rPr>
          <w:rFonts w:eastAsia="Times New Roman"/>
          <w:color w:val="333333"/>
          <w:lang w:val="ru-RU"/>
        </w:rPr>
        <w:t>виконанням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будь-</w:t>
      </w:r>
      <w:proofErr w:type="spellStart"/>
      <w:r w:rsidRPr="004B159C">
        <w:rPr>
          <w:rFonts w:eastAsia="Times New Roman"/>
          <w:color w:val="333333"/>
          <w:lang w:val="ru-RU"/>
        </w:rPr>
        <w:t>яких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робіт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</w:t>
      </w:r>
      <w:proofErr w:type="spellStart"/>
      <w:r w:rsidRPr="004B159C">
        <w:rPr>
          <w:rFonts w:eastAsia="Times New Roman"/>
          <w:color w:val="333333"/>
          <w:lang w:val="ru-RU"/>
        </w:rPr>
        <w:t>електропроводці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слід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відключити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напругу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4B159C">
        <w:rPr>
          <w:rFonts w:eastAsia="Times New Roman"/>
          <w:color w:val="333333"/>
          <w:lang w:val="ru-RU"/>
        </w:rPr>
        <w:t>ввідному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електричному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щитку.</w:t>
      </w:r>
    </w:p>
    <w:p w:rsidR="004B159C" w:rsidRPr="004B159C" w:rsidRDefault="004B159C" w:rsidP="004B159C">
      <w:pPr>
        <w:numPr>
          <w:ilvl w:val="0"/>
          <w:numId w:val="1"/>
        </w:numPr>
        <w:shd w:val="clear" w:color="auto" w:fill="FFFFFF"/>
        <w:spacing w:before="168" w:after="0" w:line="360" w:lineRule="auto"/>
        <w:ind w:left="240" w:firstLine="709"/>
        <w:jc w:val="both"/>
        <w:rPr>
          <w:rFonts w:eastAsia="Times New Roman"/>
          <w:color w:val="333333"/>
          <w:lang w:val="ru-RU"/>
        </w:rPr>
      </w:pPr>
      <w:r w:rsidRPr="004B159C">
        <w:rPr>
          <w:rFonts w:eastAsia="Times New Roman"/>
          <w:color w:val="333333"/>
          <w:lang w:val="ru-RU"/>
        </w:rPr>
        <w:lastRenderedPageBreak/>
        <w:t xml:space="preserve">Для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відповідних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проводів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4B159C">
        <w:rPr>
          <w:rFonts w:eastAsia="Times New Roman"/>
          <w:color w:val="333333"/>
          <w:lang w:val="ru-RU"/>
        </w:rPr>
        <w:t>мережі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напругою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380В до </w:t>
      </w:r>
      <w:proofErr w:type="spellStart"/>
      <w:r w:rsidRPr="004B159C">
        <w:rPr>
          <w:rFonts w:eastAsia="Times New Roman"/>
          <w:color w:val="333333"/>
          <w:lang w:val="ru-RU"/>
        </w:rPr>
        <w:t>силової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розетки </w:t>
      </w:r>
      <w:proofErr w:type="spellStart"/>
      <w:r w:rsidRPr="004B159C">
        <w:rPr>
          <w:rFonts w:eastAsia="Times New Roman"/>
          <w:color w:val="333333"/>
          <w:lang w:val="ru-RU"/>
        </w:rPr>
        <w:t>її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необхідно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розібрати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Для </w:t>
      </w:r>
      <w:proofErr w:type="spellStart"/>
      <w:r w:rsidRPr="004B159C">
        <w:rPr>
          <w:rFonts w:eastAsia="Times New Roman"/>
          <w:color w:val="333333"/>
          <w:lang w:val="ru-RU"/>
        </w:rPr>
        <w:t>цього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слід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відкрутити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болти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розташовані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4B159C">
        <w:rPr>
          <w:rFonts w:eastAsia="Times New Roman"/>
          <w:color w:val="333333"/>
          <w:lang w:val="ru-RU"/>
        </w:rPr>
        <w:t>лицьовій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частині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корпусу </w:t>
      </w:r>
      <w:proofErr w:type="spellStart"/>
      <w:r w:rsidRPr="004B159C">
        <w:rPr>
          <w:rFonts w:eastAsia="Times New Roman"/>
          <w:color w:val="333333"/>
          <w:lang w:val="ru-RU"/>
        </w:rPr>
        <w:t>виробу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і </w:t>
      </w:r>
      <w:proofErr w:type="spellStart"/>
      <w:r w:rsidRPr="004B159C">
        <w:rPr>
          <w:rFonts w:eastAsia="Times New Roman"/>
          <w:color w:val="333333"/>
          <w:lang w:val="ru-RU"/>
        </w:rPr>
        <w:t>зняти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його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кришку</w:t>
      </w:r>
      <w:proofErr w:type="spellEnd"/>
      <w:r w:rsidRPr="004B159C">
        <w:rPr>
          <w:rFonts w:eastAsia="Times New Roman"/>
          <w:color w:val="333333"/>
          <w:lang w:val="ru-RU"/>
        </w:rPr>
        <w:t>.</w:t>
      </w:r>
    </w:p>
    <w:p w:rsidR="004B159C" w:rsidRPr="004B159C" w:rsidRDefault="004B159C" w:rsidP="004B159C">
      <w:pPr>
        <w:numPr>
          <w:ilvl w:val="0"/>
          <w:numId w:val="1"/>
        </w:numPr>
        <w:shd w:val="clear" w:color="auto" w:fill="FFFFFF"/>
        <w:spacing w:before="168" w:after="0" w:line="360" w:lineRule="auto"/>
        <w:ind w:left="240"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Підстава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закріплюється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4B159C">
        <w:rPr>
          <w:rFonts w:eastAsia="Times New Roman"/>
          <w:color w:val="333333"/>
          <w:lang w:val="ru-RU"/>
        </w:rPr>
        <w:t>стіні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Для того </w:t>
      </w:r>
      <w:proofErr w:type="spellStart"/>
      <w:r w:rsidRPr="004B159C">
        <w:rPr>
          <w:rFonts w:eastAsia="Times New Roman"/>
          <w:color w:val="333333"/>
          <w:lang w:val="ru-RU"/>
        </w:rPr>
        <w:t>щоб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добитися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рівного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розташування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корпусу пристрою </w:t>
      </w:r>
      <w:proofErr w:type="spellStart"/>
      <w:r w:rsidRPr="004B159C">
        <w:rPr>
          <w:rFonts w:eastAsia="Times New Roman"/>
          <w:color w:val="333333"/>
          <w:lang w:val="ru-RU"/>
        </w:rPr>
        <w:t>слід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використовувати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будівельний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рівень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</w:t>
      </w:r>
      <w:proofErr w:type="spellStart"/>
      <w:r w:rsidRPr="004B159C">
        <w:rPr>
          <w:rFonts w:eastAsia="Times New Roman"/>
          <w:color w:val="333333"/>
          <w:lang w:val="ru-RU"/>
        </w:rPr>
        <w:t>Спосіб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кріплення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залежить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від </w:t>
      </w:r>
      <w:proofErr w:type="spellStart"/>
      <w:r w:rsidRPr="004B159C">
        <w:rPr>
          <w:rFonts w:eastAsia="Times New Roman"/>
          <w:color w:val="333333"/>
          <w:lang w:val="ru-RU"/>
        </w:rPr>
        <w:t>матеріалу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стіни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gramStart"/>
      <w:r w:rsidRPr="004B159C">
        <w:rPr>
          <w:rFonts w:eastAsia="Times New Roman"/>
          <w:color w:val="333333"/>
          <w:lang w:val="ru-RU"/>
        </w:rPr>
        <w:t>на яку</w:t>
      </w:r>
      <w:proofErr w:type="gram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встановлюється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розетка.</w:t>
      </w:r>
    </w:p>
    <w:p w:rsidR="004B159C" w:rsidRPr="004B159C" w:rsidRDefault="004B159C" w:rsidP="004B159C">
      <w:pPr>
        <w:numPr>
          <w:ilvl w:val="0"/>
          <w:numId w:val="1"/>
        </w:numPr>
        <w:shd w:val="clear" w:color="auto" w:fill="FFFFFF"/>
        <w:spacing w:before="168" w:after="0" w:line="360" w:lineRule="auto"/>
        <w:ind w:left="240"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Виконується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заклад </w:t>
      </w:r>
      <w:proofErr w:type="spellStart"/>
      <w:r w:rsidRPr="004B159C">
        <w:rPr>
          <w:rFonts w:eastAsia="Times New Roman"/>
          <w:color w:val="333333"/>
          <w:lang w:val="ru-RU"/>
        </w:rPr>
        <w:t>напруги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силового кабелю в цоколь. У </w:t>
      </w:r>
      <w:proofErr w:type="spellStart"/>
      <w:r w:rsidRPr="004B159C">
        <w:rPr>
          <w:rFonts w:eastAsia="Times New Roman"/>
          <w:color w:val="333333"/>
          <w:lang w:val="ru-RU"/>
        </w:rPr>
        <w:t>разі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відкритого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прокладання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такого кабелю </w:t>
      </w:r>
      <w:proofErr w:type="spellStart"/>
      <w:r w:rsidRPr="004B159C">
        <w:rPr>
          <w:rFonts w:eastAsia="Times New Roman"/>
          <w:color w:val="333333"/>
          <w:lang w:val="ru-RU"/>
        </w:rPr>
        <w:t>він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повинен бути </w:t>
      </w:r>
      <w:proofErr w:type="spellStart"/>
      <w:r w:rsidRPr="004B159C">
        <w:rPr>
          <w:rFonts w:eastAsia="Times New Roman"/>
          <w:color w:val="333333"/>
          <w:lang w:val="ru-RU"/>
        </w:rPr>
        <w:t>укладений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</w:t>
      </w:r>
      <w:proofErr w:type="spellStart"/>
      <w:r w:rsidRPr="004B159C">
        <w:rPr>
          <w:rFonts w:eastAsia="Times New Roman"/>
          <w:color w:val="333333"/>
          <w:lang w:val="ru-RU"/>
        </w:rPr>
        <w:t>гофровану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трубку. Для </w:t>
      </w:r>
      <w:proofErr w:type="spellStart"/>
      <w:r w:rsidRPr="004B159C">
        <w:rPr>
          <w:rFonts w:eastAsia="Times New Roman"/>
          <w:color w:val="333333"/>
          <w:lang w:val="ru-RU"/>
        </w:rPr>
        <w:t>прихованої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прокладки </w:t>
      </w:r>
      <w:proofErr w:type="spellStart"/>
      <w:r w:rsidRPr="004B159C">
        <w:rPr>
          <w:rFonts w:eastAsia="Times New Roman"/>
          <w:color w:val="333333"/>
          <w:lang w:val="ru-RU"/>
        </w:rPr>
        <w:t>слід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попередньо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виконати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штроблення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стін</w:t>
      </w:r>
      <w:proofErr w:type="spellEnd"/>
      <w:r w:rsidRPr="004B159C">
        <w:rPr>
          <w:rFonts w:eastAsia="Times New Roman"/>
          <w:color w:val="333333"/>
          <w:lang w:val="ru-RU"/>
        </w:rPr>
        <w:t>. Будь-</w:t>
      </w:r>
      <w:proofErr w:type="spellStart"/>
      <w:r w:rsidRPr="004B159C">
        <w:rPr>
          <w:rFonts w:eastAsia="Times New Roman"/>
          <w:color w:val="333333"/>
          <w:lang w:val="ru-RU"/>
        </w:rPr>
        <w:t>які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роботи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з </w:t>
      </w:r>
      <w:proofErr w:type="spellStart"/>
      <w:r w:rsidRPr="004B159C">
        <w:rPr>
          <w:rFonts w:eastAsia="Times New Roman"/>
          <w:color w:val="333333"/>
          <w:lang w:val="ru-RU"/>
        </w:rPr>
        <w:t>елементами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електричної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мережі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напругою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380 вольт </w:t>
      </w:r>
      <w:proofErr w:type="spellStart"/>
      <w:r w:rsidRPr="004B159C">
        <w:rPr>
          <w:rFonts w:eastAsia="Times New Roman"/>
          <w:color w:val="333333"/>
          <w:lang w:val="ru-RU"/>
        </w:rPr>
        <w:t>можна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проводити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тільки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при </w:t>
      </w:r>
      <w:proofErr w:type="spellStart"/>
      <w:r w:rsidRPr="004B159C">
        <w:rPr>
          <w:rFonts w:eastAsia="Times New Roman"/>
          <w:color w:val="333333"/>
          <w:lang w:val="ru-RU"/>
        </w:rPr>
        <w:t>відключеному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живленні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Перед закладом кабелю в розетку на </w:t>
      </w:r>
      <w:proofErr w:type="spellStart"/>
      <w:r w:rsidRPr="004B159C">
        <w:rPr>
          <w:rFonts w:eastAsia="Times New Roman"/>
          <w:color w:val="333333"/>
          <w:lang w:val="ru-RU"/>
        </w:rPr>
        <w:t>гофровану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трубку </w:t>
      </w:r>
      <w:proofErr w:type="spellStart"/>
      <w:r w:rsidRPr="004B159C">
        <w:rPr>
          <w:rFonts w:eastAsia="Times New Roman"/>
          <w:color w:val="333333"/>
          <w:lang w:val="ru-RU"/>
        </w:rPr>
        <w:t>надягають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гумове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кільце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яке і </w:t>
      </w:r>
      <w:proofErr w:type="spellStart"/>
      <w:r w:rsidRPr="004B159C">
        <w:rPr>
          <w:rFonts w:eastAsia="Times New Roman"/>
          <w:color w:val="333333"/>
          <w:lang w:val="ru-RU"/>
        </w:rPr>
        <w:t>вставляється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</w:t>
      </w:r>
      <w:proofErr w:type="spellStart"/>
      <w:r w:rsidRPr="004B159C">
        <w:rPr>
          <w:rFonts w:eastAsia="Times New Roman"/>
          <w:color w:val="333333"/>
          <w:lang w:val="ru-RU"/>
        </w:rPr>
        <w:t>відповідні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пази, </w:t>
      </w:r>
      <w:proofErr w:type="spellStart"/>
      <w:r w:rsidRPr="004B159C">
        <w:rPr>
          <w:rFonts w:eastAsia="Times New Roman"/>
          <w:color w:val="333333"/>
          <w:lang w:val="ru-RU"/>
        </w:rPr>
        <w:t>розташовані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4B159C">
        <w:rPr>
          <w:rFonts w:eastAsia="Times New Roman"/>
          <w:color w:val="333333"/>
          <w:lang w:val="ru-RU"/>
        </w:rPr>
        <w:t>підставі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корпусу.</w:t>
      </w:r>
    </w:p>
    <w:p w:rsidR="004B159C" w:rsidRPr="004B159C" w:rsidRDefault="004B159C" w:rsidP="004B159C">
      <w:pPr>
        <w:numPr>
          <w:ilvl w:val="0"/>
          <w:numId w:val="1"/>
        </w:numPr>
        <w:shd w:val="clear" w:color="auto" w:fill="FFFFFF"/>
        <w:spacing w:before="168" w:after="0" w:line="360" w:lineRule="auto"/>
        <w:ind w:left="240" w:firstLine="709"/>
        <w:jc w:val="both"/>
        <w:rPr>
          <w:rFonts w:eastAsia="Times New Roman"/>
          <w:color w:val="333333"/>
          <w:lang w:val="ru-RU"/>
        </w:rPr>
      </w:pPr>
      <w:r w:rsidRPr="004B159C">
        <w:rPr>
          <w:rFonts w:eastAsia="Times New Roman"/>
          <w:color w:val="333333"/>
          <w:lang w:val="ru-RU"/>
        </w:rPr>
        <w:t xml:space="preserve">З </w:t>
      </w:r>
      <w:proofErr w:type="spellStart"/>
      <w:r w:rsidRPr="004B159C">
        <w:rPr>
          <w:rFonts w:eastAsia="Times New Roman"/>
          <w:color w:val="333333"/>
          <w:lang w:val="ru-RU"/>
        </w:rPr>
        <w:t>кожної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жили силового кабелю </w:t>
      </w:r>
      <w:proofErr w:type="spellStart"/>
      <w:r w:rsidRPr="004B159C">
        <w:rPr>
          <w:rFonts w:eastAsia="Times New Roman"/>
          <w:color w:val="333333"/>
          <w:lang w:val="ru-RU"/>
        </w:rPr>
        <w:t>знімається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ізоляція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4B159C">
        <w:rPr>
          <w:rFonts w:eastAsia="Times New Roman"/>
          <w:color w:val="333333"/>
          <w:lang w:val="ru-RU"/>
        </w:rPr>
        <w:t>відстані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10 мм від </w:t>
      </w:r>
      <w:proofErr w:type="spellStart"/>
      <w:r w:rsidRPr="004B159C">
        <w:rPr>
          <w:rFonts w:eastAsia="Times New Roman"/>
          <w:color w:val="333333"/>
          <w:lang w:val="ru-RU"/>
        </w:rPr>
        <w:t>її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кінця</w:t>
      </w:r>
      <w:proofErr w:type="spellEnd"/>
      <w:r w:rsidRPr="004B159C">
        <w:rPr>
          <w:rFonts w:eastAsia="Times New Roman"/>
          <w:color w:val="333333"/>
          <w:lang w:val="ru-RU"/>
        </w:rPr>
        <w:t>.</w:t>
      </w:r>
    </w:p>
    <w:p w:rsidR="004B159C" w:rsidRPr="004B159C" w:rsidRDefault="004B159C" w:rsidP="004B159C">
      <w:pPr>
        <w:numPr>
          <w:ilvl w:val="0"/>
          <w:numId w:val="1"/>
        </w:numPr>
        <w:shd w:val="clear" w:color="auto" w:fill="FFFFFF"/>
        <w:spacing w:before="168" w:after="0" w:line="360" w:lineRule="auto"/>
        <w:ind w:left="240"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Виконується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жил силового кабелю до </w:t>
      </w:r>
      <w:proofErr w:type="spellStart"/>
      <w:r w:rsidRPr="004B159C">
        <w:rPr>
          <w:rFonts w:eastAsia="Times New Roman"/>
          <w:color w:val="333333"/>
          <w:lang w:val="ru-RU"/>
        </w:rPr>
        <w:t>клем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розетки. Для </w:t>
      </w:r>
      <w:proofErr w:type="spellStart"/>
      <w:r w:rsidRPr="004B159C">
        <w:rPr>
          <w:rFonts w:eastAsia="Times New Roman"/>
          <w:color w:val="333333"/>
          <w:lang w:val="ru-RU"/>
        </w:rPr>
        <w:t>деяких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споживачів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електроенергії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важливою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умовою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нормальної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роботи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є </w:t>
      </w:r>
      <w:proofErr w:type="spellStart"/>
      <w:r w:rsidRPr="004B159C">
        <w:rPr>
          <w:rFonts w:eastAsia="Times New Roman"/>
          <w:color w:val="333333"/>
          <w:lang w:val="ru-RU"/>
        </w:rPr>
        <w:t>дотримання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правильного порядку </w:t>
      </w:r>
      <w:proofErr w:type="spellStart"/>
      <w:r w:rsidRPr="004B159C">
        <w:rPr>
          <w:rFonts w:eastAsia="Times New Roman"/>
          <w:color w:val="333333"/>
          <w:lang w:val="ru-RU"/>
        </w:rPr>
        <w:t>чергування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фаз. </w:t>
      </w:r>
      <w:proofErr w:type="spellStart"/>
      <w:r w:rsidRPr="004B159C">
        <w:rPr>
          <w:rFonts w:eastAsia="Times New Roman"/>
          <w:color w:val="333333"/>
          <w:lang w:val="ru-RU"/>
        </w:rPr>
        <w:t>Це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означає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що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слід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дуже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уважно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стежити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за </w:t>
      </w:r>
      <w:proofErr w:type="spellStart"/>
      <w:r w:rsidRPr="004B159C">
        <w:rPr>
          <w:rFonts w:eastAsia="Times New Roman"/>
          <w:color w:val="333333"/>
          <w:lang w:val="ru-RU"/>
        </w:rPr>
        <w:t>правильністю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з’єднання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фазних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проводів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4B159C">
        <w:rPr>
          <w:rFonts w:eastAsia="Times New Roman"/>
          <w:color w:val="333333"/>
          <w:lang w:val="ru-RU"/>
        </w:rPr>
        <w:t>контактів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розетки. </w:t>
      </w:r>
      <w:proofErr w:type="spellStart"/>
      <w:r w:rsidRPr="004B159C">
        <w:rPr>
          <w:rFonts w:eastAsia="Times New Roman"/>
          <w:color w:val="333333"/>
          <w:lang w:val="ru-RU"/>
        </w:rPr>
        <w:t>Ізоляція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жили </w:t>
      </w:r>
      <w:proofErr w:type="spellStart"/>
      <w:r w:rsidRPr="004B159C">
        <w:rPr>
          <w:rFonts w:eastAsia="Times New Roman"/>
          <w:color w:val="333333"/>
          <w:lang w:val="ru-RU"/>
        </w:rPr>
        <w:t>заземлення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має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жовтий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колір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з зеленою </w:t>
      </w:r>
      <w:proofErr w:type="spellStart"/>
      <w:r w:rsidRPr="004B159C">
        <w:rPr>
          <w:rFonts w:eastAsia="Times New Roman"/>
          <w:color w:val="333333"/>
          <w:lang w:val="ru-RU"/>
        </w:rPr>
        <w:t>смугою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</w:t>
      </w:r>
      <w:proofErr w:type="spellStart"/>
      <w:r w:rsidRPr="004B159C">
        <w:rPr>
          <w:rFonts w:eastAsia="Times New Roman"/>
          <w:color w:val="333333"/>
          <w:lang w:val="ru-RU"/>
        </w:rPr>
        <w:t>Більшість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моделей </w:t>
      </w:r>
      <w:proofErr w:type="spellStart"/>
      <w:r w:rsidRPr="004B159C">
        <w:rPr>
          <w:rFonts w:eastAsia="Times New Roman"/>
          <w:color w:val="333333"/>
          <w:lang w:val="ru-RU"/>
        </w:rPr>
        <w:t>трифазних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розеток </w:t>
      </w:r>
      <w:proofErr w:type="spellStart"/>
      <w:r w:rsidRPr="004B159C">
        <w:rPr>
          <w:rFonts w:eastAsia="Times New Roman"/>
          <w:color w:val="333333"/>
          <w:lang w:val="ru-RU"/>
        </w:rPr>
        <w:t>має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на </w:t>
      </w:r>
      <w:proofErr w:type="spellStart"/>
      <w:r w:rsidRPr="004B159C">
        <w:rPr>
          <w:rFonts w:eastAsia="Times New Roman"/>
          <w:color w:val="333333"/>
          <w:lang w:val="ru-RU"/>
        </w:rPr>
        <w:t>своєму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корпусі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маркування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</w:t>
      </w:r>
      <w:proofErr w:type="spellStart"/>
      <w:r w:rsidRPr="004B159C">
        <w:rPr>
          <w:rFonts w:eastAsia="Times New Roman"/>
          <w:color w:val="333333"/>
          <w:lang w:val="ru-RU"/>
        </w:rPr>
        <w:t>що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дозволяє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однозначно </w:t>
      </w:r>
      <w:proofErr w:type="spellStart"/>
      <w:r w:rsidRPr="004B159C">
        <w:rPr>
          <w:rFonts w:eastAsia="Times New Roman"/>
          <w:color w:val="333333"/>
          <w:lang w:val="ru-RU"/>
        </w:rPr>
        <w:t>визначити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, до </w:t>
      </w:r>
      <w:proofErr w:type="spellStart"/>
      <w:r w:rsidRPr="004B159C">
        <w:rPr>
          <w:rFonts w:eastAsia="Times New Roman"/>
          <w:color w:val="333333"/>
          <w:lang w:val="ru-RU"/>
        </w:rPr>
        <w:t>якого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гнізда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необхідно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підключати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той </w:t>
      </w:r>
      <w:proofErr w:type="spellStart"/>
      <w:r w:rsidRPr="004B159C">
        <w:rPr>
          <w:rFonts w:eastAsia="Times New Roman"/>
          <w:color w:val="333333"/>
          <w:lang w:val="ru-RU"/>
        </w:rPr>
        <w:t>чи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інший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провід</w:t>
      </w:r>
      <w:proofErr w:type="spellEnd"/>
      <w:r w:rsidRPr="004B159C">
        <w:rPr>
          <w:rFonts w:eastAsia="Times New Roman"/>
          <w:color w:val="333333"/>
          <w:lang w:val="ru-RU"/>
        </w:rPr>
        <w:t xml:space="preserve">. </w:t>
      </w:r>
      <w:proofErr w:type="spellStart"/>
      <w:r w:rsidRPr="004B159C">
        <w:rPr>
          <w:rFonts w:eastAsia="Times New Roman"/>
          <w:color w:val="333333"/>
          <w:lang w:val="ru-RU"/>
        </w:rPr>
        <w:t>Фази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позначаються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символами </w:t>
      </w:r>
      <w:r w:rsidRPr="004B159C">
        <w:rPr>
          <w:rFonts w:eastAsia="Times New Roman"/>
          <w:color w:val="333333"/>
        </w:rPr>
        <w:t>L</w:t>
      </w:r>
      <w:r w:rsidRPr="004B159C">
        <w:rPr>
          <w:rFonts w:eastAsia="Times New Roman"/>
          <w:color w:val="333333"/>
          <w:lang w:val="ru-RU"/>
        </w:rPr>
        <w:t>1 (</w:t>
      </w:r>
      <w:proofErr w:type="spellStart"/>
      <w:r w:rsidRPr="004B159C">
        <w:rPr>
          <w:rFonts w:eastAsia="Times New Roman"/>
          <w:color w:val="333333"/>
          <w:lang w:val="ru-RU"/>
        </w:rPr>
        <w:t>білий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колір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ізоляції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проводу), </w:t>
      </w:r>
      <w:r w:rsidRPr="004B159C">
        <w:rPr>
          <w:rFonts w:eastAsia="Times New Roman"/>
          <w:color w:val="333333"/>
        </w:rPr>
        <w:t>L</w:t>
      </w:r>
      <w:r w:rsidRPr="004B159C">
        <w:rPr>
          <w:rFonts w:eastAsia="Times New Roman"/>
          <w:color w:val="333333"/>
          <w:lang w:val="ru-RU"/>
        </w:rPr>
        <w:t>2 (</w:t>
      </w:r>
      <w:proofErr w:type="spellStart"/>
      <w:r w:rsidRPr="004B159C">
        <w:rPr>
          <w:rFonts w:eastAsia="Times New Roman"/>
          <w:color w:val="333333"/>
          <w:lang w:val="ru-RU"/>
        </w:rPr>
        <w:t>чорний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або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чорно-білий</w:t>
      </w:r>
      <w:proofErr w:type="spellEnd"/>
      <w:r w:rsidRPr="004B159C">
        <w:rPr>
          <w:rFonts w:eastAsia="Times New Roman"/>
          <w:color w:val="333333"/>
          <w:lang w:val="ru-RU"/>
        </w:rPr>
        <w:t xml:space="preserve">), </w:t>
      </w:r>
      <w:r w:rsidRPr="004B159C">
        <w:rPr>
          <w:rFonts w:eastAsia="Times New Roman"/>
          <w:color w:val="333333"/>
        </w:rPr>
        <w:t>L</w:t>
      </w:r>
      <w:r w:rsidRPr="004B159C">
        <w:rPr>
          <w:rFonts w:eastAsia="Times New Roman"/>
          <w:color w:val="333333"/>
          <w:lang w:val="ru-RU"/>
        </w:rPr>
        <w:t>3 (</w:t>
      </w:r>
      <w:proofErr w:type="spellStart"/>
      <w:r w:rsidRPr="004B159C">
        <w:rPr>
          <w:rFonts w:eastAsia="Times New Roman"/>
          <w:color w:val="333333"/>
          <w:lang w:val="ru-RU"/>
        </w:rPr>
        <w:t>синій</w:t>
      </w:r>
      <w:proofErr w:type="spellEnd"/>
      <w:r w:rsidRPr="004B159C">
        <w:rPr>
          <w:rFonts w:eastAsia="Times New Roman"/>
          <w:color w:val="333333"/>
          <w:lang w:val="ru-RU"/>
        </w:rPr>
        <w:t>).</w:t>
      </w:r>
    </w:p>
    <w:p w:rsidR="004B159C" w:rsidRPr="004B159C" w:rsidRDefault="004B159C" w:rsidP="004B159C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lang w:val="ru-RU"/>
        </w:rPr>
      </w:pPr>
      <w:r w:rsidRPr="004B159C">
        <w:rPr>
          <w:rFonts w:eastAsia="Times New Roman"/>
          <w:color w:val="333333"/>
          <w:lang w:val="ru-RU"/>
        </w:rPr>
        <w:t xml:space="preserve">Рада! При неправильному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електродвигуна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момент </w:t>
      </w:r>
      <w:proofErr w:type="spellStart"/>
      <w:r w:rsidRPr="004B159C">
        <w:rPr>
          <w:rFonts w:eastAsia="Times New Roman"/>
          <w:color w:val="333333"/>
          <w:lang w:val="ru-RU"/>
        </w:rPr>
        <w:t>подачі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напруги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він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почне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обертатися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</w:t>
      </w:r>
      <w:proofErr w:type="spellStart"/>
      <w:r w:rsidRPr="004B159C">
        <w:rPr>
          <w:rFonts w:eastAsia="Times New Roman"/>
          <w:color w:val="333333"/>
          <w:lang w:val="ru-RU"/>
        </w:rPr>
        <w:t>протилежну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сторону. </w:t>
      </w:r>
      <w:proofErr w:type="spellStart"/>
      <w:r w:rsidRPr="004B159C">
        <w:rPr>
          <w:rFonts w:eastAsia="Times New Roman"/>
          <w:color w:val="333333"/>
          <w:lang w:val="ru-RU"/>
        </w:rPr>
        <w:t>Щоб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усунути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цю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несправність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досить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поміняти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місцями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дві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сусідні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фази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в </w:t>
      </w:r>
      <w:proofErr w:type="spellStart"/>
      <w:r w:rsidRPr="004B159C">
        <w:rPr>
          <w:rFonts w:eastAsia="Times New Roman"/>
          <w:color w:val="333333"/>
          <w:lang w:val="ru-RU"/>
        </w:rPr>
        <w:t>розетці</w:t>
      </w:r>
      <w:proofErr w:type="spellEnd"/>
      <w:r w:rsidRPr="004B159C">
        <w:rPr>
          <w:rFonts w:eastAsia="Times New Roman"/>
          <w:color w:val="333333"/>
          <w:lang w:val="ru-RU"/>
        </w:rPr>
        <w:t>.</w:t>
      </w:r>
    </w:p>
    <w:p w:rsidR="004B159C" w:rsidRPr="004B159C" w:rsidRDefault="004B159C" w:rsidP="004B159C">
      <w:pPr>
        <w:numPr>
          <w:ilvl w:val="0"/>
          <w:numId w:val="2"/>
        </w:numPr>
        <w:shd w:val="clear" w:color="auto" w:fill="FFFFFF"/>
        <w:spacing w:before="168" w:after="0" w:line="360" w:lineRule="auto"/>
        <w:ind w:left="240" w:firstLine="709"/>
        <w:jc w:val="both"/>
        <w:rPr>
          <w:rFonts w:eastAsia="Times New Roman"/>
          <w:color w:val="333333"/>
        </w:rPr>
      </w:pPr>
      <w:proofErr w:type="spellStart"/>
      <w:r w:rsidRPr="004B159C">
        <w:rPr>
          <w:rFonts w:eastAsia="Times New Roman"/>
          <w:color w:val="333333"/>
        </w:rPr>
        <w:lastRenderedPageBreak/>
        <w:t>Встановлюється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захисна</w:t>
      </w:r>
      <w:proofErr w:type="spellEnd"/>
      <w:r w:rsidRPr="004B159C">
        <w:rPr>
          <w:rFonts w:eastAsia="Times New Roman"/>
          <w:color w:val="333333"/>
        </w:rPr>
        <w:t xml:space="preserve"> </w:t>
      </w:r>
      <w:proofErr w:type="spellStart"/>
      <w:r w:rsidRPr="004B159C">
        <w:rPr>
          <w:rFonts w:eastAsia="Times New Roman"/>
          <w:color w:val="333333"/>
        </w:rPr>
        <w:t>кришка</w:t>
      </w:r>
      <w:proofErr w:type="spellEnd"/>
      <w:r w:rsidRPr="004B159C">
        <w:rPr>
          <w:rFonts w:eastAsia="Times New Roman"/>
          <w:color w:val="333333"/>
        </w:rPr>
        <w:t>.</w:t>
      </w:r>
    </w:p>
    <w:p w:rsidR="004B159C" w:rsidRPr="004B159C" w:rsidRDefault="004B159C" w:rsidP="004B159C">
      <w:pPr>
        <w:numPr>
          <w:ilvl w:val="0"/>
          <w:numId w:val="2"/>
        </w:numPr>
        <w:shd w:val="clear" w:color="auto" w:fill="FFFFFF"/>
        <w:spacing w:before="168" w:after="0" w:line="360" w:lineRule="auto"/>
        <w:ind w:left="240" w:firstLine="709"/>
        <w:jc w:val="both"/>
        <w:rPr>
          <w:rFonts w:eastAsia="Times New Roman"/>
          <w:color w:val="333333"/>
          <w:lang w:val="ru-RU"/>
        </w:rPr>
      </w:pPr>
      <w:proofErr w:type="spellStart"/>
      <w:r w:rsidRPr="004B159C">
        <w:rPr>
          <w:rFonts w:eastAsia="Times New Roman"/>
          <w:color w:val="333333"/>
          <w:lang w:val="ru-RU"/>
        </w:rPr>
        <w:t>Перевіряється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правильність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функціонування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пристрою шляхом </w:t>
      </w:r>
      <w:proofErr w:type="spellStart"/>
      <w:r w:rsidRPr="004B159C">
        <w:rPr>
          <w:rFonts w:eastAsia="Times New Roman"/>
          <w:color w:val="333333"/>
          <w:lang w:val="ru-RU"/>
        </w:rPr>
        <w:t>підключення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до </w:t>
      </w:r>
      <w:proofErr w:type="spellStart"/>
      <w:r w:rsidRPr="004B159C">
        <w:rPr>
          <w:rFonts w:eastAsia="Times New Roman"/>
          <w:color w:val="333333"/>
          <w:lang w:val="ru-RU"/>
        </w:rPr>
        <w:t>нього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споживача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і </w:t>
      </w:r>
      <w:proofErr w:type="spellStart"/>
      <w:r w:rsidRPr="004B159C">
        <w:rPr>
          <w:rFonts w:eastAsia="Times New Roman"/>
          <w:color w:val="333333"/>
          <w:lang w:val="ru-RU"/>
        </w:rPr>
        <w:t>подачі</w:t>
      </w:r>
      <w:proofErr w:type="spellEnd"/>
      <w:r w:rsidRPr="004B159C">
        <w:rPr>
          <w:rFonts w:eastAsia="Times New Roman"/>
          <w:color w:val="333333"/>
          <w:lang w:val="ru-RU"/>
        </w:rPr>
        <w:t xml:space="preserve"> </w:t>
      </w:r>
      <w:proofErr w:type="spellStart"/>
      <w:r w:rsidRPr="004B159C">
        <w:rPr>
          <w:rFonts w:eastAsia="Times New Roman"/>
          <w:color w:val="333333"/>
          <w:lang w:val="ru-RU"/>
        </w:rPr>
        <w:t>напруги</w:t>
      </w:r>
      <w:proofErr w:type="spellEnd"/>
      <w:r w:rsidRPr="004B159C">
        <w:rPr>
          <w:rFonts w:eastAsia="Times New Roman"/>
          <w:color w:val="333333"/>
          <w:lang w:val="ru-RU"/>
        </w:rPr>
        <w:t>.</w:t>
      </w:r>
    </w:p>
    <w:p w:rsidR="00475C9B" w:rsidRPr="004B159C" w:rsidRDefault="00475C9B" w:rsidP="004B159C">
      <w:pPr>
        <w:spacing w:after="0" w:line="360" w:lineRule="auto"/>
        <w:ind w:firstLine="709"/>
        <w:jc w:val="both"/>
      </w:pPr>
    </w:p>
    <w:sectPr w:rsidR="00475C9B" w:rsidRPr="004B15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650"/>
    <w:multiLevelType w:val="multilevel"/>
    <w:tmpl w:val="2B02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90D24"/>
    <w:multiLevelType w:val="multilevel"/>
    <w:tmpl w:val="82B2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87"/>
    <w:rsid w:val="00475C9B"/>
    <w:rsid w:val="004B159C"/>
    <w:rsid w:val="005C6A87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43A3"/>
  <w15:chartTrackingRefBased/>
  <w15:docId w15:val="{0DA88F24-06FD-4F01-BDB9-27555C6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2020-03-26T11:23:00Z</dcterms:created>
  <dcterms:modified xsi:type="dcterms:W3CDTF">2020-03-26T11:23:00Z</dcterms:modified>
</cp:coreProperties>
</file>