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EB" w:rsidRPr="00006719" w:rsidRDefault="00006719">
      <w:pPr>
        <w:rPr>
          <w:rFonts w:ascii="Times New Roman" w:hAnsi="Times New Roman" w:cs="Times New Roman"/>
          <w:sz w:val="28"/>
          <w:szCs w:val="28"/>
          <w:lang w:val="uk-UA"/>
        </w:rPr>
      </w:pPr>
      <w:r w:rsidRPr="00006719">
        <w:rPr>
          <w:rFonts w:ascii="Times New Roman" w:hAnsi="Times New Roman" w:cs="Times New Roman"/>
          <w:sz w:val="28"/>
          <w:szCs w:val="28"/>
          <w:lang w:val="uk-UA"/>
        </w:rPr>
        <w:t>Група ШМ-5    Дата: 23.03.20</w:t>
      </w:r>
    </w:p>
    <w:p w:rsidR="00006719" w:rsidRDefault="00006719">
      <w:pPr>
        <w:rPr>
          <w:rFonts w:ascii="Times New Roman" w:hAnsi="Times New Roman" w:cs="Times New Roman"/>
          <w:b/>
          <w:i/>
          <w:sz w:val="28"/>
          <w:szCs w:val="28"/>
          <w:lang w:val="uk-UA"/>
        </w:rPr>
      </w:pPr>
      <w:r w:rsidRPr="00006719">
        <w:rPr>
          <w:rFonts w:ascii="Times New Roman" w:hAnsi="Times New Roman" w:cs="Times New Roman"/>
          <w:sz w:val="28"/>
          <w:szCs w:val="28"/>
          <w:lang w:val="uk-UA"/>
        </w:rPr>
        <w:t xml:space="preserve">Предмет </w:t>
      </w:r>
      <w:r>
        <w:rPr>
          <w:rFonts w:ascii="Times New Roman" w:hAnsi="Times New Roman" w:cs="Times New Roman"/>
          <w:sz w:val="28"/>
          <w:szCs w:val="28"/>
          <w:lang w:val="uk-UA"/>
        </w:rPr>
        <w:t xml:space="preserve"> </w:t>
      </w:r>
      <w:r w:rsidRPr="00006719">
        <w:rPr>
          <w:rFonts w:ascii="Times New Roman" w:hAnsi="Times New Roman" w:cs="Times New Roman"/>
          <w:b/>
          <w:i/>
          <w:sz w:val="28"/>
          <w:szCs w:val="28"/>
          <w:lang w:val="uk-UA"/>
        </w:rPr>
        <w:t>Основи архітектури</w:t>
      </w:r>
    </w:p>
    <w:p w:rsidR="00006719" w:rsidRDefault="00006719">
      <w:pPr>
        <w:rPr>
          <w:rFonts w:ascii="Times New Roman" w:hAnsi="Times New Roman" w:cs="Times New Roman"/>
          <w:b/>
          <w:i/>
          <w:sz w:val="28"/>
          <w:szCs w:val="28"/>
          <w:lang w:val="uk-UA"/>
        </w:rPr>
      </w:pPr>
      <w:r>
        <w:rPr>
          <w:rFonts w:ascii="Times New Roman" w:hAnsi="Times New Roman" w:cs="Times New Roman"/>
          <w:sz w:val="28"/>
          <w:szCs w:val="28"/>
          <w:lang w:val="uk-UA"/>
        </w:rPr>
        <w:t xml:space="preserve">Тема уроку  </w:t>
      </w:r>
      <w:r>
        <w:rPr>
          <w:rFonts w:ascii="Times New Roman" w:hAnsi="Times New Roman" w:cs="Times New Roman"/>
          <w:b/>
          <w:i/>
          <w:sz w:val="28"/>
          <w:szCs w:val="28"/>
          <w:lang w:val="uk-UA"/>
        </w:rPr>
        <w:t xml:space="preserve">Архітектура </w:t>
      </w:r>
      <w:r w:rsidR="00903B43">
        <w:rPr>
          <w:rFonts w:ascii="Times New Roman" w:hAnsi="Times New Roman" w:cs="Times New Roman"/>
          <w:b/>
          <w:i/>
          <w:sz w:val="28"/>
          <w:szCs w:val="28"/>
          <w:lang w:val="uk-UA"/>
        </w:rPr>
        <w:t>Київської Русі, доби феодалізму</w:t>
      </w:r>
    </w:p>
    <w:p w:rsidR="00006719" w:rsidRPr="00903B43" w:rsidRDefault="00006719" w:rsidP="00903B43">
      <w:pPr>
        <w:ind w:firstLine="708"/>
        <w:jc w:val="both"/>
        <w:rPr>
          <w:rFonts w:ascii="Times New Roman" w:hAnsi="Times New Roman" w:cs="Times New Roman"/>
          <w:sz w:val="24"/>
          <w:szCs w:val="24"/>
          <w:lang w:val="uk-UA"/>
        </w:rPr>
      </w:pPr>
      <w:r w:rsidRPr="00903B43">
        <w:rPr>
          <w:rFonts w:ascii="Times New Roman" w:hAnsi="Times New Roman" w:cs="Times New Roman"/>
          <w:sz w:val="24"/>
          <w:szCs w:val="24"/>
          <w:lang w:val="uk-UA"/>
        </w:rPr>
        <w:t xml:space="preserve">Архітектура періоду Київської Русі увібрала в себе багатовіковий досвід слов’янського народу та значно розвинута його. Дерев’яні конструкції досягли у Давній Русі високої досконалості. Для зведення великих громадських і культових споруд як основні матеріали використовували природний камінь і цеглу </w:t>
      </w:r>
      <w:r w:rsidR="001E6B0F" w:rsidRPr="00903B43">
        <w:rPr>
          <w:rFonts w:ascii="Times New Roman" w:hAnsi="Times New Roman" w:cs="Times New Roman"/>
          <w:sz w:val="24"/>
          <w:szCs w:val="24"/>
          <w:lang w:val="uk-UA"/>
        </w:rPr>
        <w:t xml:space="preserve">- </w:t>
      </w:r>
      <w:r w:rsidRPr="00903B43">
        <w:rPr>
          <w:rFonts w:ascii="Times New Roman" w:hAnsi="Times New Roman" w:cs="Times New Roman"/>
          <w:sz w:val="24"/>
          <w:szCs w:val="24"/>
          <w:lang w:val="uk-UA"/>
        </w:rPr>
        <w:t>плінфу</w:t>
      </w:r>
      <w:r w:rsidR="00E35789" w:rsidRPr="00903B43">
        <w:rPr>
          <w:rFonts w:ascii="Times New Roman" w:hAnsi="Times New Roman" w:cs="Times New Roman"/>
          <w:sz w:val="24"/>
          <w:szCs w:val="24"/>
          <w:lang w:val="uk-UA"/>
        </w:rPr>
        <w:t>.</w:t>
      </w:r>
      <w:r w:rsidRPr="00903B43">
        <w:rPr>
          <w:rFonts w:ascii="Times New Roman" w:hAnsi="Times New Roman" w:cs="Times New Roman"/>
          <w:sz w:val="24"/>
          <w:szCs w:val="24"/>
          <w:lang w:val="uk-UA"/>
        </w:rPr>
        <w:t xml:space="preserve"> </w:t>
      </w:r>
      <w:r w:rsidR="00E35789" w:rsidRPr="00903B43">
        <w:rPr>
          <w:rFonts w:ascii="Times New Roman" w:hAnsi="Times New Roman" w:cs="Times New Roman"/>
          <w:sz w:val="24"/>
          <w:szCs w:val="24"/>
          <w:lang w:val="uk-UA"/>
        </w:rPr>
        <w:t>К</w:t>
      </w:r>
      <w:r w:rsidR="00307B47" w:rsidRPr="00903B43">
        <w:rPr>
          <w:rFonts w:ascii="Times New Roman" w:hAnsi="Times New Roman" w:cs="Times New Roman"/>
          <w:sz w:val="24"/>
          <w:szCs w:val="24"/>
          <w:lang w:val="uk-UA"/>
        </w:rPr>
        <w:t>ладка</w:t>
      </w:r>
      <w:r w:rsidR="00E35789" w:rsidRPr="00903B43">
        <w:rPr>
          <w:rFonts w:ascii="Times New Roman" w:hAnsi="Times New Roman" w:cs="Times New Roman"/>
          <w:sz w:val="24"/>
          <w:szCs w:val="24"/>
          <w:lang w:val="uk-UA"/>
        </w:rPr>
        <w:t xml:space="preserve"> </w:t>
      </w:r>
      <w:r w:rsidR="00307B47" w:rsidRPr="00903B43">
        <w:rPr>
          <w:rFonts w:ascii="Times New Roman" w:hAnsi="Times New Roman" w:cs="Times New Roman"/>
          <w:sz w:val="24"/>
          <w:szCs w:val="24"/>
          <w:lang w:val="uk-UA"/>
        </w:rPr>
        <w:t>була змішаною, ряди чергува</w:t>
      </w:r>
      <w:r w:rsidR="00E35789" w:rsidRPr="00903B43">
        <w:rPr>
          <w:rFonts w:ascii="Times New Roman" w:hAnsi="Times New Roman" w:cs="Times New Roman"/>
          <w:sz w:val="24"/>
          <w:szCs w:val="24"/>
          <w:lang w:val="uk-UA"/>
        </w:rPr>
        <w:t>лися:  камінь з цеглою. Один із найдосконаліших зразків давньоруська архітектури і будівництва – це Софійський собор у Києві – гармонійна і велична споруда, яка мала великий вплив на розвиток будівництва культових споруд.</w:t>
      </w:r>
    </w:p>
    <w:p w:rsidR="00E35789" w:rsidRPr="00903B43" w:rsidRDefault="00E35789" w:rsidP="00903B43">
      <w:pPr>
        <w:jc w:val="both"/>
        <w:rPr>
          <w:rFonts w:ascii="Times New Roman" w:hAnsi="Times New Roman" w:cs="Times New Roman"/>
          <w:sz w:val="24"/>
          <w:szCs w:val="24"/>
          <w:lang w:val="uk-UA"/>
        </w:rPr>
      </w:pPr>
      <w:r w:rsidRPr="00903B43">
        <w:rPr>
          <w:rFonts w:ascii="Times New Roman" w:hAnsi="Times New Roman" w:cs="Times New Roman"/>
          <w:sz w:val="24"/>
          <w:szCs w:val="24"/>
          <w:lang w:val="uk-UA"/>
        </w:rPr>
        <w:tab/>
        <w:t xml:space="preserve">Кам’яні собори в Київській Русі були великою рідкістю і будувалися строго за візантійськими зразками. </w:t>
      </w:r>
      <w:r w:rsidR="00351C59" w:rsidRPr="00903B43">
        <w:rPr>
          <w:rFonts w:ascii="Times New Roman" w:hAnsi="Times New Roman" w:cs="Times New Roman"/>
          <w:sz w:val="24"/>
          <w:szCs w:val="24"/>
          <w:lang w:val="uk-UA"/>
        </w:rPr>
        <w:t>Інтер’єр</w:t>
      </w:r>
      <w:r w:rsidRPr="00903B43">
        <w:rPr>
          <w:rFonts w:ascii="Times New Roman" w:hAnsi="Times New Roman" w:cs="Times New Roman"/>
          <w:sz w:val="24"/>
          <w:szCs w:val="24"/>
          <w:lang w:val="uk-UA"/>
        </w:rPr>
        <w:t xml:space="preserve"> культових споруд прикрашали мармуровими колонами,</w:t>
      </w:r>
      <w:r w:rsidR="00351C59" w:rsidRPr="00903B43">
        <w:rPr>
          <w:rFonts w:ascii="Times New Roman" w:hAnsi="Times New Roman" w:cs="Times New Roman"/>
          <w:sz w:val="24"/>
          <w:szCs w:val="24"/>
          <w:lang w:val="uk-UA"/>
        </w:rPr>
        <w:t xml:space="preserve"> мозаїками, фресками…</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b/>
          <w:bCs/>
          <w:sz w:val="24"/>
          <w:szCs w:val="24"/>
          <w:bdr w:val="none" w:sz="0" w:space="0" w:color="auto" w:frame="1"/>
          <w:lang w:val="uk-UA" w:eastAsia="ru-RU"/>
        </w:rPr>
        <w:t>Архітектура Київської Русі. </w:t>
      </w:r>
      <w:r w:rsidRPr="00903B43">
        <w:rPr>
          <w:rFonts w:ascii="Times New Roman" w:hAnsi="Times New Roman" w:cs="Times New Roman"/>
          <w:sz w:val="24"/>
          <w:szCs w:val="24"/>
          <w:lang w:val="uk-UA" w:eastAsia="ru-RU"/>
        </w:rPr>
        <w:t xml:space="preserve">Архітектура посідає у художній культурі особливе місце як основа синтезу всіх інших видів мистецтва, зокрема живопису, скульптури, декоративно-прикладної творчості. </w:t>
      </w:r>
      <w:r w:rsidRPr="00903B43">
        <w:rPr>
          <w:rFonts w:ascii="Times New Roman" w:hAnsi="Times New Roman" w:cs="Times New Roman"/>
          <w:b/>
          <w:color w:val="1F497D" w:themeColor="text2"/>
          <w:sz w:val="24"/>
          <w:szCs w:val="24"/>
          <w:lang w:val="uk-UA" w:eastAsia="ru-RU"/>
        </w:rPr>
        <w:t>Архітектура</w:t>
      </w:r>
      <w:r w:rsidRPr="00903B43">
        <w:rPr>
          <w:rFonts w:ascii="Times New Roman" w:hAnsi="Times New Roman" w:cs="Times New Roman"/>
          <w:sz w:val="24"/>
          <w:szCs w:val="24"/>
          <w:lang w:val="uk-UA" w:eastAsia="ru-RU"/>
        </w:rPr>
        <w:t xml:space="preserve"> — передусім мистецтво створення (проектування і будівництва) будівель споруд та їх комплексів.</w:t>
      </w:r>
    </w:p>
    <w:p w:rsidR="00903B43" w:rsidRPr="00903B43" w:rsidRDefault="00903B43" w:rsidP="00903B43">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Це явище матеріальної культури і водночас один із провідних видів пластичного мистецтва, що ґрунтується на єдності принципів краси і корисності</w:t>
      </w:r>
      <w:r>
        <w:rPr>
          <w:rFonts w:ascii="Times New Roman" w:hAnsi="Times New Roman" w:cs="Times New Roman"/>
          <w:sz w:val="24"/>
          <w:szCs w:val="24"/>
          <w:lang w:val="uk-UA" w:eastAsia="ru-RU"/>
        </w:rPr>
        <w:t>.</w:t>
      </w:r>
      <w:r w:rsidRPr="00903B43">
        <w:rPr>
          <w:rFonts w:ascii="Times New Roman" w:hAnsi="Times New Roman" w:cs="Times New Roman"/>
          <w:sz w:val="24"/>
          <w:szCs w:val="24"/>
          <w:lang w:val="uk-UA" w:eastAsia="ru-RU"/>
        </w:rPr>
        <w:t xml:space="preserve"> Як вид мистецтва, вона формує просторове середовище для життя і діяльності людини, виражає суспільні ідеї у художньо-естетичних образах.</w:t>
      </w:r>
    </w:p>
    <w:p w:rsidR="00903B43" w:rsidRPr="00903B43" w:rsidRDefault="00903B43" w:rsidP="00903B43">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В Україні архітектура як вид будівельного мистецтва виникає у VII ст. до н.е. Високим рівнем відзначалася архітектура колишніх грецьких колоній на українському узбережжі Чорного моря.</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b/>
          <w:bCs/>
          <w:sz w:val="24"/>
          <w:szCs w:val="24"/>
          <w:bdr w:val="none" w:sz="0" w:space="0" w:color="auto" w:frame="1"/>
          <w:lang w:val="uk-UA" w:eastAsia="ru-RU"/>
        </w:rPr>
        <w:t>Дерев‘яні споруди в містах Київської Русі. </w:t>
      </w:r>
      <w:r w:rsidRPr="00903B43">
        <w:rPr>
          <w:rFonts w:ascii="Times New Roman" w:hAnsi="Times New Roman" w:cs="Times New Roman"/>
          <w:sz w:val="24"/>
          <w:szCs w:val="24"/>
          <w:lang w:val="uk-UA" w:eastAsia="ru-RU"/>
        </w:rPr>
        <w:t>Архітектура міст і сіл Київської Русі представлена насамперед дерев'яними спорудами. Археологічні дослідження Києва, Новгорода, Старої Ладоги, Пскова, Звенигорода, інших давньоруських міст виявили численні залишки зрубних будівель, а також різні конструктивні деталі — карнизи, наличники, коньки, колонки, одвірки тощо. Вони свідчать про багатий архітектурний декор жител давніх русичів (X —XIII ст.). Такими, очевидно, були будинки заможних верств населення, які згадані в писемних джерелах під назвою «хороми». Останні складались із кількох зрубів, які утворювали цілісний комплекс приміщень — «сіни», «істба», «кліть». У великих містах князівсько-боярські і купецькі «хороми» мали два і більше поверхи. На верхніх розміщувалися «сіни», які, згідно з описом літописної статті 983 p., становили собою галерею на стовпах, а також «тереми». Житло бідноти — однокамерні будинки площею до 20 м2. На півдні Русі вони зводились, переважно, за допомогою каркасно-стовпової конструкції, що обмазувалась глиною і білилась подібно до української хати.</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 xml:space="preserve">Із дерева зводились укріплення давньоруських міст — кліті, заборола, башти, а також церкви. Літописи не часто згадують про будівництво дерев'яних храмів, але в архітектурному силуеті міст і сіл вони посідали чільне місце. Свідчення літопису про 600 київських храмів, які знищені пожежею 1124 p., підтверджують це. Дерев'яними були, зокрема, перші Софійські собори у Києві і Новгороді, церкви часів Володимира Святославича, що </w:t>
      </w:r>
      <w:r w:rsidRPr="00903B43">
        <w:rPr>
          <w:rFonts w:ascii="Times New Roman" w:hAnsi="Times New Roman" w:cs="Times New Roman"/>
          <w:sz w:val="24"/>
          <w:szCs w:val="24"/>
          <w:lang w:val="uk-UA" w:eastAsia="ru-RU"/>
        </w:rPr>
        <w:lastRenderedPageBreak/>
        <w:t>споруджувались на зруйнованих язичницьких капищах. Усі сільські храми також будувались із дерева. Традиційна дерев'яна архітектура згодом втратила в Київській Русі свою престижність.</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     </w:t>
      </w:r>
      <w:r w:rsidR="0094484A">
        <w:rPr>
          <w:rFonts w:ascii="Times New Roman" w:hAnsi="Times New Roman" w:cs="Times New Roman"/>
          <w:sz w:val="24"/>
          <w:szCs w:val="24"/>
          <w:lang w:val="uk-UA" w:eastAsia="ru-RU"/>
        </w:rPr>
        <w:tab/>
      </w:r>
      <w:r w:rsidRPr="00903B43">
        <w:rPr>
          <w:rFonts w:ascii="Times New Roman" w:hAnsi="Times New Roman" w:cs="Times New Roman"/>
          <w:sz w:val="24"/>
          <w:szCs w:val="24"/>
          <w:lang w:val="uk-UA" w:eastAsia="ru-RU"/>
        </w:rPr>
        <w:t>Вихід держави на міжнародну арену, контакти з візантійською культурою, а потім і впровадження християнства обумовили виникнення монументальної кам'яної архітектури. Саме з нею київські князі асоціювали державну могутність країни, а також власну велич. Вони прагнули жити в палацах не гірших, ніж візантійські імператори, а Київ прикрасити храмами, які б не поступалися цареградським.</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У питанні появи в Києві і на Русі зокрема монументального зодчества існує своєрідний стереотип, за яким його історію ведуть від християнства та будівництва першої кам'яної споруди — Десятинної церкви (989—996). Аналіз літописних даних про палаци княгині Ольги, а також відкриття монументальної ротондоподібної будівлі в центрі найдавнішого київського дитинця, що старша за Десятинну церкву принаймні на 50 років, суттєво коригує цю усталену думку.</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Факти доводять, що Київська Русь ще до офіційної християнізації перебувала на такому рівні розвитку, який дозволяв їй переймати архітектурні впливи сусідів. В кінці Х — початку XI ст. для зведення кам'яних споруд на Русі склалися необхідні умови. Йдеться, зокрема, про високий технічний рівень давньоруського ремесла, його зрослу спеціалізацію. Давньоруські майстри виявились вдатними учнями і порівняно швидко оволоділи новими професіями, пов'язаними з монументальним будівництвом.</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b/>
          <w:bCs/>
          <w:sz w:val="24"/>
          <w:szCs w:val="24"/>
          <w:bdr w:val="none" w:sz="0" w:space="0" w:color="auto" w:frame="1"/>
          <w:lang w:val="uk-UA" w:eastAsia="ru-RU"/>
        </w:rPr>
        <w:t>Перші кам‘яні будівлі. </w:t>
      </w:r>
      <w:r w:rsidRPr="00903B43">
        <w:rPr>
          <w:rFonts w:ascii="Times New Roman" w:hAnsi="Times New Roman" w:cs="Times New Roman"/>
          <w:sz w:val="24"/>
          <w:szCs w:val="24"/>
          <w:lang w:val="uk-UA" w:eastAsia="ru-RU"/>
        </w:rPr>
        <w:t>Перші кам'яні будівлі на Русі з'явилися під орудою візантійських зодчих. Масштабні роботи щодо створення ансамблю монументальних споруд князівського центру в Києві розгорнулись в кінці Х — початку XI cт. За нетривалий час були побудовані два палаци (розмірами 45х11 м) з видовженими фасадними галереями. Матеріали розкопок, а також мініатюри Радзивілівського літопису засвідчують, що київські князівські палаци були двоповерхові, з аркадами і службовими приміщеннями на нижньому поверсі і житловими на верхньому.</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Центральна і, можливо, бокові частини будівель завершувались високими баштами з чотирискатними дахами, вкритими черепицею. Разом з теремами часів княгині Ольги палаци стали окрасою міського центру Києва.</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Центральною будівлею ансамблю «міста Володимира» була Десятинна церква. Вона належала до хрестокупольних візантійських храмів; стіни — з каменю та плінфи, внутрішній простір перекривався зводами у формі хреста, над яким підносився небозвід, що підтримувався підпружними арками, опертими на чотири центральні стовпи; зі сходу мала напівкруглі виступи-вівтарі. Тринефне ядро оточене галереями, поділеними на кілька приміщень. Із західної сторони підносились дві башти, які у ансамблі з багатоглавим завершенням надавали Десятинній церкві особливої урочистості. Сприяв цьому і рельєф, на якому спорудили храм, — Старокиївська гора. Кам'яниця високо підносилась над дерев'яними кварталами і зрубними валами Київського дитинця, її бані добре проглядалися не тільки з Подолу, але й Задніпров'я.</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Після завершення будівництва, згідно з літописом, церква була прикрашена іконами, дорогоцінним посудом, хрестами, які Володимир вивіз із Херсонеса і спадкував як посаг за принцесою Анною. Підлога була викладена майоліковими плитами та мозаїкою, стіни розписані фресками і прикрашені мозаїчними панно.</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 xml:space="preserve">Крім того, в інтер'єрі храму широко використовувались кам'яні архітектурні деталі, мармурові колони, шиферні різні плити, карнизи. В оздобі Десятинної церкви було багато </w:t>
      </w:r>
      <w:r w:rsidRPr="00903B43">
        <w:rPr>
          <w:rFonts w:ascii="Times New Roman" w:hAnsi="Times New Roman" w:cs="Times New Roman"/>
          <w:sz w:val="24"/>
          <w:szCs w:val="24"/>
          <w:lang w:val="uk-UA" w:eastAsia="ru-RU"/>
        </w:rPr>
        <w:lastRenderedPageBreak/>
        <w:t>мармуру, що дало підстави сучасникам називати її «мраморяною». Згідно з літописом, Десятинний храм будували грецькі майстри. Володимир «помысли создать церковь пресвятыя Богородица и послав приведе мастеры отъ Грек». Ю. Асеев вважає, що вони походили з візантійської провінції. Зразком для київського храму стала фароська церква Богородиці Великого палацу в Константинополі.</w:t>
      </w:r>
    </w:p>
    <w:p w:rsidR="00903B43" w:rsidRPr="0094484A" w:rsidRDefault="00903B43" w:rsidP="00903B43">
      <w:pPr>
        <w:pStyle w:val="a4"/>
        <w:spacing w:line="276" w:lineRule="auto"/>
        <w:jc w:val="both"/>
        <w:rPr>
          <w:rFonts w:ascii="Times New Roman" w:hAnsi="Times New Roman" w:cs="Times New Roman"/>
          <w:color w:val="948A54" w:themeColor="background2" w:themeShade="80"/>
          <w:sz w:val="24"/>
          <w:szCs w:val="24"/>
          <w:lang w:val="uk-UA" w:eastAsia="ru-RU"/>
        </w:rPr>
      </w:pPr>
      <w:r w:rsidRPr="0094484A">
        <w:rPr>
          <w:rFonts w:ascii="Times New Roman" w:hAnsi="Times New Roman" w:cs="Times New Roman"/>
          <w:color w:val="948A54" w:themeColor="background2" w:themeShade="80"/>
          <w:sz w:val="24"/>
          <w:szCs w:val="24"/>
          <w:lang w:val="uk-UA" w:eastAsia="ru-RU"/>
        </w:rPr>
        <w:t>.</w:t>
      </w:r>
    </w:p>
    <w:p w:rsidR="00903B43" w:rsidRPr="00903B43" w:rsidRDefault="00903B43" w:rsidP="0094484A">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В архітектурно-художньому ансамблі Софії особливу роль відігравало внутрішнє опорядження. Розмаїття мозаїк, фресок, що вкривали стіни, стовпи, арки, висотний простір, відкоси віконних пройм — все це вражало пишнотою, дивними образами, до того ж не тільки релігійними, але й світськими.</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b/>
          <w:bCs/>
          <w:sz w:val="24"/>
          <w:szCs w:val="24"/>
          <w:bdr w:val="none" w:sz="0" w:space="0" w:color="auto" w:frame="1"/>
          <w:lang w:val="uk-UA" w:eastAsia="ru-RU"/>
        </w:rPr>
        <w:t>Монументальні будівлі Київської Русі. </w:t>
      </w:r>
      <w:r w:rsidR="0023395F" w:rsidRPr="00903B43">
        <w:rPr>
          <w:rFonts w:ascii="Times New Roman" w:hAnsi="Times New Roman" w:cs="Times New Roman"/>
          <w:sz w:val="24"/>
          <w:szCs w:val="24"/>
          <w:lang w:val="uk-UA" w:eastAsia="ru-RU"/>
        </w:rPr>
        <w:t xml:space="preserve"> </w:t>
      </w:r>
      <w:r w:rsidRPr="00903B43">
        <w:rPr>
          <w:rFonts w:ascii="Times New Roman" w:hAnsi="Times New Roman" w:cs="Times New Roman"/>
          <w:sz w:val="24"/>
          <w:szCs w:val="24"/>
          <w:lang w:val="uk-UA" w:eastAsia="ru-RU"/>
        </w:rPr>
        <w:t>До північно-західного кута приставала башта, яка нагадувала Софійські, з протилежного — розташовувалась хрещальня. Центральний неф храму був відокремлений од бокових двоярусними аркадами на мармурових колонах з капітелями іонійського ордера. Відсутність галерей надає споруді видовжених пропорцій у напрямі схід-захід. Хрещата форма внутрішніх стовпів, не характерна для візантійського зодчества, в майбутньому стане типовим елементом давньоруської та української архітектури. Інтер'єр Спаського собору розписаний фресками, фасади оздоблені орнаментом, викладеним із плінфи.</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У другій половині XI ст. культове будівництво набуває поширення в багатьох давньоруських містах. В цей час засновуються монастирі й саме в них зводяться нові кам'яні храми. У Києві це собори Дмитрівського (пізніше Михайлівського Золотоверхого), Михайлівського Видубицького, Печорського, Кловського монастирів.</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Був вироблений новий тип монастирського храму, який став типовим згодом для всієї Русі XII ст. Першим його взірцем був Успенський храм Печорського монастиря (1078) — хрестовобанна, шестистовпна тринефна споруда увінчана однією банею. Зі сходу нефи завершувалися гранчастими апсидами, на заході був притвор, над яким розташовувалися хори. Інтер'єр храму прикрашали фрески і мозаїки, різьблені плити, фасад декоровано неглибокими нішами. За записами у Печорському патерику Успенський собор будували грецькі майстри.</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Його надзвичайна популярність на Русі спричинилася до того, що за його подобою почали зводити храми і в інших містах. Так, Володимир Мономах побудував аналогічний храм у Ростові: «вземъ меру божественная тоя церкви Печерской, всьмь подобиемьсьзда церкви въградЪ Ростові»'. У Києві близький до Успенського за архітектурою Михайлівський Золотоверхий храм (1108). Його фасади були розчленовані пілястрами, прикрашеними меандровими фризами. Декор внутрішньої частини складався з мозаїк та фресок, різьблених плит шиферу. Із новацій слід відзначити оригінальний метод зведення башти із сходами на другий поверх. Вона майже повністю вписана в західний притвор храму.</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Масштабне монументальне будівництво в останніх десятиліттях XI ст. розгорнулось на Переяславщині. За свідченням літопису, у Переяславі близько 1089 p. споруджено єпископський двір. Архітектурною його домінантою став Михайлівський храм, оздоблений мозаїками і фресками, ма-йоліковою плиткою. Поруч стояв єпископський палац, інтер'єр якого не поступався своєю пишнотою. Крім мозаїк і фресок, в його опорядженні широко застосовували мармур, інкрустовані шиферні плити. Двір оточувала кам'яна стіна, в ній були в'їзні ворота з надбрамною церквою св. Федора. Захоплення літописця викликала споруда, яку він називає «строенье баньное камено», але вона і досі лишається загадкою для дослідників.</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lastRenderedPageBreak/>
        <w:t>Впливи київського архітектурного стилю досить помітні в князівсько-монастирських храмах XII ст. міст Суздаля, Новгорода, Чернігова. Особливо велике будівництво розгорнулося у Новгороді, де були зведені Миколо-Дворищенський храм (1113), церкви Антоніївого (1117) і Юріївського (1119) монастирів. Вони нагадували Успенський собор Києво-Печерського монастиря, але мали і свої місцеві особливості.</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Починаючи в 30-х років XII ст. культова архітектура Київської Русі набуває нових рис. У зв'язку з посиленням політичної ролі удільних князівств зростали їхні столиці. У кожній розгортається монументальне будівництво, що диктувалося як престижними міркуваннями, так і практичними.</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Кількість культових монументальних споруд помітно зростала, але їхні розміри зменшились, а опорядження стало менш вишуканим. Шестистовпні храми поступаються місцем чотиристовпним. Зникають башти, а замість них сходи вбудовують в товщу стін. Розміри хорів стають також невеликими, вони розмі- щуються тільки над нартексом. Іншою стала й техніка кладки стін. Відтепер набула поширення тільки порядкова система кладки, видозмінюється і формат та товщина плінфи.</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Окремо розглянемо Борисоглібський собор у Чернігові. Шестистовпний, одноглавий храм, прикрашений пілястрами з наггівколонами і аркатурними поясами та розписаний фресками. Виділяють його серед інших, насамперед, капітелі та кутові камені порталу, виготовлені із вапняку. Вони мають оригінальну різьбу, в якій поєднано зображення фантастичних звірів із плетивом рослинного орнаменту. За характером малюнка чернігівські капітелі перегукуються з білокамінною різьбою Володимиро-Суздальської Русі і Галичини, різьбою по дереву Новгорода.</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Монументальні споруди Галичини повністю зведені із світло-сірого вапняку. За Ярослава Осмомисла формується князівський двір, до якого входив білокамінний Успенський собор (1157), палац та інші будівлі. Центральний храм Галича не зберігся до наших днів. Архітектурно він подібний до церкви Св. Пантелеймона (близько 1200 p.). Вона тринефна, чотиристовпна, побудована із блоків вапняку, добре підігнаних один до одного. Апсиди розчленовані напівколонками з капітелями корінфського ордера.</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Над ними — аркатурний пояс. Цікаві за вирішенням перспективні портали церкви, заглиблені в товщу стіни і прикрашені романською різьбою. Західний — центральний — портал оздоблений колонками з корінфськими капітелями. Білокамінні храми споруджувались й в інших містах Галичини. Літопис свідчить, що в Холмі місцевим зодчим і різьбярем Авдієм була зведена церква Св. Іоанна. її фасади прикрашали скульптурні маски, кольоровий розпис, позолота, вставлені вітражі.</w:t>
      </w:r>
    </w:p>
    <w:p w:rsidR="00903B43" w:rsidRPr="00903B43" w:rsidRDefault="00903B43" w:rsidP="0023395F">
      <w:pPr>
        <w:pStyle w:val="a4"/>
        <w:spacing w:line="276" w:lineRule="auto"/>
        <w:ind w:firstLine="708"/>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Наприкінці XII — початку XIII ст. монументальна архітектура Русі збагатилась ускладненням зовнішніх форм. Будівлі цього часу мають висотні композиції, нагадують башти. Особливу увагу архітектори приділяли профільованим пілястрам і порталам, складний і розвинутий профіль яких гармонує з пілястрами. В цих елементах відчутний вплив давньоруської дерев'яної архітектури.</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b/>
          <w:bCs/>
          <w:sz w:val="24"/>
          <w:szCs w:val="24"/>
          <w:bdr w:val="none" w:sz="0" w:space="0" w:color="auto" w:frame="1"/>
          <w:lang w:val="uk-UA" w:eastAsia="ru-RU"/>
        </w:rPr>
        <w:t>Використана література</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1. Асєєв Ю. С. Архітектура Київської Русі. - К., 1969.</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2. Культура українського народу. - К., 1994.</w:t>
      </w:r>
    </w:p>
    <w:p w:rsidR="00903B43" w:rsidRPr="00903B43" w:rsidRDefault="00903B43" w:rsidP="00903B43">
      <w:pPr>
        <w:pStyle w:val="a4"/>
        <w:spacing w:line="276" w:lineRule="auto"/>
        <w:jc w:val="both"/>
        <w:rPr>
          <w:rFonts w:ascii="Times New Roman" w:hAnsi="Times New Roman" w:cs="Times New Roman"/>
          <w:sz w:val="24"/>
          <w:szCs w:val="24"/>
          <w:lang w:val="uk-UA" w:eastAsia="ru-RU"/>
        </w:rPr>
      </w:pPr>
      <w:r w:rsidRPr="00903B43">
        <w:rPr>
          <w:rFonts w:ascii="Times New Roman" w:hAnsi="Times New Roman" w:cs="Times New Roman"/>
          <w:sz w:val="24"/>
          <w:szCs w:val="24"/>
          <w:lang w:val="uk-UA" w:eastAsia="ru-RU"/>
        </w:rPr>
        <w:t>3. Українська культура: Історія і сучасність. - К., 1994.</w:t>
      </w:r>
    </w:p>
    <w:p w:rsidR="00903B43" w:rsidRDefault="00903B43" w:rsidP="00903B43">
      <w:pPr>
        <w:pStyle w:val="a4"/>
        <w:spacing w:line="276" w:lineRule="auto"/>
        <w:jc w:val="both"/>
        <w:rPr>
          <w:rFonts w:ascii="Times New Roman" w:hAnsi="Times New Roman" w:cs="Times New Roman"/>
          <w:sz w:val="24"/>
          <w:szCs w:val="24"/>
          <w:lang w:val="uk-UA"/>
        </w:rPr>
      </w:pPr>
    </w:p>
    <w:p w:rsidR="00AC5DDB" w:rsidRPr="00AC5DDB" w:rsidRDefault="00AC5DDB" w:rsidP="00903B43">
      <w:pPr>
        <w:pStyle w:val="a4"/>
        <w:spacing w:line="276" w:lineRule="auto"/>
        <w:jc w:val="both"/>
        <w:rPr>
          <w:rFonts w:ascii="Times New Roman" w:hAnsi="Times New Roman" w:cs="Times New Roman"/>
          <w:b/>
          <w:i/>
          <w:color w:val="7030A0"/>
          <w:sz w:val="28"/>
          <w:szCs w:val="28"/>
          <w:lang w:val="uk-UA"/>
        </w:rPr>
      </w:pPr>
      <w:r w:rsidRPr="00AC5DDB">
        <w:rPr>
          <w:rFonts w:ascii="Times New Roman" w:hAnsi="Times New Roman" w:cs="Times New Roman"/>
          <w:b/>
          <w:i/>
          <w:color w:val="7030A0"/>
          <w:sz w:val="28"/>
          <w:szCs w:val="28"/>
          <w:lang w:val="uk-UA"/>
        </w:rPr>
        <w:t>Архітектура доби феодалізму</w:t>
      </w:r>
    </w:p>
    <w:p w:rsidR="00AC5DDB" w:rsidRDefault="00AC5DDB" w:rsidP="00903B43">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В епоху феодалізму на більшій ч</w:t>
      </w:r>
      <w:r>
        <w:rPr>
          <w:rFonts w:ascii="Times New Roman" w:hAnsi="Times New Roman" w:cs="Times New Roman"/>
          <w:sz w:val="24"/>
          <w:szCs w:val="24"/>
          <w:lang w:val="uk-UA"/>
        </w:rPr>
        <w:t xml:space="preserve">астині території </w:t>
      </w:r>
      <w:r>
        <w:rPr>
          <w:rFonts w:ascii="Times New Roman" w:hAnsi="Times New Roman" w:cs="Times New Roman"/>
          <w:sz w:val="24"/>
          <w:szCs w:val="24"/>
          <w:lang w:val="uk-UA"/>
        </w:rPr>
        <w:t>Європи основним будівельним матеріалом було дерево. Конструкції з дерева були відомі давно.</w:t>
      </w:r>
    </w:p>
    <w:p w:rsidR="00AC5DDB" w:rsidRDefault="00AC5DDB" w:rsidP="00903B43">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Наприклад, крокви з затяжкою використовувалися ще в рабовласницькому світі.</w:t>
      </w:r>
    </w:p>
    <w:p w:rsidR="000C0CE1" w:rsidRDefault="000C0CE1" w:rsidP="00903B43">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Знаменитий архітектор Андрео Палладіо в</w:t>
      </w:r>
      <w:r w:rsidRPr="000C0CE1">
        <w:rPr>
          <w:rFonts w:ascii="Times New Roman" w:hAnsi="Times New Roman" w:cs="Times New Roman"/>
          <w:sz w:val="24"/>
          <w:szCs w:val="24"/>
          <w:lang w:val="uk-UA"/>
        </w:rPr>
        <w:t xml:space="preserve"> </w:t>
      </w:r>
      <w:r>
        <w:rPr>
          <w:rFonts w:ascii="Times New Roman" w:hAnsi="Times New Roman" w:cs="Times New Roman"/>
          <w:sz w:val="24"/>
          <w:szCs w:val="24"/>
          <w:lang w:val="uk-UA"/>
        </w:rPr>
        <w:t>Х</w:t>
      </w:r>
      <w:r>
        <w:rPr>
          <w:rFonts w:ascii="Times New Roman" w:hAnsi="Times New Roman" w:cs="Times New Roman"/>
          <w:sz w:val="24"/>
          <w:szCs w:val="24"/>
          <w:lang w:val="en-US"/>
        </w:rPr>
        <w:t>V</w:t>
      </w:r>
      <w:r>
        <w:rPr>
          <w:rFonts w:ascii="Times New Roman" w:hAnsi="Times New Roman" w:cs="Times New Roman"/>
          <w:sz w:val="24"/>
          <w:szCs w:val="24"/>
          <w:lang w:val="uk-UA"/>
        </w:rPr>
        <w:t>І столітті створив складну ферму для дерев’яного мосту через</w:t>
      </w:r>
      <w:r>
        <w:rPr>
          <w:rFonts w:ascii="Times New Roman" w:hAnsi="Times New Roman" w:cs="Times New Roman"/>
          <w:sz w:val="24"/>
          <w:szCs w:val="24"/>
          <w:lang w:val="uk-UA"/>
        </w:rPr>
        <w:t xml:space="preserve"> р. Чизман. Конструкція перекриття над залом Вестмінстерського абатства 1348 р. велика арка 20 м. підтримує кроквяні ноги ферми і створює жорстку решітку. Прикладом інженерної творчості періоду пізнього феодалізму проект дерев’яного мосту через річку Нева, прольотом 298 м. </w:t>
      </w:r>
    </w:p>
    <w:p w:rsidR="000C0CE1" w:rsidRPr="00903B43" w:rsidRDefault="000C0CE1" w:rsidP="00903B43">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стіновий </w:t>
      </w:r>
      <w:r w:rsidR="00564DAF">
        <w:rPr>
          <w:rFonts w:ascii="Times New Roman" w:hAnsi="Times New Roman" w:cs="Times New Roman"/>
          <w:sz w:val="24"/>
          <w:szCs w:val="24"/>
          <w:lang w:val="uk-UA"/>
        </w:rPr>
        <w:t>матеріал стали використовувати камінь і цеглу. Камінь уже стали класти на розчині, що зменшувало трудоємкість з обробки каменю, і підвищувало якість. Розчин готували із вапняного тіста з добавленням товченої цегли – цем’янки. В розчини вводили органічні домішки (молоко, сир, яєчний білок тощо), що значно</w:t>
      </w:r>
      <w:r w:rsidR="001E4EAB">
        <w:rPr>
          <w:rFonts w:ascii="Times New Roman" w:hAnsi="Times New Roman" w:cs="Times New Roman"/>
          <w:sz w:val="24"/>
          <w:szCs w:val="24"/>
          <w:lang w:val="uk-UA"/>
        </w:rPr>
        <w:t xml:space="preserve"> підвищувалась міцність</w:t>
      </w:r>
      <w:r w:rsidR="007E4599">
        <w:rPr>
          <w:rFonts w:ascii="Times New Roman" w:hAnsi="Times New Roman" w:cs="Times New Roman"/>
          <w:sz w:val="24"/>
          <w:szCs w:val="24"/>
          <w:lang w:val="uk-UA"/>
        </w:rPr>
        <w:t xml:space="preserve"> і водонепроникність кладки. Товщина швів була до 20мм.</w:t>
      </w:r>
      <w:r w:rsidR="00564DAF">
        <w:rPr>
          <w:rFonts w:ascii="Times New Roman" w:hAnsi="Times New Roman" w:cs="Times New Roman"/>
          <w:sz w:val="24"/>
          <w:szCs w:val="24"/>
          <w:lang w:val="uk-UA"/>
        </w:rPr>
        <w:t xml:space="preserve"> </w:t>
      </w:r>
    </w:p>
    <w:p w:rsidR="00E35789" w:rsidRPr="00903B43" w:rsidRDefault="00E35789" w:rsidP="00903B43">
      <w:pPr>
        <w:pStyle w:val="a4"/>
        <w:spacing w:line="276" w:lineRule="auto"/>
        <w:jc w:val="both"/>
        <w:rPr>
          <w:rFonts w:ascii="Times New Roman" w:hAnsi="Times New Roman" w:cs="Times New Roman"/>
          <w:sz w:val="24"/>
          <w:szCs w:val="24"/>
          <w:lang w:val="uk-UA"/>
        </w:rPr>
      </w:pPr>
    </w:p>
    <w:p w:rsidR="00006719" w:rsidRDefault="0023395F" w:rsidP="00903B43">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Домашнє завдання:</w:t>
      </w:r>
    </w:p>
    <w:p w:rsidR="00AC5DDB" w:rsidRDefault="0023395F" w:rsidP="0023395F">
      <w:pPr>
        <w:pStyle w:val="a4"/>
        <w:numPr>
          <w:ilvl w:val="0"/>
          <w:numId w:val="1"/>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Ознайомитися з архітектурою Київської Русі та доби феодалізму</w:t>
      </w:r>
      <w:r w:rsidR="00AC5DDB" w:rsidRPr="00AC5DDB">
        <w:rPr>
          <w:rFonts w:ascii="Times New Roman" w:hAnsi="Times New Roman" w:cs="Times New Roman"/>
          <w:sz w:val="24"/>
          <w:szCs w:val="24"/>
          <w:lang w:val="uk-UA"/>
        </w:rPr>
        <w:t xml:space="preserve"> </w:t>
      </w:r>
      <w:r w:rsidR="00AC5DDB">
        <w:rPr>
          <w:rFonts w:ascii="Times New Roman" w:hAnsi="Times New Roman" w:cs="Times New Roman"/>
          <w:sz w:val="24"/>
          <w:szCs w:val="24"/>
          <w:lang w:val="uk-UA"/>
        </w:rPr>
        <w:t>за допомогою мережі Інтернет</w:t>
      </w:r>
      <w:r w:rsidR="00AC5DDB">
        <w:rPr>
          <w:rFonts w:ascii="Times New Roman" w:hAnsi="Times New Roman" w:cs="Times New Roman"/>
          <w:sz w:val="24"/>
          <w:szCs w:val="24"/>
          <w:lang w:val="uk-UA"/>
        </w:rPr>
        <w:t xml:space="preserve"> (посилання </w:t>
      </w:r>
      <w:hyperlink r:id="rId6" w:history="1">
        <w:r w:rsidR="00AC5DDB" w:rsidRPr="001221A3">
          <w:rPr>
            <w:rStyle w:val="a3"/>
            <w:rFonts w:ascii="Times New Roman" w:hAnsi="Times New Roman" w:cs="Times New Roman"/>
            <w:sz w:val="24"/>
            <w:szCs w:val="24"/>
            <w:lang w:val="uk-UA"/>
          </w:rPr>
          <w:t>https://osvita.ua/vnz/reports/culture/11723/</w:t>
        </w:r>
      </w:hyperlink>
      <w:r w:rsidR="00AC5DDB">
        <w:rPr>
          <w:rFonts w:ascii="Times New Roman" w:hAnsi="Times New Roman" w:cs="Times New Roman"/>
          <w:sz w:val="24"/>
          <w:szCs w:val="24"/>
          <w:lang w:val="uk-UA"/>
        </w:rPr>
        <w:t>).</w:t>
      </w:r>
    </w:p>
    <w:p w:rsidR="00AC5DDB" w:rsidRDefault="00AC5DDB" w:rsidP="0023395F">
      <w:pPr>
        <w:pStyle w:val="a4"/>
        <w:numPr>
          <w:ilvl w:val="0"/>
          <w:numId w:val="1"/>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Дайте відповідь на питання: </w:t>
      </w:r>
    </w:p>
    <w:p w:rsidR="0023395F" w:rsidRDefault="00AC5DDB" w:rsidP="00AC5DDB">
      <w:pPr>
        <w:pStyle w:val="a4"/>
        <w:numPr>
          <w:ilvl w:val="0"/>
          <w:numId w:val="2"/>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фрески?</w:t>
      </w:r>
    </w:p>
    <w:p w:rsidR="00AC5DDB" w:rsidRDefault="00AC5DDB" w:rsidP="00AC5DDB">
      <w:pPr>
        <w:pStyle w:val="a4"/>
        <w:numPr>
          <w:ilvl w:val="0"/>
          <w:numId w:val="2"/>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мозаїка?</w:t>
      </w:r>
    </w:p>
    <w:p w:rsidR="007E4599" w:rsidRDefault="00AC5DDB" w:rsidP="00AC5DDB">
      <w:pPr>
        <w:pStyle w:val="a4"/>
        <w:numPr>
          <w:ilvl w:val="0"/>
          <w:numId w:val="2"/>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Який матеріал використовували для зведення великих громадських та культових споруд?</w:t>
      </w:r>
      <w:r w:rsidR="000C0CE1">
        <w:rPr>
          <w:rFonts w:ascii="Times New Roman" w:hAnsi="Times New Roman" w:cs="Times New Roman"/>
          <w:sz w:val="24"/>
          <w:szCs w:val="24"/>
          <w:lang w:val="uk-UA"/>
        </w:rPr>
        <w:t xml:space="preserve"> </w:t>
      </w:r>
    </w:p>
    <w:p w:rsidR="007E4599" w:rsidRDefault="007E4599" w:rsidP="00AC5DDB">
      <w:pPr>
        <w:pStyle w:val="a4"/>
        <w:numPr>
          <w:ilvl w:val="0"/>
          <w:numId w:val="2"/>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Що таке цем’янка?</w:t>
      </w:r>
    </w:p>
    <w:p w:rsidR="007E4599" w:rsidRDefault="007E4599" w:rsidP="007E4599">
      <w:pPr>
        <w:pStyle w:val="a4"/>
        <w:spacing w:line="276" w:lineRule="auto"/>
        <w:ind w:left="1080"/>
        <w:jc w:val="both"/>
        <w:rPr>
          <w:rFonts w:ascii="Times New Roman" w:hAnsi="Times New Roman" w:cs="Times New Roman"/>
          <w:sz w:val="24"/>
          <w:szCs w:val="24"/>
          <w:lang w:val="uk-UA"/>
        </w:rPr>
      </w:pPr>
    </w:p>
    <w:p w:rsidR="00AC5DDB" w:rsidRPr="00903B43" w:rsidRDefault="007E4599" w:rsidP="007E4599">
      <w:pPr>
        <w:pStyle w:val="a4"/>
        <w:spacing w:line="276" w:lineRule="auto"/>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Відповіді надсилайте у Вайбер на номер телефону +38093</w:t>
      </w:r>
      <w:r w:rsidR="004416CF">
        <w:rPr>
          <w:rFonts w:ascii="Times New Roman" w:hAnsi="Times New Roman" w:cs="Times New Roman"/>
          <w:sz w:val="24"/>
          <w:szCs w:val="24"/>
          <w:lang w:val="uk-UA"/>
        </w:rPr>
        <w:t>0046411</w:t>
      </w:r>
      <w:bookmarkStart w:id="0" w:name="_GoBack"/>
      <w:bookmarkEnd w:id="0"/>
      <w:r w:rsidR="000C0CE1">
        <w:rPr>
          <w:rFonts w:ascii="Times New Roman" w:hAnsi="Times New Roman" w:cs="Times New Roman"/>
          <w:sz w:val="24"/>
          <w:szCs w:val="24"/>
          <w:lang w:val="uk-UA"/>
        </w:rPr>
        <w:t>.</w:t>
      </w:r>
    </w:p>
    <w:sectPr w:rsidR="00AC5DDB" w:rsidRPr="00903B43" w:rsidSect="00903B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3F4"/>
    <w:multiLevelType w:val="hybridMultilevel"/>
    <w:tmpl w:val="FCEC6F0C"/>
    <w:lvl w:ilvl="0" w:tplc="89C6F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BA29E7"/>
    <w:multiLevelType w:val="hybridMultilevel"/>
    <w:tmpl w:val="70A6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6"/>
    <w:rsid w:val="00006719"/>
    <w:rsid w:val="000C0CE1"/>
    <w:rsid w:val="001E4EAB"/>
    <w:rsid w:val="001E6B0F"/>
    <w:rsid w:val="0023395F"/>
    <w:rsid w:val="00307B47"/>
    <w:rsid w:val="00351C59"/>
    <w:rsid w:val="004416CF"/>
    <w:rsid w:val="00564DAF"/>
    <w:rsid w:val="007E4599"/>
    <w:rsid w:val="00903B43"/>
    <w:rsid w:val="0094484A"/>
    <w:rsid w:val="009B33B0"/>
    <w:rsid w:val="00AC5DDB"/>
    <w:rsid w:val="00D73FEB"/>
    <w:rsid w:val="00E35789"/>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B43"/>
    <w:rPr>
      <w:color w:val="0000FF"/>
      <w:u w:val="single"/>
    </w:rPr>
  </w:style>
  <w:style w:type="paragraph" w:styleId="a4">
    <w:name w:val="No Spacing"/>
    <w:uiPriority w:val="1"/>
    <w:qFormat/>
    <w:rsid w:val="00903B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B43"/>
    <w:rPr>
      <w:color w:val="0000FF"/>
      <w:u w:val="single"/>
    </w:rPr>
  </w:style>
  <w:style w:type="paragraph" w:styleId="a4">
    <w:name w:val="No Spacing"/>
    <w:uiPriority w:val="1"/>
    <w:qFormat/>
    <w:rsid w:val="00903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7650">
      <w:bodyDiv w:val="1"/>
      <w:marLeft w:val="0"/>
      <w:marRight w:val="0"/>
      <w:marTop w:val="0"/>
      <w:marBottom w:val="0"/>
      <w:divBdr>
        <w:top w:val="none" w:sz="0" w:space="0" w:color="auto"/>
        <w:left w:val="none" w:sz="0" w:space="0" w:color="auto"/>
        <w:bottom w:val="none" w:sz="0" w:space="0" w:color="auto"/>
        <w:right w:val="none" w:sz="0" w:space="0" w:color="auto"/>
      </w:divBdr>
      <w:divsChild>
        <w:div w:id="2102216005">
          <w:marLeft w:val="0"/>
          <w:marRight w:val="0"/>
          <w:marTop w:val="0"/>
          <w:marBottom w:val="0"/>
          <w:divBdr>
            <w:top w:val="none" w:sz="0" w:space="0" w:color="auto"/>
            <w:left w:val="none" w:sz="0" w:space="0" w:color="auto"/>
            <w:bottom w:val="none" w:sz="0" w:space="0" w:color="auto"/>
            <w:right w:val="none" w:sz="0" w:space="0" w:color="auto"/>
          </w:divBdr>
        </w:div>
      </w:divsChild>
    </w:div>
    <w:div w:id="11161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vnz/reports/culture/117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4</cp:revision>
  <dcterms:created xsi:type="dcterms:W3CDTF">2020-03-24T08:10:00Z</dcterms:created>
  <dcterms:modified xsi:type="dcterms:W3CDTF">2020-03-24T11:44:00Z</dcterms:modified>
</cp:coreProperties>
</file>