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0" w:rsidRDefault="00D66820" w:rsidP="00D6682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5B08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D66820" w:rsidRDefault="00D66820" w:rsidP="00D6682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66820" w:rsidRPr="00D66820" w:rsidRDefault="00D66820" w:rsidP="00D66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</w:t>
      </w:r>
      <w:r w:rsidRPr="00D66820">
        <w:rPr>
          <w:rFonts w:ascii="Times New Roman" w:hAnsi="Times New Roman"/>
          <w:b/>
          <w:sz w:val="24"/>
          <w:szCs w:val="24"/>
        </w:rPr>
        <w:t>-5</w:t>
      </w:r>
    </w:p>
    <w:p w:rsidR="00D66820" w:rsidRDefault="00D66820" w:rsidP="00D6682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40F8E" w:rsidRDefault="00D66820">
      <w:pPr>
        <w:rPr>
          <w:rFonts w:ascii="Times New Roman" w:hAnsi="Times New Roman"/>
          <w:sz w:val="24"/>
          <w:szCs w:val="24"/>
          <w:lang w:val="uk-UA"/>
        </w:rPr>
      </w:pPr>
      <w:r w:rsidRPr="00D66820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продовжуємо тему «Стилі архітектури</w:t>
      </w:r>
      <w:r w:rsidRPr="00D66820">
        <w:rPr>
          <w:rFonts w:ascii="Times New Roman" w:hAnsi="Times New Roman"/>
          <w:sz w:val="24"/>
          <w:szCs w:val="24"/>
          <w:lang w:val="uk-UA"/>
        </w:rPr>
        <w:t xml:space="preserve">» і хотілося б сьогодні більше зупинитися на </w:t>
      </w:r>
      <w:r>
        <w:rPr>
          <w:rFonts w:ascii="Times New Roman" w:hAnsi="Times New Roman"/>
          <w:sz w:val="24"/>
          <w:szCs w:val="24"/>
          <w:lang w:val="uk-UA"/>
        </w:rPr>
        <w:t>стилях модерн і пост модерн.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Еру технічного прогресу в будівництві відкрив початок капіталізму. Почали широко використовувати метал: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металеві каркаси; 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-просторові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конструкції;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скло; 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залізобетон.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Провідним напрямком архітектури капіталістичних країн початку ХХ ст. став модерн. 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66820">
        <w:rPr>
          <w:rFonts w:ascii="Times New Roman" w:hAnsi="Times New Roman"/>
          <w:sz w:val="24"/>
          <w:szCs w:val="24"/>
          <w:u w:val="single"/>
          <w:lang w:val="uk-UA"/>
        </w:rPr>
        <w:t>Основним</w:t>
      </w:r>
      <w:r>
        <w:rPr>
          <w:rFonts w:ascii="Times New Roman" w:hAnsi="Times New Roman"/>
          <w:sz w:val="24"/>
          <w:szCs w:val="24"/>
          <w:lang w:val="uk-UA"/>
        </w:rPr>
        <w:t xml:space="preserve"> його ідейним принципом була відмова від прямої спадковості стилів.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66820">
        <w:rPr>
          <w:rFonts w:ascii="Times New Roman" w:hAnsi="Times New Roman"/>
          <w:sz w:val="24"/>
          <w:szCs w:val="24"/>
          <w:u w:val="single"/>
          <w:lang w:val="uk-UA"/>
        </w:rPr>
        <w:t>Модерну притаманне</w:t>
      </w:r>
      <w:r>
        <w:rPr>
          <w:rFonts w:ascii="Times New Roman" w:hAnsi="Times New Roman"/>
          <w:sz w:val="24"/>
          <w:szCs w:val="24"/>
          <w:lang w:val="uk-UA"/>
        </w:rPr>
        <w:t xml:space="preserve"> використання нових композиційно-планувальних принципів. Це:</w:t>
      </w:r>
    </w:p>
    <w:p w:rsidR="00D66820" w:rsidRDefault="00D66820" w:rsidP="00D6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Вільне планування</w:t>
      </w:r>
    </w:p>
    <w:p w:rsidR="00D66820" w:rsidRDefault="00D66820" w:rsidP="00D6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Чітко функціональна організація</w:t>
      </w:r>
    </w:p>
    <w:p w:rsidR="00D66820" w:rsidRDefault="00D66820" w:rsidP="00D6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Відмова від традиційних симетричних схем класицизму.</w:t>
      </w:r>
    </w:p>
    <w:p w:rsidR="00D66820" w:rsidRDefault="00D6682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Конструкціям надається художня виразність у поєднанні з гладенькими  площинами, прозорими вітражами, склом.</w:t>
      </w:r>
    </w:p>
    <w:p w:rsidR="00D66820" w:rsidRDefault="00241AC1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Провісником нового етапу в розвитку архітектури стала Ейфелева вежа (висота 312 м), яку було зведено зі складних сталевих частин за проектом інженера Густава Ейфеля і стала символом </w:t>
      </w:r>
    </w:p>
    <w:p w:rsidR="00241AC1" w:rsidRDefault="00241AC1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житловий будинок,  в якому було застосовано новий будівельний матеріал – залізобетон був зведений в Парижі в 1903 р.</w:t>
      </w:r>
    </w:p>
    <w:p w:rsidR="00241AC1" w:rsidRDefault="00241AC1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Тобто комфорт та зручність в організації простору перш за все протилежні модерну</w:t>
      </w:r>
    </w:p>
    <w:p w:rsidR="00241AC1" w:rsidRPr="00241AC1" w:rsidRDefault="00241AC1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41AC1">
        <w:rPr>
          <w:rFonts w:ascii="Times New Roman" w:hAnsi="Times New Roman"/>
          <w:sz w:val="24"/>
          <w:szCs w:val="24"/>
          <w:u w:val="single"/>
          <w:lang w:val="uk-UA"/>
        </w:rPr>
        <w:t xml:space="preserve">Пост модерн -  </w:t>
      </w:r>
      <w:r w:rsidRPr="00241AC1">
        <w:rPr>
          <w:rFonts w:ascii="Times New Roman" w:hAnsi="Times New Roman"/>
          <w:sz w:val="24"/>
          <w:szCs w:val="24"/>
          <w:lang w:val="uk-UA"/>
        </w:rPr>
        <w:t>контрастне поєднання різномасштабних елементів на поверхні фасадів, як за кольором так і за фактурою.</w:t>
      </w:r>
    </w:p>
    <w:p w:rsidR="00241AC1" w:rsidRDefault="00241AC1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41AC1">
        <w:rPr>
          <w:rFonts w:ascii="Times New Roman" w:hAnsi="Times New Roman"/>
          <w:sz w:val="24"/>
          <w:szCs w:val="24"/>
          <w:lang w:val="uk-UA"/>
        </w:rPr>
        <w:t>Нині більшість монументальних споруд у великих містах виконані у пост модерному стилі</w:t>
      </w:r>
      <w:r w:rsidR="004A0C9C">
        <w:rPr>
          <w:rFonts w:ascii="Times New Roman" w:hAnsi="Times New Roman"/>
          <w:sz w:val="24"/>
          <w:szCs w:val="24"/>
          <w:lang w:val="uk-UA"/>
        </w:rPr>
        <w:t>.</w:t>
      </w:r>
    </w:p>
    <w:p w:rsidR="004A0C9C" w:rsidRDefault="004A0C9C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Будівництво культових споруд також зазнало змін внаслідок переходу до найновіших прийомів в архітектурі.</w:t>
      </w:r>
    </w:p>
    <w:p w:rsidR="004A0C9C" w:rsidRDefault="004A0C9C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Зазнало розвитку й сучасне будівництво</w:t>
      </w:r>
      <w:r w:rsidR="000113F6">
        <w:rPr>
          <w:rFonts w:ascii="Times New Roman" w:hAnsi="Times New Roman"/>
          <w:sz w:val="24"/>
          <w:szCs w:val="24"/>
          <w:lang w:val="uk-UA"/>
        </w:rPr>
        <w:t xml:space="preserve"> приватних будівників – котеджів, позначених високим рівнем розвитку архітектурної думки в поєднанні з прогресивними будівельними технологіями і матеріалами, які по праву можна назвати будинками-мрією.</w:t>
      </w:r>
    </w:p>
    <w:p w:rsidR="000113F6" w:rsidRDefault="000113F6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Отже, історія розвитку будівництва доводить, що сучасне будівництво і архітектура – це великий простір для здійснення ідеальних проектів будівельників ХХІ і наступних століть</w:t>
      </w:r>
      <w:r w:rsidR="005B08E0">
        <w:rPr>
          <w:rFonts w:ascii="Times New Roman" w:hAnsi="Times New Roman"/>
          <w:sz w:val="24"/>
          <w:szCs w:val="24"/>
          <w:lang w:val="uk-UA"/>
        </w:rPr>
        <w:t>.</w:t>
      </w:r>
    </w:p>
    <w:p w:rsidR="005B08E0" w:rsidRDefault="005B08E0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Матеріал даної теми можете знайти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17-19 або в Інтернеті і особливу увагу звертати на архітектурні пам’ятники цих стилів.</w:t>
      </w:r>
    </w:p>
    <w:p w:rsidR="00692FDB" w:rsidRDefault="00692FDB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92FDB" w:rsidRDefault="00692FDB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92FDB" w:rsidRDefault="00692FDB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92FDB" w:rsidRDefault="00692FDB" w:rsidP="00692FD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Pr="005B08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692FDB" w:rsidRDefault="00692FDB" w:rsidP="00692FD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692FDB" w:rsidRPr="00D66820" w:rsidRDefault="00692FDB" w:rsidP="00692F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</w:t>
      </w:r>
      <w:r w:rsidRPr="00D66820">
        <w:rPr>
          <w:rFonts w:ascii="Times New Roman" w:hAnsi="Times New Roman"/>
          <w:b/>
          <w:sz w:val="24"/>
          <w:szCs w:val="24"/>
        </w:rPr>
        <w:t>-5</w:t>
      </w:r>
    </w:p>
    <w:p w:rsidR="00692FDB" w:rsidRPr="00692FDB" w:rsidRDefault="00692FDB" w:rsidP="00D668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FDB" w:rsidRDefault="00692FDB" w:rsidP="00D6682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92FDB">
        <w:rPr>
          <w:rFonts w:ascii="Times New Roman" w:hAnsi="Times New Roman"/>
          <w:b/>
          <w:sz w:val="28"/>
          <w:szCs w:val="28"/>
          <w:lang w:val="uk-UA"/>
        </w:rPr>
        <w:t>Тема уроку «Архітектура України»</w:t>
      </w:r>
    </w:p>
    <w:p w:rsidR="00692FDB" w:rsidRDefault="00692FDB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Україні архітектура, як вид будівельного мистецтва виникає у ХІІ ст. до н.е.. Високим рівнем відзначалася архітектура колишніх грецьких колоній на українському узбережжі Чорного моря. Деякі пам’ятники грецької архітектури збереглися в вигляді руїн</w:t>
      </w:r>
      <w:r w:rsidR="009D3715">
        <w:rPr>
          <w:rFonts w:ascii="Times New Roman" w:hAnsi="Times New Roman"/>
          <w:sz w:val="24"/>
          <w:szCs w:val="24"/>
          <w:lang w:val="uk-UA"/>
        </w:rPr>
        <w:t>, відкритих на узбережжі Криму.</w:t>
      </w:r>
    </w:p>
    <w:p w:rsidR="009D3715" w:rsidRDefault="009D3715" w:rsidP="00D6682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Найбільші з них:</w:t>
      </w:r>
    </w:p>
    <w:p w:rsidR="009D3715" w:rsidRDefault="009D3715" w:rsidP="009D3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Херсонес – біля Севастополю</w:t>
      </w:r>
    </w:p>
    <w:p w:rsidR="009D3715" w:rsidRDefault="009D3715" w:rsidP="009D3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Пантикопей</w:t>
      </w:r>
      <w:proofErr w:type="spellEnd"/>
      <w:r w:rsidR="007177A4">
        <w:rPr>
          <w:rFonts w:ascii="Times New Roman" w:hAnsi="Times New Roman"/>
          <w:sz w:val="24"/>
          <w:szCs w:val="24"/>
          <w:lang w:val="uk-UA"/>
        </w:rPr>
        <w:t xml:space="preserve"> (розташований на місці сучасної Керчі)</w:t>
      </w:r>
    </w:p>
    <w:p w:rsidR="007177A4" w:rsidRDefault="007177A4" w:rsidP="009D3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Феодосія</w:t>
      </w:r>
    </w:p>
    <w:p w:rsidR="007177A4" w:rsidRDefault="007177A4" w:rsidP="009D3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Ольвія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Бугському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лимані</w:t>
      </w:r>
    </w:p>
    <w:p w:rsidR="007177A4" w:rsidRDefault="007177A4" w:rsidP="007177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період становлення Київської Русі ІХ ст. типовою формою поселення стає «город» тобто огороджене місто з групою селищ навкруги.</w:t>
      </w:r>
    </w:p>
    <w:p w:rsidR="007177A4" w:rsidRDefault="007177A4" w:rsidP="007177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будівлі і споруди того часу, які обов’язково зводилися:</w:t>
      </w:r>
    </w:p>
    <w:p w:rsidR="007177A4" w:rsidRDefault="007177A4" w:rsidP="007177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Культові</w:t>
      </w:r>
    </w:p>
    <w:p w:rsidR="007177A4" w:rsidRDefault="007177A4" w:rsidP="007177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Оборонні (фортеці)</w:t>
      </w:r>
    </w:p>
    <w:p w:rsidR="007177A4" w:rsidRDefault="007177A4" w:rsidP="007177A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Житлові будинки для бідних і заможних людей, які відрізнялися.</w:t>
      </w:r>
    </w:p>
    <w:p w:rsidR="007177A4" w:rsidRDefault="007177A4" w:rsidP="007177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 будівельним матеріалом було дерево, а в подальшому використовувався камінь.</w:t>
      </w:r>
    </w:p>
    <w:p w:rsidR="007177A4" w:rsidRDefault="007177A4" w:rsidP="007177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стилі архітектури можна побачити на Україні:</w:t>
      </w:r>
    </w:p>
    <w:p w:rsidR="007177A4" w:rsidRDefault="007177A4" w:rsidP="007177A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Романський – Х ст. будівлі того часу переважно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 w:rsidRPr="007177A4">
        <w:rPr>
          <w:rFonts w:ascii="Times New Roman" w:hAnsi="Times New Roman"/>
          <w:sz w:val="24"/>
          <w:szCs w:val="24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арочним перекриттям. Войовничим духом, та постійною потребою захисту</w:t>
      </w:r>
      <w:r w:rsidR="00CD1C96">
        <w:rPr>
          <w:rFonts w:ascii="Times New Roman" w:hAnsi="Times New Roman"/>
          <w:sz w:val="24"/>
          <w:szCs w:val="24"/>
          <w:lang w:val="uk-UA"/>
        </w:rPr>
        <w:t xml:space="preserve"> насичене романське мистецтво. В основі його лежать фортеці. Деякі з них збереглися до нашого часу:</w:t>
      </w:r>
    </w:p>
    <w:p w:rsidR="00CD1C96" w:rsidRPr="00CD1C96" w:rsidRDefault="00CD1C96" w:rsidP="00CD1C9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 w:rsidRPr="00CD1C96">
        <w:rPr>
          <w:rFonts w:ascii="Times New Roman" w:hAnsi="Times New Roman"/>
          <w:sz w:val="24"/>
          <w:szCs w:val="24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–Подільську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Хмельниччині </w:t>
      </w:r>
    </w:p>
    <w:p w:rsidR="00CD1C96" w:rsidRDefault="00CD1C96" w:rsidP="00CD1C9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Чернівцях</w:t>
      </w:r>
    </w:p>
    <w:p w:rsidR="00CD1C96" w:rsidRDefault="00CD1C96" w:rsidP="00CD1C9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Біл.-Дністровську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Одещині </w:t>
      </w:r>
    </w:p>
    <w:p w:rsidR="00CD1C96" w:rsidRDefault="00CD1C9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D1C96">
        <w:rPr>
          <w:rFonts w:ascii="Times New Roman" w:hAnsi="Times New Roman"/>
          <w:sz w:val="24"/>
          <w:szCs w:val="24"/>
          <w:u w:val="single"/>
          <w:lang w:val="uk-UA"/>
        </w:rPr>
        <w:t>Готика</w:t>
      </w:r>
      <w:r>
        <w:rPr>
          <w:rFonts w:ascii="Times New Roman" w:hAnsi="Times New Roman"/>
          <w:sz w:val="24"/>
          <w:szCs w:val="24"/>
          <w:lang w:val="uk-UA"/>
        </w:rPr>
        <w:t xml:space="preserve"> – це новий етап історії середніх віків. Готична архітектура виросла з романської – суцільний арочний дах замінили системою несучих арок – виникає стрілчата арка. Цей стиль в Україні проявив себе при зведенні культових споруд, замків (особливо Західна Україна ).</w:t>
      </w:r>
    </w:p>
    <w:p w:rsidR="00CD1C96" w:rsidRDefault="00CD1C9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Традиції відіграють значну роль у формуванні рис української ренесансної</w:t>
      </w:r>
      <w:r w:rsidR="00BF31B7">
        <w:rPr>
          <w:rFonts w:ascii="Times New Roman" w:hAnsi="Times New Roman"/>
          <w:sz w:val="24"/>
          <w:szCs w:val="24"/>
          <w:lang w:val="uk-UA"/>
        </w:rPr>
        <w:t xml:space="preserve"> та барокової архітектури. Церква стає не тільки храмом, а й окрасою міста. Для оздоблення широко використовувалися</w:t>
      </w:r>
      <w:r w:rsidR="00A730B5">
        <w:rPr>
          <w:rFonts w:ascii="Times New Roman" w:hAnsi="Times New Roman"/>
          <w:sz w:val="24"/>
          <w:szCs w:val="24"/>
          <w:lang w:val="uk-UA"/>
        </w:rPr>
        <w:t xml:space="preserve"> різьблення по каменю; художнє лиття; мозаїка; фреска.</w:t>
      </w:r>
    </w:p>
    <w:p w:rsidR="00A730B5" w:rsidRDefault="00A730B5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Фреска – розпис водяними фарбами по сірій штукатурці –</w:t>
      </w:r>
      <w:r w:rsidR="00D060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використовувалася для оштукатурювання православних храмів</w:t>
      </w:r>
      <w:r w:rsidR="00D060F6">
        <w:rPr>
          <w:rFonts w:ascii="Times New Roman" w:hAnsi="Times New Roman"/>
          <w:sz w:val="24"/>
          <w:szCs w:val="24"/>
          <w:lang w:val="uk-UA"/>
        </w:rPr>
        <w:t>.</w:t>
      </w:r>
    </w:p>
    <w:p w:rsidR="00D060F6" w:rsidRDefault="00D060F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Мозаїка – це зображення, які складалися зі смальти  - кубиків спеціального кольорового скла.</w:t>
      </w:r>
    </w:p>
    <w:p w:rsidR="00D060F6" w:rsidRDefault="00D060F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період класицизму закладалися нові містобудівні принципи. Міста уже забудовувалися згідно плану, створювалися величні виразні ансамблі.</w:t>
      </w:r>
    </w:p>
    <w:p w:rsidR="00D060F6" w:rsidRDefault="00D060F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060F6" w:rsidRDefault="00D060F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D060F6" w:rsidRPr="00CD1C96" w:rsidRDefault="00D060F6" w:rsidP="00CD1C9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Скориставшись Інтернет ресурсами ознайомтеся з основними пам’ятниками України</w:t>
      </w:r>
      <w:r w:rsidR="008201CF">
        <w:rPr>
          <w:rFonts w:ascii="Times New Roman" w:hAnsi="Times New Roman"/>
          <w:sz w:val="24"/>
          <w:szCs w:val="24"/>
          <w:lang w:val="uk-UA"/>
        </w:rPr>
        <w:t xml:space="preserve"> і виділіть ті, що вам найбільше сподобалися.</w:t>
      </w:r>
      <w:bookmarkStart w:id="0" w:name="_GoBack"/>
      <w:bookmarkEnd w:id="0"/>
    </w:p>
    <w:sectPr w:rsidR="00D060F6" w:rsidRPr="00CD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FB"/>
    <w:multiLevelType w:val="hybridMultilevel"/>
    <w:tmpl w:val="42C0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3E9"/>
    <w:multiLevelType w:val="hybridMultilevel"/>
    <w:tmpl w:val="D4AA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A04"/>
    <w:multiLevelType w:val="hybridMultilevel"/>
    <w:tmpl w:val="5D783A5E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24369"/>
    <w:multiLevelType w:val="hybridMultilevel"/>
    <w:tmpl w:val="A2F8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1FC8"/>
    <w:multiLevelType w:val="hybridMultilevel"/>
    <w:tmpl w:val="E05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7"/>
    <w:rsid w:val="000113F6"/>
    <w:rsid w:val="00140F8E"/>
    <w:rsid w:val="00241AC1"/>
    <w:rsid w:val="004A0C9C"/>
    <w:rsid w:val="00543C92"/>
    <w:rsid w:val="005B08E0"/>
    <w:rsid w:val="005E1E57"/>
    <w:rsid w:val="00692FDB"/>
    <w:rsid w:val="007177A4"/>
    <w:rsid w:val="008201CF"/>
    <w:rsid w:val="009D3715"/>
    <w:rsid w:val="00A730B5"/>
    <w:rsid w:val="00BF31B7"/>
    <w:rsid w:val="00CD1C96"/>
    <w:rsid w:val="00D060F6"/>
    <w:rsid w:val="00D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2020-03-26T11:11:00Z</dcterms:created>
  <dcterms:modified xsi:type="dcterms:W3CDTF">2020-03-26T12:26:00Z</dcterms:modified>
</cp:coreProperties>
</file>