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89" w:rsidRPr="00785787" w:rsidRDefault="00D23F89" w:rsidP="00D23F8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Понеділок 06.04.20</w:t>
      </w:r>
    </w:p>
    <w:p w:rsidR="00D23F89" w:rsidRPr="009338FD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8F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</w:rPr>
        <w:t xml:space="preserve"> П – 14 </w:t>
      </w:r>
    </w:p>
    <w:p w:rsidR="00D23F89" w:rsidRPr="00B91C58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23F89" w:rsidRPr="00B91C58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23F89" w:rsidRPr="00B91C58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52</w:t>
      </w:r>
    </w:p>
    <w:p w:rsidR="00D23F89" w:rsidRDefault="00D23F89" w:rsidP="00D23F8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D23F89" w:rsidRDefault="00D23F89" w:rsidP="00D23F8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5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Безпека життєдіяльності. Індивідуальні дії у нападі. Групові дії в нападі. Командні дії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нападі</w:t>
      </w:r>
    </w:p>
    <w:p w:rsidR="00D23F89" w:rsidRPr="008255B6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./хв</w:t>
      </w:r>
    </w:p>
    <w:p w:rsidR="00D23F89" w:rsidRPr="008255B6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D23F89" w:rsidRPr="008255B6" w:rsidRDefault="00D23F89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D23F89" w:rsidRPr="008255B6" w:rsidRDefault="002E2A52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D23F89"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D23F89" w:rsidRPr="008255B6" w:rsidRDefault="002E2A52" w:rsidP="00D23F8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D23F89"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D23F89" w:rsidRPr="008255B6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 Загально – розвиваючи вправи:</w:t>
      </w:r>
    </w:p>
    <w:p w:rsidR="00D23F89" w:rsidRPr="008255B6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підлоги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підтягти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стійка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Pr="008255B6" w:rsidRDefault="00D23F89" w:rsidP="00D23F8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(підлозі)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3F89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55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</w:t>
      </w:r>
      <w:r w:rsidRPr="008255B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8255B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./хв</w:t>
      </w:r>
    </w:p>
    <w:p w:rsidR="00D23F89" w:rsidRPr="00717F18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717F18">
        <w:t xml:space="preserve"> </w:t>
      </w: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Групові дії в нападі</w:t>
      </w:r>
    </w:p>
    <w:p w:rsidR="00D23F89" w:rsidRPr="00717F18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Вони є тією основою, на якій будуються взаємодія всієї команди. Знаючи правила групових дій і грамотно здійснивши їх на практиці, можна швидко домогтися взяття воріт. У групових діях можуть брати участь два або три гравці. Вид групового дії визначається тим, як переміщуються партнери щодо один одного: паралельно, навхрест або застосовуючи заслін. </w:t>
      </w: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Кожен вид групової дії може здійснюватися кількома способами. Кожен спосіб характеризується впливом, який мають на захисників.</w:t>
      </w:r>
    </w:p>
    <w:p w:rsidR="00D23F89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Паралельні дії - це вид групових дій нападу, при яких шляхи руху нападаючих при атаці не перетинаються. Можна виділити два способи цієї взаємодії в залежності від завдань, які ставлять перед собою нападники: або взаємодіяти, тримаючи захисників, на певній відстані один від одного, або змусити їх близько зійтися.</w:t>
      </w:r>
    </w:p>
    <w:p w:rsidR="00D23F89" w:rsidRPr="00717F18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Командні дії в нападі</w:t>
      </w:r>
    </w:p>
    <w:p w:rsidR="00D23F89" w:rsidRPr="00717F18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Командні дії діляться на два види: стрімкий напад і позиційний напад. Стрімкий напад включає в себе елемент несподіванки, нападники діють проти неорганізованої захисту супротивника. Позиційне передбачає певну заплановану розстановку гравців захисту і нападу, і боротьба йде послідовно на різних позиціях. Щоб здійснити взяття воріт, необхідно застосовувати комбінації індивідуальних і групових дій.</w:t>
      </w:r>
    </w:p>
    <w:p w:rsidR="00D23F89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17F1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Комбінація – це послідовний ряд індивідуальних і групових дій, заздалегідь обумовлений місцем і певним складом виконавців. По ходу розвитку комбінації кожен гравець має використати кожну можливість для взяття воріт у залежності від конкретно сформованої обстановки. Комбінації застосовуються по ходу гри, в процесі застосування тієї чи іншої системи, так і в стандартних положеннях вкидання м'яча з-за бокової лінії і вільному кидку.</w:t>
      </w:r>
    </w:p>
    <w:p w:rsidR="00D23F89" w:rsidRPr="008255B6" w:rsidRDefault="00D23F89" w:rsidP="00D23F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6B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 індивідуальних тактичних дій відносяться відкривання й закривання, ведення й обведення, удари по воротам, відбір м'яча. Розучування індивідуальних тактичних дій доцільно проводити в єдності із процесом освоєння технічних прийомів. У протилежному випадку процес освоєння основних технічних прийомів буде формальним і неефективним.</w:t>
      </w:r>
    </w:p>
    <w:p w:rsidR="00D23F89" w:rsidRPr="00717F18" w:rsidRDefault="00D23F89" w:rsidP="00D23F89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23F89" w:rsidRDefault="00D23F89" w:rsidP="00D23F89">
      <w:pPr>
        <w:spacing w:after="0" w:line="360" w:lineRule="auto"/>
        <w:ind w:left="-567"/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03D0CDC" wp14:editId="01231DE1">
            <wp:extent cx="6479535" cy="4200525"/>
            <wp:effectExtent l="0" t="0" r="0" b="0"/>
            <wp:docPr id="1" name="Рисунок 1" descr="Тактики игры в футбол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тики игры в футбол - фото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33" cy="42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89" w:rsidRDefault="002E2A52" w:rsidP="00D23F89">
      <w:pPr>
        <w:spacing w:after="0" w:line="360" w:lineRule="auto"/>
        <w:ind w:left="-567"/>
        <w:jc w:val="center"/>
        <w:rPr>
          <w:sz w:val="28"/>
          <w:szCs w:val="28"/>
          <w:lang w:val="uk-UA"/>
        </w:rPr>
      </w:pPr>
      <w:hyperlink r:id="rId8" w:history="1">
        <w:r w:rsidR="00D23F89" w:rsidRPr="005F7EE6">
          <w:rPr>
            <w:rStyle w:val="a3"/>
            <w:sz w:val="28"/>
            <w:szCs w:val="28"/>
            <w:lang w:val="uk-UA"/>
          </w:rPr>
          <w:t>https://youtu.be/WrRhJI8ruPY</w:t>
        </w:r>
      </w:hyperlink>
    </w:p>
    <w:p w:rsidR="00D23F89" w:rsidRDefault="002E2A52" w:rsidP="00D23F89">
      <w:pPr>
        <w:spacing w:after="0" w:line="360" w:lineRule="auto"/>
        <w:ind w:left="-567"/>
        <w:jc w:val="center"/>
        <w:rPr>
          <w:sz w:val="28"/>
          <w:szCs w:val="28"/>
          <w:lang w:val="uk-UA"/>
        </w:rPr>
      </w:pPr>
      <w:hyperlink r:id="rId9" w:history="1">
        <w:r w:rsidR="00D23F89" w:rsidRPr="005F7EE6">
          <w:rPr>
            <w:rStyle w:val="a3"/>
            <w:sz w:val="28"/>
            <w:szCs w:val="28"/>
            <w:lang w:val="uk-UA"/>
          </w:rPr>
          <w:t>https://youtu.be/q37Iuca7mv0</w:t>
        </w:r>
      </w:hyperlink>
    </w:p>
    <w:p w:rsidR="00D23F89" w:rsidRPr="00717F18" w:rsidRDefault="00D23F89" w:rsidP="00D23F89">
      <w:pPr>
        <w:spacing w:after="0" w:line="360" w:lineRule="auto"/>
        <w:ind w:left="-567"/>
        <w:jc w:val="center"/>
        <w:rPr>
          <w:sz w:val="28"/>
          <w:szCs w:val="28"/>
          <w:lang w:val="uk-UA"/>
        </w:rPr>
      </w:pPr>
    </w:p>
    <w:p w:rsidR="00D23F89" w:rsidRPr="000D4A09" w:rsidRDefault="00D23F89" w:rsidP="00D23F89">
      <w:pPr>
        <w:rPr>
          <w:lang w:val="uk-UA"/>
        </w:rPr>
      </w:pPr>
    </w:p>
    <w:p w:rsidR="00F34D8E" w:rsidRPr="00D23F89" w:rsidRDefault="00F34D8E">
      <w:pPr>
        <w:rPr>
          <w:lang w:val="uk-UA"/>
        </w:rPr>
      </w:pPr>
    </w:p>
    <w:sectPr w:rsidR="00F34D8E" w:rsidRPr="00D2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2"/>
    <w:rsid w:val="002E2A52"/>
    <w:rsid w:val="00D23F89"/>
    <w:rsid w:val="00E0199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50D2-3F64-4A1E-9768-CE2ED45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RhJI8ru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7Oe5d2zS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37Iuca7m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714</Words>
  <Characters>4073</Characters>
  <Application>Microsoft Office Word</Application>
  <DocSecurity>0</DocSecurity>
  <Lines>33</Lines>
  <Paragraphs>9</Paragraphs>
  <ScaleCrop>false</ScaleCrop>
  <Company>diakov.net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2020-04-05T10:34:00Z</dcterms:created>
  <dcterms:modified xsi:type="dcterms:W3CDTF">2020-04-05T13:22:00Z</dcterms:modified>
</cp:coreProperties>
</file>