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74" w:rsidRPr="00B949C3" w:rsidRDefault="0065533C" w:rsidP="00C71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06.04</w:t>
      </w:r>
      <w:r w:rsidR="00C71174" w:rsidRPr="00B94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.20р.</w:t>
      </w:r>
    </w:p>
    <w:p w:rsidR="00C71174" w:rsidRPr="00B949C3" w:rsidRDefault="0065533C" w:rsidP="00C711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ГР.О-4</w:t>
      </w:r>
      <w:bookmarkStart w:id="0" w:name="_GoBack"/>
      <w:bookmarkEnd w:id="0"/>
      <w:r w:rsidR="00C71174" w:rsidRPr="00B949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</w:t>
      </w:r>
      <w:r w:rsidR="00C71174" w:rsidRPr="00B94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«Захист рослин від шкідників»</w:t>
      </w:r>
    </w:p>
    <w:p w:rsidR="00C71174" w:rsidRPr="00B949C3" w:rsidRDefault="00C71174" w:rsidP="00C711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9C3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B94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C71174" w:rsidRPr="00B949C3" w:rsidRDefault="00C71174" w:rsidP="00C711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9C3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B94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Хвороби листя і міри боротьби з ними.</w:t>
      </w:r>
    </w:p>
    <w:p w:rsidR="00C71174" w:rsidRPr="00B949C3" w:rsidRDefault="00C71174" w:rsidP="00C711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C71174" w:rsidRPr="00B949C3" w:rsidRDefault="00C71174" w:rsidP="00C711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Прочитайте  конспект</w:t>
      </w:r>
    </w:p>
    <w:p w:rsidR="00C71174" w:rsidRPr="00C71174" w:rsidRDefault="00C71174" w:rsidP="00C7117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7117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C46348" wp14:editId="6F217E12">
            <wp:extent cx="3334385" cy="2627630"/>
            <wp:effectExtent l="0" t="0" r="0" b="1270"/>
            <wp:docPr id="1" name="Рисунок 1" descr="Іржа рослин, боротьба, профілакт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ржа рослин, боротьба, профілактик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74" w:rsidRPr="00C71174" w:rsidRDefault="00C71174" w:rsidP="00B94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Квітникарі та садівники на практиці часто постають з чималою кількістю хвороб культурних рослин. Одне із захворювань найбільш часто засмучує садівників – </w:t>
      </w:r>
      <w:r w:rsidRPr="00C7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це іржа рослин</w:t>
      </w: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яка може вражати, як сільськогосподарські види, так і декоративні.</w:t>
      </w:r>
    </w:p>
    <w:p w:rsidR="00F64AA5" w:rsidRPr="00B949C3" w:rsidRDefault="00C71174" w:rsidP="00B949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62615F"/>
          <w:sz w:val="28"/>
          <w:szCs w:val="28"/>
          <w:shd w:val="clear" w:color="auto" w:fill="EFEFEF"/>
          <w:lang w:val="uk-UA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Помічено, що до іржі найбільш чутливі хвойні культури, бобові, троянди, пеларгонії, гладіолуси, азалії, хризантеми, чорнобривці, м’ята, груша, яблуня, та багато інших рослин.</w:t>
      </w:r>
      <w:r w:rsidRPr="00B949C3">
        <w:rPr>
          <w:rFonts w:ascii="Times New Roman" w:hAnsi="Times New Roman" w:cs="Times New Roman"/>
          <w:color w:val="62615F"/>
          <w:sz w:val="28"/>
          <w:szCs w:val="28"/>
          <w:shd w:val="clear" w:color="auto" w:fill="EFEFEF"/>
          <w:lang w:val="uk-UA"/>
        </w:rPr>
        <w:t xml:space="preserve"> </w:t>
      </w:r>
    </w:p>
    <w:p w:rsidR="00C71174" w:rsidRPr="00C71174" w:rsidRDefault="00C71174" w:rsidP="00B949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Збудниками цього захворювання є мікроскопічні гриби-паразити. Їх поширенню сприяє застійне, вологе, тепле повітря, а також наявність на рослинах водяних крапельок. Помічено, що грибні інфекції частіше з’являються на рослинах, які вирощуються у відкритому ґрунті, а також на балконах і терасах. У домашніх рослин іржа зустрічається рідше.</w:t>
      </w:r>
    </w:p>
    <w:p w:rsidR="00C71174" w:rsidRPr="00C71174" w:rsidRDefault="00C71174" w:rsidP="00B949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зараження, на рослині в сиру погоду з’являються подушечки, або смуги жовтуватого, червоно-коричневого, або </w:t>
      </w:r>
      <w:r w:rsidR="00860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темно-коричневого</w:t>
      </w: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кольору. З них висипається іржавий порошок, який представляє з себе спори грибів. Мікроскопічний міцелій знаходиться не тільки на поверхні, він проникає всередину тканин, за рахунок чого боротися із захворюванням стає важче.</w:t>
      </w:r>
      <w:r w:rsidR="00F64AA5" w:rsidRPr="00B949C3">
        <w:rPr>
          <w:rFonts w:ascii="Times New Roman" w:hAnsi="Times New Roman" w:cs="Times New Roman"/>
          <w:color w:val="62615F"/>
          <w:sz w:val="28"/>
          <w:szCs w:val="28"/>
          <w:shd w:val="clear" w:color="auto" w:fill="EFEFEF"/>
          <w:lang w:val="uk-UA"/>
        </w:rPr>
        <w:t xml:space="preserve"> </w:t>
      </w:r>
      <w:r w:rsidR="00F64AA5" w:rsidRPr="00B949C3">
        <w:rPr>
          <w:rFonts w:ascii="Times New Roman" w:hAnsi="Times New Roman" w:cs="Times New Roman"/>
          <w:sz w:val="28"/>
          <w:szCs w:val="28"/>
          <w:shd w:val="clear" w:color="auto" w:fill="EFEFEF"/>
          <w:lang w:val="uk-UA"/>
        </w:rPr>
        <w:t>При сильному ураженні можуть постраждати й інші наземні органи рослини.</w:t>
      </w:r>
    </w:p>
    <w:p w:rsidR="00C71174" w:rsidRPr="00C71174" w:rsidRDefault="00C71174" w:rsidP="00B949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Найчастіше іржа помічається на нижній стороні листя, але може бути і на зовнішній поверхні, а також на стовбурах пагонів. Через деякий час уражене листя жовтіє, а потім опадає. На стовбурах з’являються рани нерівні з напливами.</w:t>
      </w:r>
    </w:p>
    <w:p w:rsidR="00C71174" w:rsidRPr="00C71174" w:rsidRDefault="00C71174" w:rsidP="00B949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Щоб не допустити появи паразитичних грибків, які викликають іржу, необхідно дотримуватися належних умов утримання рослин. До них відносяться, в першу чергу, правильний полив і оптимальна температура.</w:t>
      </w:r>
    </w:p>
    <w:p w:rsidR="00C71174" w:rsidRPr="00C71174" w:rsidRDefault="00C71174" w:rsidP="00B949C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Ранньою весною необхідно перевіряти садові культури на предмет ушкоджень стовбурів і пагонів. У разі наявності ран, їх треба зачистити до здорової деревини, просочити фунгіцидом і замазати. Пошкоджені пагони краще видалити негайно. Така профілактична робота допоможе знизити ризик річного ураження рослин грибною інфекцією.</w:t>
      </w:r>
    </w:p>
    <w:p w:rsidR="00C71174" w:rsidRPr="00C71174" w:rsidRDefault="00C71174" w:rsidP="00B94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виявленні </w:t>
      </w:r>
      <w:proofErr w:type="spellStart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Pr="00C7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вогнищ” </w:t>
      </w:r>
      <w:hyperlink r:id="rId7" w:history="1">
        <w:r w:rsidRPr="00C711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і</w:t>
        </w:r>
        <w:proofErr w:type="spellEnd"/>
        <w:r w:rsidRPr="00C711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ржі</w:t>
        </w:r>
      </w:hyperlink>
      <w:r w:rsidRPr="00C7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хворе </w:t>
      </w: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листя слід видалити, а всю рослину обробити фунгіцидом. Кімнатні рослини, перед обробкою, краще віднести на відкрите повітря. Проти іржі рослин можна використовувати мідно-мильний розчин. Для його приготування необхідно змішати 20 грамів мила і 2 грами мідного купоросу. Цю суміш розводять в одному літрі води. Для обприскування зручніше використовувати пульверизатор.</w:t>
      </w:r>
    </w:p>
    <w:p w:rsidR="00C71174" w:rsidRPr="00C71174" w:rsidRDefault="00C71174" w:rsidP="00B94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Підійдуть для обробки і готові препарати: </w:t>
      </w:r>
      <w:proofErr w:type="spellStart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хлорокис</w:t>
      </w:r>
      <w:proofErr w:type="spellEnd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міді, бордоська суміш, </w:t>
      </w:r>
      <w:proofErr w:type="spellStart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Купрозан</w:t>
      </w:r>
      <w:proofErr w:type="spellEnd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Топаз. При обприскуванні рослин важливо, щоб препарат потрапив на нижню сторону листя. Перший </w:t>
      </w:r>
      <w:proofErr w:type="spellStart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 </w:t>
      </w:r>
      <w:hyperlink r:id="rId8" w:history="1">
        <w:r w:rsidRPr="00C711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лікування</w:t>
        </w:r>
      </w:hyperlink>
      <w:r w:rsidRPr="00C7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</w:t>
      </w:r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End"/>
      <w:r w:rsidRPr="00C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одять до цвітіння, другий – після того, як рослина відцвіла. Ще через два тижні обприскування повторюють.</w:t>
      </w:r>
    </w:p>
    <w:p w:rsidR="00B949C3" w:rsidRPr="00B949C3" w:rsidRDefault="00B949C3" w:rsidP="00B949C3">
      <w:pPr>
        <w:pBdr>
          <w:left w:val="single" w:sz="48" w:space="31" w:color="02B0E4"/>
        </w:pBdr>
        <w:spacing w:before="161" w:after="161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ПЛЯМИСТІСТЬ ЛИСТЯ (СЕПТОРІОЗ)</w:t>
      </w:r>
    </w:p>
    <w:p w:rsidR="00B949C3" w:rsidRPr="00B949C3" w:rsidRDefault="00B949C3" w:rsidP="00B949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1BD4D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949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E6C3A" wp14:editId="3FBAD84B">
            <wp:extent cx="6370320" cy="2761615"/>
            <wp:effectExtent l="0" t="0" r="0" b="635"/>
            <wp:docPr id="2" name="Рисунок 2" descr="chlorosis11.jpg (41.6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orosis11.jpg (41.61 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Цей тип захворювання включає різні випадки появи плям, причини можуть бути як інфекційного, так і неінфекційного характеру. Найчастіше до цього захворювання схильні драцени, цитруси, </w:t>
      </w:r>
      <w:proofErr w:type="spellStart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дифенбахії</w:t>
      </w:r>
      <w:proofErr w:type="spellEnd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азалії, троянди, полуниці, суниці та інші. </w:t>
      </w:r>
      <w:r w:rsidR="00860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Плямистості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можуть викликати відмирання листя і пригнічення рослини в цілому, проте, в основному, плямистості не викликають сильних ушкоджень для рослин. Сильне зараження листя </w:t>
      </w:r>
      <w:r w:rsidR="00860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плямистістю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може спричинити різке ослаблення рослин і завдяки 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цьому сприяти появі у них інших захворювань.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B949C3" w:rsidRPr="00B949C3" w:rsidRDefault="00B949C3" w:rsidP="00B949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Основною ознакою є мокрі коричневі і жовті плями на листку рослини. При сильному зараженні на </w:t>
      </w:r>
      <w:r w:rsidR="00860604"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листах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рослини дрібні плями збільшуються в розмірах і зливаються, вражаючи листок повністю.</w:t>
      </w:r>
    </w:p>
    <w:p w:rsidR="00B949C3" w:rsidRPr="00B949C3" w:rsidRDefault="00B949C3" w:rsidP="00B949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949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088C62" wp14:editId="28FE9552">
            <wp:extent cx="5492750" cy="3181985"/>
            <wp:effectExtent l="0" t="0" r="0" b="0"/>
            <wp:docPr id="3" name="Рисунок 3" descr="chlorosis31.jpg (58.2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lorosis31.jpg (58.26 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B949C3" w:rsidRPr="00B949C3" w:rsidRDefault="00B949C3" w:rsidP="00B949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Одним з різновидів плямистості листя є </w:t>
      </w:r>
      <w:r w:rsidR="00860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94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септоріоз</w:t>
      </w:r>
      <w:proofErr w:type="spellEnd"/>
      <w:r w:rsidRPr="00B94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У азалії захворювання викликає гриб </w:t>
      </w:r>
      <w:proofErr w:type="spellStart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Septoria</w:t>
      </w:r>
      <w:proofErr w:type="spellEnd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azaleae</w:t>
      </w:r>
      <w:proofErr w:type="spellEnd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листі захворілої рослини з'являються плями жовтуватого кольору, при подальшому розвитку хвороби вони </w:t>
      </w:r>
      <w:proofErr w:type="spellStart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коричневіють</w:t>
      </w:r>
      <w:proofErr w:type="spellEnd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Листя стає жовтим, але навколо плям на листках залишаються зелені круги. Далі листя облітає. На плямах видно чорні крапки, які є </w:t>
      </w:r>
      <w:proofErr w:type="spellStart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пікнідами</w:t>
      </w:r>
      <w:proofErr w:type="spellEnd"/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гриба. Уражаються найчастіше рослин, позбавлені правильного догляду. У полуниці симптомами плямистості є круглі плями фіолетового кольору на верхній поверхні листя. З часом, плями збільшуються і стають сіруватого забарвлення на старих і світло-коричневими на молодих листках. Плями мають малинову або коричнювату облямівку по контору.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B949C3" w:rsidRPr="00B949C3" w:rsidRDefault="00B949C3" w:rsidP="00B949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Принесені вітром грибні спори, які вражають, як правило, ослаблені рослини. Розвитку цієї хвороби сприяють висока вологість і різкі зміни температури.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B949C3" w:rsidRPr="00B949C3" w:rsidRDefault="00B949C3" w:rsidP="00B949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Уражені частини рослини потрібно видалити та знищити. При перших ознаках застосовують фунгіциди, що істотно знижують шкоду від грибків, викликані </w:t>
      </w:r>
      <w:r w:rsidRPr="00B9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плямистістю</w:t>
      </w:r>
      <w:r w:rsidRPr="00B94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A6FE8" w:rsidRDefault="00860604" w:rsidP="00B949C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604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860604" w:rsidRPr="00860604" w:rsidRDefault="00860604" w:rsidP="00B949C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0604"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Законспектуйте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 та знайдіть в Інтернеті відео на тему «Методи профілактики іржи та плямистості листів.</w:t>
      </w:r>
    </w:p>
    <w:sectPr w:rsidR="00860604" w:rsidRPr="0086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D0A"/>
    <w:multiLevelType w:val="multilevel"/>
    <w:tmpl w:val="1BB0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26"/>
    <w:rsid w:val="003E7926"/>
    <w:rsid w:val="0065533C"/>
    <w:rsid w:val="006A6FE8"/>
    <w:rsid w:val="00860604"/>
    <w:rsid w:val="00B949C3"/>
    <w:rsid w:val="00C71174"/>
    <w:rsid w:val="00F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3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85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nomist.in.ua/gorodnictvo/shkidniki/likuvannya-xvorob-grush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nomist.in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Admin</cp:lastModifiedBy>
  <cp:revision>5</cp:revision>
  <dcterms:created xsi:type="dcterms:W3CDTF">2020-03-25T13:07:00Z</dcterms:created>
  <dcterms:modified xsi:type="dcterms:W3CDTF">2020-04-06T15:10:00Z</dcterms:modified>
</cp:coreProperties>
</file>