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05" w:rsidRDefault="007B6205" w:rsidP="007B6205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Дата: </w:t>
      </w:r>
      <w:r w:rsidRPr="007B62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0.04.2020</w:t>
      </w:r>
    </w:p>
    <w:p w:rsidR="007B6205" w:rsidRDefault="007B6205" w:rsidP="007B6205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Група: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ШМ – 5</w:t>
      </w:r>
    </w:p>
    <w:p w:rsidR="007B6205" w:rsidRDefault="007B6205" w:rsidP="007B6205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7B6205" w:rsidRDefault="007B6205" w:rsidP="007B6205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Завдання №1 </w:t>
      </w:r>
    </w:p>
    <w:p w:rsidR="007B6205" w:rsidRDefault="007B6205" w:rsidP="007B6205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7B6205" w:rsidRDefault="007B6205" w:rsidP="007B6205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Формування знань. Конспектування</w:t>
      </w:r>
    </w:p>
    <w:p w:rsidR="007B6205" w:rsidRPr="007B6205" w:rsidRDefault="007B6205" w:rsidP="007B6205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7B6205">
        <w:rPr>
          <w:rFonts w:ascii="Times New Roman" w:eastAsiaTheme="minorHAnsi" w:hAnsi="Times New Roman"/>
          <w:b/>
          <w:sz w:val="28"/>
          <w:szCs w:val="28"/>
        </w:rPr>
        <w:t>Охорона</w:t>
      </w:r>
      <w:proofErr w:type="spellEnd"/>
      <w:r w:rsidRPr="007B62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b/>
          <w:sz w:val="28"/>
          <w:szCs w:val="28"/>
        </w:rPr>
        <w:t>праці</w:t>
      </w:r>
      <w:proofErr w:type="spellEnd"/>
      <w:r w:rsidRPr="007B6205">
        <w:rPr>
          <w:rFonts w:ascii="Times New Roman" w:eastAsiaTheme="minorHAnsi" w:hAnsi="Times New Roman"/>
          <w:b/>
          <w:sz w:val="28"/>
          <w:szCs w:val="28"/>
        </w:rPr>
        <w:t xml:space="preserve"> при </w:t>
      </w:r>
      <w:proofErr w:type="spellStart"/>
      <w:r w:rsidRPr="007B6205">
        <w:rPr>
          <w:rFonts w:ascii="Times New Roman" w:eastAsiaTheme="minorHAnsi" w:hAnsi="Times New Roman"/>
          <w:b/>
          <w:sz w:val="28"/>
          <w:szCs w:val="28"/>
        </w:rPr>
        <w:t>виконанні</w:t>
      </w:r>
      <w:proofErr w:type="spellEnd"/>
      <w:r w:rsidRPr="007B62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b/>
          <w:sz w:val="28"/>
          <w:szCs w:val="28"/>
        </w:rPr>
        <w:t>лицювально-плиточних</w:t>
      </w:r>
      <w:proofErr w:type="spellEnd"/>
      <w:r w:rsidRPr="007B620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b/>
          <w:sz w:val="28"/>
          <w:szCs w:val="28"/>
        </w:rPr>
        <w:t>робі</w:t>
      </w:r>
      <w:proofErr w:type="gramStart"/>
      <w:r w:rsidRPr="007B6205">
        <w:rPr>
          <w:rFonts w:ascii="Times New Roman" w:eastAsiaTheme="minorHAnsi" w:hAnsi="Times New Roman"/>
          <w:b/>
          <w:sz w:val="28"/>
          <w:szCs w:val="28"/>
        </w:rPr>
        <w:t>т</w:t>
      </w:r>
      <w:proofErr w:type="spellEnd"/>
      <w:proofErr w:type="gramEnd"/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Небезпечні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шкі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длив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виробничі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фактори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небезпека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одержання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травм;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запиленість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роботі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з цементом,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вапном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керамічною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плиткою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тощо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небезпека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ураження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електричним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струмом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>.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лицювальник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-плиточник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зобов’язаний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використовувати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своїй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роботі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засоби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індивідуального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захисту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окуляри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респ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іратори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запобіжні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пояси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>;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приміщення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яких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виконується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робота з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використанням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пилоподібних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`я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зких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матеріалів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клеїв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складів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повинні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бути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забезпечені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вентиляцією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>;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 – перед початком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лицювальнику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-плиточнику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потрібно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ідготувати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робоче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місце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віддалити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зайві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предмети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правильно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підготувати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розташувати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матеріали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інструмент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механізми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переконатися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їх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справності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також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перевірити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справність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риштовання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лісів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колисок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видалити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сторонніх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осіб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очистити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проходи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сміття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бруду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а в зимовий час 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снігу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льоду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посипати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іском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робот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синтетичними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матеріалами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захисту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шкіряного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покрову рук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впливу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хімічно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шкідливих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з’єднань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застосовують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захисні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пасти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мазі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при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виконанні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робіт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висоті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повинні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використовуватися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інвентарні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ідмости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ліси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мають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огородження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забороняється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користуватися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ідвісними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сходами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випадковими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риштуваннями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(бочками,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шухлядами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>);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lastRenderedPageBreak/>
        <w:t xml:space="preserve">– при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ізанні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перерубанні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керамічних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плиток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необхідно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користуватися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захисними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окулярами;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час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при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відбитті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старої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штукатурки і плитки роботу треба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виконувати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захисних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окулярах.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Відбивання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штукатурки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слід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легко,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поступовим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ударом молотка на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довгій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ручці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знаходячись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по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можливості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далі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місця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її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падіння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для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перенесення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збереження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інструмента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лицювальник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-плиточник 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повинен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користуватися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сумкою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ручною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шухлядою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Гострі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частини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інструмента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слід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захищати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чохлами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наклеювання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лицювальних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матер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іалів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вогненебезпечних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мастиках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клеях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слід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виконувати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денний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час. При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необхідності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штучного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освітлення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приміщень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застосовуються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переносні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електролампи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тільки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вибухозахищеному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виконанні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>;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плиткові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лицювальні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матеріали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слід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складувати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штабелі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висотою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 xml:space="preserve">не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ільше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1 м;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складувати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штучні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матеріали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інструмент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пристосування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похилій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поверхні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слід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спеціальних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ідставках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перешкоджають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ковзанню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>;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засоби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ідмощування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повинні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робочі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настили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із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зазором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між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дошками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більше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5 мм;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забороняється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сідати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ставати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поруччя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лі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ів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риштовання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також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стрибати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по настилу.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ісля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закінчення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робіт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лицювальнику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-плиточнику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необхідно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забрати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інструмент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пристосування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упорядкувати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робоче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місце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очистити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робоче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місце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залишків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матеріалу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будівельного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сміття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спецодяг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засоби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індиві</w:t>
      </w:r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дуального</w:t>
      </w:r>
      <w:proofErr w:type="spellEnd"/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захисту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зберігати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відведеному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місці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lastRenderedPageBreak/>
        <w:t xml:space="preserve">– про неполадки,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виникли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B6205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7B6205">
        <w:rPr>
          <w:rFonts w:ascii="Times New Roman" w:eastAsiaTheme="minorHAnsi" w:hAnsi="Times New Roman"/>
          <w:sz w:val="28"/>
          <w:szCs w:val="28"/>
        </w:rPr>
        <w:t>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час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роботи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повідомити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бригадиру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майстру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відключити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електроінструменти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мех</w:t>
      </w:r>
      <w:bookmarkStart w:id="0" w:name="_GoBack"/>
      <w:bookmarkEnd w:id="0"/>
      <w:r w:rsidRPr="007B6205">
        <w:rPr>
          <w:rFonts w:ascii="Times New Roman" w:eastAsiaTheme="minorHAnsi" w:hAnsi="Times New Roman"/>
          <w:sz w:val="28"/>
          <w:szCs w:val="28"/>
        </w:rPr>
        <w:t>анізми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електромережі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здати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зберігання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ручний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інструмент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запобіжний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пояс; </w:t>
      </w:r>
    </w:p>
    <w:p w:rsidR="007B6205" w:rsidRDefault="007B6205" w:rsidP="00B13C5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B6205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прийняти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душ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чи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ретельно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вимити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водою з милом </w:t>
      </w:r>
      <w:proofErr w:type="spellStart"/>
      <w:r w:rsidRPr="007B6205">
        <w:rPr>
          <w:rFonts w:ascii="Times New Roman" w:eastAsiaTheme="minorHAnsi" w:hAnsi="Times New Roman"/>
          <w:sz w:val="28"/>
          <w:szCs w:val="28"/>
        </w:rPr>
        <w:t>обличчя</w:t>
      </w:r>
      <w:proofErr w:type="spellEnd"/>
      <w:r w:rsidRPr="007B6205">
        <w:rPr>
          <w:rFonts w:ascii="Times New Roman" w:eastAsiaTheme="minorHAnsi" w:hAnsi="Times New Roman"/>
          <w:sz w:val="28"/>
          <w:szCs w:val="28"/>
        </w:rPr>
        <w:t xml:space="preserve"> і руки.</w:t>
      </w:r>
    </w:p>
    <w:p w:rsidR="000B2B2A" w:rsidRDefault="000B2B2A" w:rsidP="000B2B2A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Завдання № 2</w:t>
      </w:r>
    </w:p>
    <w:p w:rsidR="000B2B2A" w:rsidRDefault="000B2B2A" w:rsidP="000B2B2A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Підсумкове оцінювання</w:t>
      </w:r>
    </w:p>
    <w:p w:rsidR="000B2B2A" w:rsidRDefault="000B2B2A" w:rsidP="000B2B2A">
      <w:p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Рівень І</w:t>
      </w:r>
    </w:p>
    <w:p w:rsidR="000B2B2A" w:rsidRDefault="000B2B2A" w:rsidP="000B2B2A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B2B2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Назвіть дефекти плиткових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облицювань.</w:t>
      </w:r>
    </w:p>
    <w:p w:rsidR="000B2B2A" w:rsidRDefault="000B2B2A" w:rsidP="000B2B2A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Як виявити відшарування плиток?</w:t>
      </w:r>
    </w:p>
    <w:p w:rsidR="000B2B2A" w:rsidRDefault="000B2B2A" w:rsidP="000B2B2A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Як усунути такий дефект як тріщини в плитках?</w:t>
      </w:r>
    </w:p>
    <w:p w:rsidR="000B2B2A" w:rsidRDefault="000B2B2A" w:rsidP="000B2B2A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При оцінці якості, яким вимогам повинні бути шви між плитками?</w:t>
      </w:r>
    </w:p>
    <w:p w:rsidR="000B2B2A" w:rsidRDefault="000B2B2A" w:rsidP="000B2B2A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При перевірці облицьованої поверхні, який вона повинна мати вид?</w:t>
      </w:r>
    </w:p>
    <w:p w:rsidR="000B2B2A" w:rsidRDefault="000B2B2A" w:rsidP="000B2B2A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Відхилення розмірів облицьованих поверхонь</w:t>
      </w:r>
      <w:r w:rsidR="00B13C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не повинні перевищувати:</w:t>
      </w:r>
    </w:p>
    <w:p w:rsidR="00B13C52" w:rsidRDefault="00B13C52" w:rsidP="00B13C52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 довжині 2 м …………</w:t>
      </w:r>
    </w:p>
    <w:p w:rsidR="00B13C52" w:rsidRDefault="00B13C52" w:rsidP="00B13C52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шви від вертикалі на 1 м ………..</w:t>
      </w:r>
    </w:p>
    <w:p w:rsidR="00B13C52" w:rsidRDefault="00B13C52" w:rsidP="00B13C52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шви від горизонталі н 1 м …………</w:t>
      </w:r>
    </w:p>
    <w:p w:rsidR="00B13C52" w:rsidRDefault="00B13C52" w:rsidP="00B13C52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Чи допускаються пустоти між плиткою і поверхнею при облицюванні?</w:t>
      </w:r>
    </w:p>
    <w:p w:rsidR="00B13C52" w:rsidRDefault="00B13C52" w:rsidP="00B13C52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Якими інструментами перевіряють якість облицьованих поверхонь?</w:t>
      </w:r>
    </w:p>
    <w:p w:rsidR="00B13C52" w:rsidRDefault="00B13C52" w:rsidP="00B13C52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Які засоби індивідуального захисту потрібно використовувати при рубанні плиток?</w:t>
      </w:r>
    </w:p>
    <w:p w:rsidR="00B13C52" w:rsidRDefault="00B13C52" w:rsidP="00B13C52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Як потрібно підготувати робоче місце перед облицюванням?</w:t>
      </w:r>
    </w:p>
    <w:p w:rsidR="00B13C52" w:rsidRDefault="00B13C52" w:rsidP="00B13C52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Чим потрібно захищати гострі частини інструменту під час зберігання та перенесення?</w:t>
      </w:r>
    </w:p>
    <w:p w:rsidR="00B13C52" w:rsidRPr="00B13C52" w:rsidRDefault="00B13C52" w:rsidP="00B13C52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Які дії повинен зробити лицювальник-плиточник після  закінчення роботи?</w:t>
      </w:r>
    </w:p>
    <w:p w:rsidR="000B2B2A" w:rsidRDefault="000B2B2A" w:rsidP="000B2B2A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Відповіді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надіслати на електронну пошту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адресою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: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korolovitch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@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0B2B2A" w:rsidRDefault="000B2B2A" w:rsidP="000B2B2A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схемою: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sectPr w:rsidR="000B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92B"/>
    <w:multiLevelType w:val="hybridMultilevel"/>
    <w:tmpl w:val="1BF86056"/>
    <w:lvl w:ilvl="0" w:tplc="2C6A5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534A"/>
    <w:multiLevelType w:val="hybridMultilevel"/>
    <w:tmpl w:val="A35CA0E4"/>
    <w:lvl w:ilvl="0" w:tplc="30988B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E79AE"/>
    <w:multiLevelType w:val="hybridMultilevel"/>
    <w:tmpl w:val="4CC2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0A14"/>
    <w:multiLevelType w:val="hybridMultilevel"/>
    <w:tmpl w:val="DD9EA348"/>
    <w:lvl w:ilvl="0" w:tplc="B6BA7A5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50"/>
    <w:rsid w:val="0006368D"/>
    <w:rsid w:val="000B2B2A"/>
    <w:rsid w:val="005D0F50"/>
    <w:rsid w:val="007B6205"/>
    <w:rsid w:val="00B13C52"/>
    <w:rsid w:val="00E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69C5-B614-4B0C-A746-6D790C9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2020-04-04T18:37:00Z</dcterms:created>
  <dcterms:modified xsi:type="dcterms:W3CDTF">2020-04-05T13:15:00Z</dcterms:modified>
</cp:coreProperties>
</file>