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3A" w:rsidRDefault="00C40F3A" w:rsidP="00C40F3A">
      <w:pPr>
        <w:pBdr>
          <w:bottom w:val="single" w:sz="2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28"/>
          <w:szCs w:val="28"/>
          <w:lang w:val="uk-UA" w:eastAsia="ru-RU"/>
        </w:rPr>
      </w:pPr>
      <w:r>
        <w:rPr>
          <w:rFonts w:ascii="Georgia" w:eastAsia="Times New Roman" w:hAnsi="Georgia" w:cs="Times New Roman"/>
          <w:color w:val="000000"/>
          <w:kern w:val="36"/>
          <w:sz w:val="28"/>
          <w:szCs w:val="28"/>
          <w:lang w:val="uk-UA" w:eastAsia="ru-RU"/>
        </w:rPr>
        <w:t xml:space="preserve">Дата: </w:t>
      </w:r>
      <w:r w:rsidR="003F0B2F">
        <w:rPr>
          <w:rFonts w:ascii="Georgia" w:eastAsia="Times New Roman" w:hAnsi="Georgia" w:cs="Times New Roman"/>
          <w:color w:val="000000"/>
          <w:kern w:val="36"/>
          <w:sz w:val="28"/>
          <w:szCs w:val="28"/>
          <w:lang w:val="uk-UA" w:eastAsia="ru-RU"/>
        </w:rPr>
        <w:t>17.04.20.</w:t>
      </w:r>
      <w:r>
        <w:rPr>
          <w:rFonts w:ascii="Georgia" w:eastAsia="Times New Roman" w:hAnsi="Georgia" w:cs="Times New Roman"/>
          <w:color w:val="000000"/>
          <w:kern w:val="36"/>
          <w:sz w:val="28"/>
          <w:szCs w:val="28"/>
          <w:lang w:val="uk-UA" w:eastAsia="ru-RU"/>
        </w:rPr>
        <w:t xml:space="preserve">                     Група:</w:t>
      </w:r>
      <w:r w:rsidR="003F0B2F">
        <w:rPr>
          <w:rFonts w:ascii="Georgia" w:eastAsia="Times New Roman" w:hAnsi="Georgia" w:cs="Times New Roman"/>
          <w:color w:val="000000"/>
          <w:kern w:val="36"/>
          <w:sz w:val="28"/>
          <w:szCs w:val="28"/>
          <w:lang w:val="uk-UA" w:eastAsia="ru-RU"/>
        </w:rPr>
        <w:t xml:space="preserve"> С-11. 2.</w:t>
      </w:r>
    </w:p>
    <w:p w:rsidR="00C40F3A" w:rsidRDefault="00C40F3A" w:rsidP="00C40F3A">
      <w:pPr>
        <w:pBdr>
          <w:bottom w:val="single" w:sz="2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28"/>
          <w:szCs w:val="28"/>
          <w:lang w:val="uk-UA" w:eastAsia="ru-RU"/>
        </w:rPr>
      </w:pPr>
    </w:p>
    <w:p w:rsidR="00C40F3A" w:rsidRPr="00C40F3A" w:rsidRDefault="00C40F3A" w:rsidP="00C40F3A">
      <w:pPr>
        <w:pBdr>
          <w:bottom w:val="single" w:sz="2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28"/>
          <w:szCs w:val="28"/>
          <w:lang w:val="uk-UA" w:eastAsia="ru-RU"/>
        </w:rPr>
      </w:pPr>
      <w:r>
        <w:rPr>
          <w:rFonts w:ascii="Georgia" w:eastAsia="Times New Roman" w:hAnsi="Georgia" w:cs="Times New Roman"/>
          <w:color w:val="000000"/>
          <w:kern w:val="36"/>
          <w:sz w:val="28"/>
          <w:szCs w:val="28"/>
          <w:lang w:val="uk-UA" w:eastAsia="ru-RU"/>
        </w:rPr>
        <w:t xml:space="preserve">ТЕМА УРОКУ: </w:t>
      </w:r>
      <w:r w:rsidRPr="00C40F3A">
        <w:rPr>
          <w:rFonts w:ascii="Georgia" w:eastAsia="Times New Roman" w:hAnsi="Georgia" w:cs="Times New Roman"/>
          <w:color w:val="000000"/>
          <w:kern w:val="36"/>
          <w:sz w:val="28"/>
          <w:szCs w:val="28"/>
          <w:lang w:val="uk-UA" w:eastAsia="ru-RU"/>
        </w:rPr>
        <w:t>Відповідальність за порушення правил дорожнього руху в Україні</w:t>
      </w:r>
    </w:p>
    <w:p w:rsidR="00C40F3A" w:rsidRDefault="00C40F3A" w:rsidP="00C40F3A">
      <w:pPr>
        <w:spacing w:before="120" w:after="120" w:line="240" w:lineRule="auto"/>
        <w:rPr>
          <w:rFonts w:ascii="Arial" w:eastAsia="Times New Roman" w:hAnsi="Arial" w:cs="Arial"/>
          <w:i/>
          <w:iCs/>
          <w:color w:val="222222"/>
          <w:sz w:val="28"/>
          <w:szCs w:val="28"/>
          <w:lang w:val="uk-UA" w:eastAsia="ru-RU"/>
        </w:rPr>
      </w:pPr>
    </w:p>
    <w:p w:rsidR="00C40F3A" w:rsidRPr="00C40F3A" w:rsidRDefault="00C40F3A" w:rsidP="00C40F3A">
      <w:pPr>
        <w:spacing w:before="120" w:after="120" w:line="240" w:lineRule="auto"/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</w:pPr>
      <w:r w:rsidRPr="003B0D8C">
        <w:rPr>
          <w:rFonts w:ascii="Arial" w:eastAsia="Times New Roman" w:hAnsi="Arial" w:cs="Arial"/>
          <w:b/>
          <w:i/>
          <w:iCs/>
          <w:color w:val="222222"/>
          <w:sz w:val="28"/>
          <w:szCs w:val="28"/>
          <w:lang w:val="uk-UA" w:eastAsia="ru-RU"/>
        </w:rPr>
        <w:t>Під час вивчення даної теми необхідно ознайомитися з відповідальністю</w:t>
      </w:r>
      <w:r w:rsidRPr="00C40F3A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> за порушення </w:t>
      </w:r>
      <w:hyperlink r:id="rId5" w:tooltip="Правила дорожнього руху України" w:history="1">
        <w:r w:rsidRPr="00C40F3A">
          <w:rPr>
            <w:rFonts w:ascii="Arial" w:eastAsia="Times New Roman" w:hAnsi="Arial" w:cs="Arial"/>
            <w:color w:val="0B0080"/>
            <w:sz w:val="28"/>
            <w:szCs w:val="28"/>
            <w:u w:val="single"/>
            <w:lang w:val="uk-UA" w:eastAsia="ru-RU"/>
          </w:rPr>
          <w:t>Правил дорожнього руху</w:t>
        </w:r>
      </w:hyperlink>
      <w:r w:rsidRPr="00C40F3A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> та інших законодавчих актів, які регулюють </w:t>
      </w:r>
      <w:hyperlink r:id="rId6" w:tooltip="Дорожній рух" w:history="1">
        <w:r w:rsidRPr="00C40F3A">
          <w:rPr>
            <w:rFonts w:ascii="Arial" w:eastAsia="Times New Roman" w:hAnsi="Arial" w:cs="Arial"/>
            <w:color w:val="0B0080"/>
            <w:sz w:val="28"/>
            <w:szCs w:val="28"/>
            <w:u w:val="single"/>
            <w:lang w:val="uk-UA" w:eastAsia="ru-RU"/>
          </w:rPr>
          <w:t>дорожній рух</w:t>
        </w:r>
      </w:hyperlink>
      <w:hyperlink r:id="rId7" w:anchor="cite_note-1" w:history="1">
        <w:r w:rsidRPr="00C40F3A">
          <w:rPr>
            <w:rFonts w:ascii="Arial" w:eastAsia="Times New Roman" w:hAnsi="Arial" w:cs="Arial"/>
            <w:color w:val="0B0080"/>
            <w:sz w:val="28"/>
            <w:szCs w:val="28"/>
            <w:u w:val="single"/>
            <w:vertAlign w:val="superscript"/>
            <w:lang w:val="uk-UA" w:eastAsia="ru-RU"/>
          </w:rPr>
          <w:t>[1]</w:t>
        </w:r>
      </w:hyperlink>
      <w:r w:rsidRPr="00C40F3A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 xml:space="preserve">, </w:t>
      </w:r>
      <w:r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 xml:space="preserve">за які </w:t>
      </w:r>
      <w:r w:rsidRPr="00C40F3A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>передбачено </w:t>
      </w:r>
      <w:hyperlink r:id="rId8" w:tooltip="Адміністративна відповідальність" w:history="1">
        <w:r w:rsidRPr="00C40F3A">
          <w:rPr>
            <w:rFonts w:ascii="Arial" w:eastAsia="Times New Roman" w:hAnsi="Arial" w:cs="Arial"/>
            <w:color w:val="0B0080"/>
            <w:sz w:val="28"/>
            <w:szCs w:val="28"/>
            <w:u w:val="single"/>
            <w:lang w:val="uk-UA" w:eastAsia="ru-RU"/>
          </w:rPr>
          <w:t>адміністративну відповідальність</w:t>
        </w:r>
      </w:hyperlink>
      <w:r w:rsidRPr="00C40F3A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>, а за серйозніші — </w:t>
      </w:r>
      <w:hyperlink r:id="rId9" w:tooltip="Кримінальна відповідальність" w:history="1">
        <w:r w:rsidRPr="00C40F3A">
          <w:rPr>
            <w:rFonts w:ascii="Arial" w:eastAsia="Times New Roman" w:hAnsi="Arial" w:cs="Arial"/>
            <w:color w:val="0B0080"/>
            <w:sz w:val="28"/>
            <w:szCs w:val="28"/>
            <w:u w:val="single"/>
            <w:lang w:val="uk-UA" w:eastAsia="ru-RU"/>
          </w:rPr>
          <w:t>кримінальну</w:t>
        </w:r>
      </w:hyperlink>
      <w:r w:rsidRPr="00C40F3A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>;</w:t>
      </w:r>
      <w:r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 xml:space="preserve"> а</w:t>
      </w:r>
      <w:r w:rsidRPr="00C40F3A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 xml:space="preserve"> в</w:t>
      </w:r>
      <w:r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 xml:space="preserve"> деяких</w:t>
      </w:r>
      <w:r w:rsidRPr="00C40F3A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 xml:space="preserve"> окремих випадках </w:t>
      </w:r>
      <w:r w:rsidR="003B0D8C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>,</w:t>
      </w:r>
      <w:r w:rsidRPr="00C40F3A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>може наставати цивільно-правова відповідальність.</w:t>
      </w:r>
    </w:p>
    <w:p w:rsidR="00C40F3A" w:rsidRPr="00C40F3A" w:rsidRDefault="003829C0" w:rsidP="003B0D8C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</w:pPr>
      <w:r w:rsidRPr="00C40F3A">
        <w:rPr>
          <w:rFonts w:ascii="Arial" w:eastAsia="Times New Roman" w:hAnsi="Arial" w:cs="Arial"/>
          <w:color w:val="222222"/>
          <w:sz w:val="28"/>
          <w:szCs w:val="28"/>
          <w:lang w:val="uk-U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7.9pt;height:15.7pt" o:ole="">
            <v:imagedata r:id="rId10" o:title=""/>
          </v:shape>
          <w:control r:id="rId11" w:name="DefaultOcxName" w:shapeid="_x0000_i1028"/>
        </w:object>
      </w:r>
      <w:r w:rsidR="00C40F3A" w:rsidRPr="00C40F3A">
        <w:rPr>
          <w:rFonts w:ascii="Georgia" w:eastAsia="Times New Roman" w:hAnsi="Georgia" w:cs="Arial"/>
          <w:color w:val="000000"/>
          <w:sz w:val="28"/>
          <w:szCs w:val="28"/>
          <w:lang w:val="uk-UA" w:eastAsia="ru-RU"/>
        </w:rPr>
        <w:t>Загальні положення</w:t>
      </w:r>
    </w:p>
    <w:p w:rsidR="00C40F3A" w:rsidRPr="00C40F3A" w:rsidRDefault="00C40F3A" w:rsidP="00C40F3A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</w:pPr>
      <w:r w:rsidRPr="00C40F3A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Адміністративна відповідальність</w:t>
      </w:r>
    </w:p>
    <w:p w:rsidR="00C40F3A" w:rsidRPr="00C40F3A" w:rsidRDefault="00C40F3A" w:rsidP="00C40F3A">
      <w:pPr>
        <w:spacing w:before="120" w:after="120" w:line="240" w:lineRule="auto"/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</w:pPr>
      <w:r w:rsidRPr="00C40F3A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>Заходи адміністративного впливу до порушників найбільш поширені. Вони застосовуються відповідно до </w:t>
      </w:r>
      <w:hyperlink r:id="rId12" w:tooltip="Кодекс України про адміністративні правопорушення" w:history="1">
        <w:r w:rsidRPr="00C40F3A">
          <w:rPr>
            <w:rFonts w:ascii="Arial" w:eastAsia="Times New Roman" w:hAnsi="Arial" w:cs="Arial"/>
            <w:color w:val="0B0080"/>
            <w:sz w:val="28"/>
            <w:szCs w:val="28"/>
            <w:u w:val="single"/>
            <w:lang w:val="uk-UA" w:eastAsia="ru-RU"/>
          </w:rPr>
          <w:t>Кодексу України про адміністративні правопорушення</w:t>
        </w:r>
      </w:hyperlink>
      <w:r w:rsidRPr="00C40F3A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> за вчинення адміністративних правопорушень, пов'язаних з дорожнім рухом у межах санкцій, передбачених Кодексом за їх вчинення.</w:t>
      </w:r>
    </w:p>
    <w:p w:rsidR="00C40F3A" w:rsidRPr="00C40F3A" w:rsidRDefault="00C40F3A" w:rsidP="00C40F3A">
      <w:pPr>
        <w:spacing w:before="120" w:after="120" w:line="240" w:lineRule="auto"/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</w:pPr>
      <w:r w:rsidRPr="00C40F3A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>Суб'єктами цих адміністративних правопорушень є фізичні </w:t>
      </w:r>
      <w:hyperlink r:id="rId13" w:tooltip="Деліктоздатність" w:history="1">
        <w:r w:rsidRPr="00C40F3A">
          <w:rPr>
            <w:rFonts w:ascii="Arial" w:eastAsia="Times New Roman" w:hAnsi="Arial" w:cs="Arial"/>
            <w:color w:val="0B0080"/>
            <w:sz w:val="28"/>
            <w:szCs w:val="28"/>
            <w:u w:val="single"/>
            <w:lang w:val="uk-UA" w:eastAsia="ru-RU"/>
          </w:rPr>
          <w:t>деліктоздатні</w:t>
        </w:r>
      </w:hyperlink>
      <w:r w:rsidRPr="00C40F3A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> особи (громадяни України, іноземці і особи без громадянства), які досягли 16-річного віку.</w:t>
      </w:r>
    </w:p>
    <w:p w:rsidR="00C40F3A" w:rsidRPr="00C40F3A" w:rsidRDefault="00C40F3A" w:rsidP="00C40F3A">
      <w:pPr>
        <w:spacing w:before="120" w:after="120" w:line="240" w:lineRule="auto"/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</w:pPr>
      <w:r w:rsidRPr="00C40F3A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>У більшості випадків порушення правил дорожнього руху, за які настає адміністративна відповідальність, мають формальний склад, і для накладення санкції достатньо встановлення факту порушення правил, норм і стандартів щодо безпеки руху та експлуатації транспорту. Як і для інших правопорушень з формальним складом, установлення причинно-наслідкового зв'язку між правопорушенням та настанням чи можливим настанням шкідливих наслідків є необов'язковим.</w:t>
      </w:r>
    </w:p>
    <w:p w:rsidR="00C40F3A" w:rsidRPr="00C40F3A" w:rsidRDefault="00C40F3A" w:rsidP="00C40F3A">
      <w:pPr>
        <w:spacing w:before="120" w:after="120" w:line="240" w:lineRule="auto"/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</w:pPr>
      <w:r w:rsidRPr="00C40F3A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>Санкції за порушення правил дорожнього руху накладаються органами внутрішніх справ (у тому числі працівники підрозділів МВС, що забезпечують безпеку дорожнього руху), а у разі, якщо передбачено оплатне вилучення ТЗ, громадські роботи, позбавлення прав керування ТЗ, адміністративний арешт, санкції накладаються судом.</w:t>
      </w:r>
    </w:p>
    <w:p w:rsidR="00C40F3A" w:rsidRPr="00C40F3A" w:rsidRDefault="00C40F3A" w:rsidP="00C40F3A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</w:pPr>
      <w:r w:rsidRPr="00C40F3A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Кримінальна відповідальність</w:t>
      </w:r>
    </w:p>
    <w:p w:rsidR="00C40F3A" w:rsidRPr="00C40F3A" w:rsidRDefault="00C40F3A" w:rsidP="00C40F3A">
      <w:pPr>
        <w:spacing w:before="120" w:after="120" w:line="240" w:lineRule="auto"/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</w:pPr>
      <w:r w:rsidRPr="00C40F3A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>Якщо порушення Правил дорожнього руху призвели до вчинення дорожньо-транспортної пригоди, при якому загинули або були травмовані люди, або вчинено інші злочини на дорозі, особи, винні в цьому, притягаються до відповідальності згідно </w:t>
      </w:r>
      <w:hyperlink r:id="rId14" w:tooltip="Кримінальний кодекс України" w:history="1">
        <w:r w:rsidRPr="00C40F3A">
          <w:rPr>
            <w:rFonts w:ascii="Arial" w:eastAsia="Times New Roman" w:hAnsi="Arial" w:cs="Arial"/>
            <w:color w:val="0B0080"/>
            <w:sz w:val="28"/>
            <w:szCs w:val="28"/>
            <w:u w:val="single"/>
            <w:lang w:val="uk-UA" w:eastAsia="ru-RU"/>
          </w:rPr>
          <w:t>Кримінального кодексу</w:t>
        </w:r>
      </w:hyperlink>
      <w:r w:rsidRPr="00C40F3A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>.</w:t>
      </w:r>
    </w:p>
    <w:p w:rsidR="00C40F3A" w:rsidRPr="00C40F3A" w:rsidRDefault="00C40F3A" w:rsidP="00C40F3A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</w:pPr>
      <w:r w:rsidRPr="00C40F3A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Цивільно-правова відповідальність</w:t>
      </w:r>
    </w:p>
    <w:p w:rsidR="00C40F3A" w:rsidRPr="00C40F3A" w:rsidRDefault="00C40F3A" w:rsidP="00C40F3A">
      <w:pPr>
        <w:spacing w:before="120" w:after="120" w:line="240" w:lineRule="auto"/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</w:pPr>
      <w:r w:rsidRPr="00C40F3A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lastRenderedPageBreak/>
        <w:t>Цивільне законодавство передбачає, що з особи, дії якої призвели до вчинення дорожньо-транспортної пригоди, залежно від характеру і обставин порушення, може бути стягнута повна або часткова сума завданої матеріальної та моральної шкоди (глава 82 </w:t>
      </w:r>
      <w:hyperlink r:id="rId15" w:tooltip="Цивільний кодекс України" w:history="1">
        <w:r w:rsidRPr="00C40F3A">
          <w:rPr>
            <w:rFonts w:ascii="Arial" w:eastAsia="Times New Roman" w:hAnsi="Arial" w:cs="Arial"/>
            <w:color w:val="0B0080"/>
            <w:sz w:val="28"/>
            <w:szCs w:val="28"/>
            <w:u w:val="single"/>
            <w:lang w:val="uk-UA" w:eastAsia="ru-RU"/>
          </w:rPr>
          <w:t>ЦК України</w:t>
        </w:r>
      </w:hyperlink>
      <w:r w:rsidRPr="00C40F3A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>).</w:t>
      </w:r>
    </w:p>
    <w:p w:rsidR="00C40F3A" w:rsidRPr="00C40F3A" w:rsidRDefault="00C40F3A" w:rsidP="00C40F3A">
      <w:pPr>
        <w:spacing w:before="120" w:after="120" w:line="240" w:lineRule="auto"/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</w:pPr>
      <w:r w:rsidRPr="00C40F3A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>Транспортний засіб належить до джерела підвищеної небезпеки, тому власник (водій) транспортного засобу може нести матеріальну відповідальність за заподіяну шкоду цим транспортним засобом (ст. 1187 ЦК).</w:t>
      </w:r>
    </w:p>
    <w:p w:rsidR="00C40F3A" w:rsidRPr="00C40F3A" w:rsidRDefault="00C40F3A" w:rsidP="00C40F3A">
      <w:pPr>
        <w:pBdr>
          <w:bottom w:val="single" w:sz="2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28"/>
          <w:szCs w:val="28"/>
          <w:lang w:val="uk-UA" w:eastAsia="ru-RU"/>
        </w:rPr>
      </w:pPr>
      <w:r w:rsidRPr="00C40F3A">
        <w:rPr>
          <w:rFonts w:ascii="Georgia" w:eastAsia="Times New Roman" w:hAnsi="Georgia" w:cs="Arial"/>
          <w:color w:val="000000"/>
          <w:sz w:val="28"/>
          <w:szCs w:val="28"/>
          <w:lang w:val="uk-UA" w:eastAsia="ru-RU"/>
        </w:rPr>
        <w:t>Правопорушення та відповідальність</w:t>
      </w:r>
    </w:p>
    <w:p w:rsidR="00C40F3A" w:rsidRPr="00C40F3A" w:rsidRDefault="00C40F3A" w:rsidP="00C40F3A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</w:pPr>
      <w:r w:rsidRPr="00C40F3A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Адміністративна відповідальність</w:t>
      </w:r>
    </w:p>
    <w:tbl>
      <w:tblPr>
        <w:tblW w:w="5000" w:type="pct"/>
        <w:tblBorders>
          <w:top w:val="single" w:sz="2" w:space="0" w:color="AAAAAA"/>
          <w:left w:val="single" w:sz="2" w:space="0" w:color="AAAAAA"/>
          <w:bottom w:val="single" w:sz="2" w:space="0" w:color="AAAAAA"/>
          <w:right w:val="single" w:sz="2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  <w:gridCol w:w="2642"/>
        <w:gridCol w:w="2100"/>
        <w:gridCol w:w="1335"/>
      </w:tblGrid>
      <w:tr w:rsidR="00C40F3A" w:rsidRPr="00C40F3A" w:rsidTr="00C40F3A">
        <w:trPr>
          <w:tblHeader/>
        </w:trPr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154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Правопорушення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154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Санкція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154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Відповідальна особа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154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Стаття КУпАП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 в експлуатацію ТЗ та інших пересувних засобів з перевищенням нормативів вмісту забруднювальних речовин у відпрацьованих газах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3829C0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tooltip="Штраф (адміністративне стягнення)" w:history="1">
              <w:r w:rsidR="00C40F3A" w:rsidRPr="00C40F3A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>Штраф</w:t>
              </w:r>
            </w:hyperlink>
            <w:r w:rsidR="00C40F3A"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1360—1700 грн.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посадові особи, </w:t>
            </w:r>
            <w:hyperlink r:id="rId17" w:tooltip="Підприємець" w:history="1">
              <w:r w:rsidRPr="00C40F3A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>суб'єкти підприємницької діяльності</w:t>
              </w:r>
            </w:hyperlink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Експлуатація автомототранспортних та інших пересувних засобів зі вказаними вище недоліками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3829C0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tooltip="Штраф (адміністративне стягнення)" w:history="1">
              <w:r w:rsidR="00C40F3A" w:rsidRPr="00C40F3A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>Штраф</w:t>
              </w:r>
            </w:hyperlink>
            <w:r w:rsidR="00C40F3A"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510—850 грн.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громадяни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Грубе порушення механізаторами правил технічної експлуатації </w:t>
            </w:r>
            <w:hyperlink r:id="rId19" w:tooltip="Сільське господарство" w:history="1">
              <w:r w:rsidRPr="00C40F3A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>с/г</w:t>
              </w:r>
            </w:hyperlink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машин і техніки безпеки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3829C0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tooltip="Штраф (адміністративне стягнення)" w:history="1">
              <w:r w:rsidR="00C40F3A" w:rsidRPr="00C40F3A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>штраф</w:t>
              </w:r>
            </w:hyperlink>
            <w:r w:rsidR="00C40F3A"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102—340 грн. або </w:t>
            </w:r>
            <w:hyperlink r:id="rId21" w:tooltip="Позбавлення спеціального права, наданого даному громадянинові" w:history="1">
              <w:r w:rsidR="00C40F3A" w:rsidRPr="00C40F3A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>позбавлення права керування цими машинами</w:t>
              </w:r>
            </w:hyperlink>
            <w:r w:rsidR="00C40F3A"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 1 місяця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механізатори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Керування транспортним засобом, який має такі несправності, експлуатація ТЗ за яких заборонена; керування ТЗ, який підлягає </w:t>
            </w:r>
            <w:hyperlink r:id="rId22" w:tooltip="Обов'язковий технічний контроль транспортних засобів" w:history="1">
              <w:r w:rsidRPr="00C40F3A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>технічному контролю</w:t>
              </w:r>
            </w:hyperlink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але своєчасно його не пройшов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3829C0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tooltip="Штраф (адміністративне стягнення)" w:history="1">
              <w:r w:rsidR="00C40F3A" w:rsidRPr="00C40F3A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>штраф</w:t>
              </w:r>
            </w:hyperlink>
            <w:r w:rsidR="00C40F3A"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340—425 грн.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водій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ч.1, ч.3 ст. 121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Вказані дії у ч.1, які стосуються ТЗ, який використовується для надання послуг з перевезення пасажирів, а також ТЗ, технічний стан якого не відповідає вимогам відповідних 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 і стандартів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3829C0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tooltip="Штраф (адміністративне стягнення)" w:history="1">
              <w:r w:rsidR="00C40F3A" w:rsidRPr="00C40F3A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>штраф</w:t>
              </w:r>
            </w:hyperlink>
            <w:r w:rsidR="00C40F3A"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680—850 грн.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водій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ч.2 ст. 121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Повторне протягом року правопорушення, вказане у ч.1—3 ст. 121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3829C0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tooltip="Позбавлення спеціального права, наданого даному громадянинові" w:history="1">
              <w:r w:rsidR="00C40F3A" w:rsidRPr="00C40F3A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>позбавлення права керування ТЗ</w:t>
              </w:r>
            </w:hyperlink>
            <w:r w:rsidR="00C40F3A"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3—6 місяців або </w:t>
            </w:r>
            <w:hyperlink r:id="rId26" w:tooltip="Адміністративний арешт" w:history="1">
              <w:r w:rsidR="00C40F3A" w:rsidRPr="00C40F3A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>адміністративний арешт</w:t>
              </w:r>
            </w:hyperlink>
            <w:r w:rsidR="00C40F3A"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5—10 діб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водій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ч.4 ст. 121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 правил користування ременями безпеки або мотошоломами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51—85 грн.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водій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ч.4 ст. 121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Керування ТЗ з порушенням правил реєстрації, без номерного знака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170—255 грн.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водій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ч.6 ст. 121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Повторне протягом року правопорушення, вказане у ч.6 ст. 121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255—510 грн. або </w:t>
            </w:r>
            <w:hyperlink r:id="rId27" w:tooltip="Громадські роботи (адміністративне стягнення)" w:history="1">
              <w:r w:rsidRPr="00C40F3A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>громадські роботи</w:t>
              </w:r>
            </w:hyperlink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30—40 годин з оплатним вилученням ТЗ чи без такого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водій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ч.7 ст. 121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Експлуатація ТЗ, ідентифікаційні номери яких не відповідають записам у реєстраційних документах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255—340 грн.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водій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121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Перевезення водієм маршрутного таксі кількість пасажирів більшу, ніж дозволено технічними характеристиками, або більшу за кількість місць для сидіння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170—255 грн.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водій маршрутного таксі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ч.1 ст. 121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 правил зупинки маршрутних таксі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255—340 грн.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водій маршрутного таксі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ч.2 ст. 121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Перевезення пасажирів на автобусному маршруті понад 500 км одним водієм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170—255 грн.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водій автобуса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ч.3 ст. 121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Порушення Правил дорожнього руху: перевищення обмежень швидкості руху понад 20 км/год, порушення вимог 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дорожніх знаків та розмітки, правил перевезень вантажів, буксирування, зупинки і стоянки (якщо це не створило перешкоди дорожньому руху або загрозу безпеці руху), проїзду пішохідних переходів, ненадання переваги в русі пішоходам на нерегульованих пішохідних переходах, порушення заборони рухатися тротуарами чи пішохідними доріжками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штраф 255—340 грн.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водій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ч.1 ст. 122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Порушення Правил дорожнього руху: правил проїзду перехресть, зупинок ТЗ загального користування, проїзд на заборонний сигнал світлофору або жест регулювальника, ненадання переваги в русі маршрутним транспортним засобам, порушення правил обгону і зустрічного роз'їзду, безпечного інтервалу та дистанції, розташування ТЗ на проїзній частині, порушення правил руху </w:t>
            </w:r>
            <w:hyperlink r:id="rId28" w:tooltip="Автомагістраль" w:history="1">
              <w:r w:rsidRPr="00C40F3A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>автомагістралями</w:t>
              </w:r>
            </w:hyperlink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користування освітлювальними приладами або спец. сигналами при початку або зміні напрямку руху, використання, переобладнання цих приладів з порушенням 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вимог стандартів, користування водієм ТЗ засобами зв'язку, який не налаштовано для використання без допомоги рук, порушення правил навчальної їзди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штраф 425—510 грн.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водій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ч.2 ст. 122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Порушення Правил дорожнього руху: перевищення обмежень швидкості понад 50 км/год, ненадання переваги в русі ТЗ аварійно-рятувальних служб, швидкої медичної допомоги, міліції, пожежної охорони, порушення правил зупинки, стоянки, що спричинило перешкоду дорожньому руху або загрозу безпеці руху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510—680 грн.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водій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ч.3 ст. 122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Зазначені у ч.1—3 ст. 122 порушення, які призвели до створення аварійної обстановки (змусили інших учасників дорожнього руху різко змінити швидкість, напрямок руху тощо), що підтверджено фактичними даними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680—850 грн. або </w:t>
            </w:r>
            <w:hyperlink r:id="rId29" w:tooltip="Позбавлення спеціального права, наданого даному громадянинові" w:history="1">
              <w:r w:rsidRPr="00C40F3A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>позбавлення права керування ТЗ</w:t>
              </w:r>
            </w:hyperlink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від шести місяців до 1 року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водій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ч.4 ст. 122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Невиконання вимог про зупинку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153—187 грн. або позбавлення права керування ТЗ від трьох до шести місяців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водій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122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Залишення місця ДТП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255—306 грн. або громадські роботи 30—40 годин, або адмін. арешт від 10 до 15 діб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водій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122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Порушення правил встановлення і 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використання спеціальних сигнальних пристроїв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штраф 42 500—51 000 грн. з 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конфіскацією цих пристроїв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водій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122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В'їзд на залізничний переїзд особою, яка керує ТЗ, у випадках, коли рух через переїзд заборонений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850—1190 грн. або позбавлення права керування ТЗ від шести місяців до 1 року, або адмін. арешт від 7 до 10 діб з </w:t>
            </w:r>
            <w:hyperlink r:id="rId30" w:tooltip="Оплатне вилучення предмета" w:history="1">
              <w:r w:rsidRPr="00C40F3A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>оплатним вилученням ТЗ</w:t>
              </w:r>
            </w:hyperlink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(у його власника) чи без такого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особа, визнана винною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ч.2 ст. 123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Порушення, передбачене ч.2 ст. 123, вчинене водієм ТЗ під час надання послуг з перевезення пасажирів або небезпечних вантажів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позбавлення права керування ТЗ від одного до трьох років або адмін. арешт від 10 до 15 діб з оплатним вилученням ТЗ чи без такого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особа, визнана винною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ч.3 ст. 123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 порушення правил руху через залізничні переїзди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340—425 грн.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водій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ч.1 ст. 123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 правил дорожнього руху, яке призвело до пошкодження ТЗ, вантажів, дорожніх споруд чи іншого майна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340—425 грн. або позбавлення права керування ТЗ від шести місяців до 1 року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водій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124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Ненадання ТЗ працівникам міліції або медичним працівникам, військових ТЗ — посадовим особам </w:t>
            </w:r>
            <w:hyperlink r:id="rId31" w:tooltip="Військова служба правопорядку у Збройних Силах України" w:history="1">
              <w:r w:rsidRPr="00C40F3A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>Військової служби правопорядку</w:t>
              </w:r>
            </w:hyperlink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68—136 грн.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водій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124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Керування ТЗ особою, яка не має або не пред'явила для перевірки посвідчення водія, реєстраційного документа та ліцензійної картки (за необхідності), поліса обов'язкового страхування цивільно-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правової відповідальності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штраф 425—850 грн.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правопорушник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ч.1 ст. 126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Керування ТЗ особою, яка не має права керування ТЗ, передача керування ТЗ особі, яка не має такого права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510—595 грн.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правопорушник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ч.2 ст. 126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Керування ТЗ особою, яка позбавлена права керування ТЗ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510—850 грн.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водій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ч.3 ст. 126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 ПДР пішоходами (непокора сигналам регулювання, перехід у невстановлених місцях тощо)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51—85 грн.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пішохід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ч.1 ст. 127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 ПДР особами, які керують велосипедами, гужовим транспортом, і погоничами тварин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85—136 грн.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водії вказаних ТЗ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ч.2 ст. 127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Вказані у ч.1, 2 ст. 127 порушення, вчинені особами у стані сп'яніння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136—170 грн.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водії вказаних ТЗ/пішоходи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ч.3 ст.127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Вказані у ч.1, 2 ст. 127 порушення, що призвели до створення аварійної обстановки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170—255 грн.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 самі особи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ч.4 ст. 127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 порядку видачі документа про технічну справність транспортного засобу та порядку видачі спеціального знака державного зразка про укладення договору обов'язкового страхування цивільно-правової відповідальності власників наземних транспортних засобів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сумарно штраф 1360—2040 грн.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посадові особи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ч.1, ч.2, ч.3 ст. 127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Випуск на лінію ТЗ, технічний стан яких не відповідає встановленим вимогам або без необхідних документів, направлення в 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рейс одного водія на маршрут протяжністю понад 500 км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штраф 680—850 грн.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посадові особи, підприємці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ч.1 ст. 128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Вказане у ч.1 ст. 128 діяння, вчинене повторно протягом року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850—1360 грн.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посадові особи, СГД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ч.2 ст. 128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 або невиконання правил, норм та стандартів, що стосуються забезпечення безпеки дорожнього руху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1700—2040 грн.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 особи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посадові особи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СГД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ч.1 ст. 128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Вказані у ч.1 ст. 128 дії, що призвели до пошкодження ТЗ, автомобільних доріг, вулиць або іншого майна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2550—3060 грн.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особи, відповідальні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будівництво, ремонт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чи утримання доріг;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посадові особи,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відповідальні за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технічний стан,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обладнання чи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експлуатацію ТЗ;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СГД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ч.2 ст. 128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 до керування ТЗ водіїв, які перебувають у стані сп'яніння, у хворобливому стані, під впливом лікарських засобів, які знижують увагу та швидкість реакції, або таких, що не пройшли у встановлений строк медичного огляду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425—850 грн.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посадові особи, СГД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ч.1. ст. 129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 до керування ТЗ водіїв, які не мають права керування ТЗ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340—680 грн.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посадові особи, СГД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ч.2 ст. 129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Допуск до керування річковим або маломірним судном осіб, які перебувають у стані сп'яніння, або під впливом 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лікарських засобів, які знижують увагу та швидкість реакції,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штраф 1020—1275 грн.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посадові особи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ч.3 ст. 129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Керування ТЗ особами, які перебувають у стані сп'яніння або під впливом лікарських засобів, які знижують увагу та швидкість реакції, а так само відмова особи пройти огляд на стан сп'яніння чи наявність зазначених лікарських засобів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10200—40800 грн. або позбавлення права керування ТЗ від 1 до 2 років або громадські роботи від 40 до 50 годин, або адміністративний арешт 7—10 діб (щодо осіб, яким передали керування ТЗ, — те саме, але без позбавлення права керування ТЗ)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водій, інші особи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ч.1 ст. 130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Повторне протягом року правопорушення, визначене в ч.1 ст. 130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позбавлення права керування ТЗ від двох до трьох років з </w:t>
            </w:r>
            <w:hyperlink r:id="rId32" w:tooltip="Оплатне вилучення предмета" w:history="1">
              <w:r w:rsidRPr="00C40F3A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>оплатним вилученням ТЗ</w:t>
              </w:r>
            </w:hyperlink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чи без такого або громадські роботи від 50 до 60 годин, або адмін. арешт 10—15 діб (щодо осіб, яким передали керування ТЗ, — те саме, але без позбавлення права керування ТЗ)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водій, інші особи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ч.2 ст. 130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Діяння, визначене в ч.1 ст. 130, вчинене особою, яка двічі протягом року притягалася до адміністративної відповідальності за ч.1 ст. 130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позбавлення права керування ТЗ до десяти років (щодо осіб, яким передали керування ТЗ, — оплатне вилучення ТЗ)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водій, інші особи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ч.3 ст. 130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Вживання водієм ТЗ алкоголю, наркотиків, лікарських засобів, 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зроблених на їх основі, після ДТП або після зупинки працівником міліції, до проходження огляду на стан сп'яніння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позбавлення права керування ТЗ від двох до трьох років 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або адмін. арешт 10—15 діб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водій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ч.4 ст. 130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Керування річковими або маломірними суднами в стані сп'яніння або під впливом лікарських засобів, які знижують увагу і швидкість реакції, передача керування судном такій особі, відмова від проходження огляду на стан сп'яніння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2550—3400 грн. або позбавлення права керування всіма видами плавучих засобів від одного до трьох років, або громадські роботи 40—60 годин, або адмін. арешт 10—15 діб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водій судна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ч.5 ст. 130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Дії, передбачені ч.5 ст. 130, вчинені особою, яка не має права керування суднами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2550—3400 грн. або адмін. арешт 10—15 діб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правопорушник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ч.6 ст. 130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 правил дорожнього перевезення небезпечних вантажів та правил проїзду великогабаритних і великовагових транспортних засобів автомобільними дорогами, вулицями та залізничними переїздами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510—680 грн. (водії)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штраф 680—850 грн. (посадовці, СГД)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водії, посадові особи, СГД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132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Повернення прав водіям, які вперше отримали водійське посвідчення і були позбавлені права на керування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Повернення посвідчення водія особам, які отримали його вперше та позбавлені права на керування транспортними засобами, не здійснюється</w:t>
            </w:r>
            <w:hyperlink r:id="rId33" w:anchor="cite_note-2" w:history="1">
              <w:r w:rsidRPr="00C40F3A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vertAlign w:val="superscript"/>
                  <w:lang w:eastAsia="ru-RU"/>
                </w:rPr>
                <w:t>[2]</w:t>
              </w:r>
            </w:hyperlink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водій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Постанова № 250 від 4 квітня 2018</w:t>
            </w:r>
            <w:hyperlink r:id="rId34" w:anchor="cite_note-3" w:history="1">
              <w:r w:rsidRPr="00C40F3A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vertAlign w:val="superscript"/>
                  <w:lang w:eastAsia="ru-RU"/>
                </w:rPr>
                <w:t>[3]</w:t>
              </w:r>
            </w:hyperlink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Решта порушень правил дорожнього руху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3829C0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tooltip="Попередження (адміністративне стягнення)" w:history="1">
              <w:r w:rsidR="00C40F3A" w:rsidRPr="00C40F3A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>Попередження</w:t>
              </w:r>
            </w:hyperlink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водій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125</w:t>
            </w:r>
          </w:p>
        </w:tc>
      </w:tr>
      <w:tr w:rsidR="00C40F3A" w:rsidRPr="00C40F3A" w:rsidTr="00C40F3A">
        <w:trPr>
          <w:tblHeader/>
        </w:trPr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154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F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Кримінальна відповідальність</w:t>
            </w:r>
            <w:r w:rsidRPr="00C40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Злочин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154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Санкція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154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Відповідальна особа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154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Стаття КК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3829C0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tooltip="Порушення правил безпеки дорожнього руху або експлуатації транспорту особами, які керують транспортними засобами" w:history="1">
              <w:r w:rsidR="00C40F3A" w:rsidRPr="00C40F3A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>Порушення правил безпеки дорожнього руху або експлуатації транспорту особами, які керують транспортними засобами</w:t>
              </w:r>
            </w:hyperlink>
            <w:r w:rsidR="00C40F3A"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що спричинило середньої тяжкості тілесне ушкодження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3829C0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tooltip="Штраф (кримінальне покарання)" w:history="1">
              <w:r w:rsidR="00C40F3A" w:rsidRPr="00C40F3A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>штраф</w:t>
              </w:r>
            </w:hyperlink>
            <w:r w:rsidR="00C40F3A"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3400—8500 грн. або </w:t>
            </w:r>
            <w:hyperlink r:id="rId38" w:tooltip="Виправні роботи (кримінальне покарання)" w:history="1">
              <w:r w:rsidR="00C40F3A" w:rsidRPr="00C40F3A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>виправні роботи</w:t>
              </w:r>
            </w:hyperlink>
            <w:r w:rsidR="00C40F3A"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 двох років, або </w:t>
            </w:r>
            <w:hyperlink r:id="rId39" w:tooltip="Арешт" w:history="1">
              <w:r w:rsidR="00C40F3A" w:rsidRPr="00C40F3A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>арешт</w:t>
              </w:r>
            </w:hyperlink>
            <w:r w:rsidR="00C40F3A"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 шести місяців, або </w:t>
            </w:r>
            <w:hyperlink r:id="rId40" w:tooltip="Обмеження волі" w:history="1">
              <w:r w:rsidR="00C40F3A" w:rsidRPr="00C40F3A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>обмеження волі</w:t>
              </w:r>
            </w:hyperlink>
            <w:r w:rsidR="00C40F3A"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 трьох років з позбавленням права керування ТЗ до трьох років або без такого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водій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ч.1 ст. 286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3829C0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tooltip="Порушення правил безпеки дорожнього руху або експлуатації транспорту особами, які керують транспортними засобами" w:history="1">
              <w:r w:rsidR="00C40F3A" w:rsidRPr="00C40F3A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>Діяння, визначене в ч.1 ст. 286</w:t>
              </w:r>
            </w:hyperlink>
            <w:r w:rsidR="00C40F3A"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що призвело до заподіяння тяжкого тілесного ушкодження або смерті потерпілого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3829C0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tooltip="Позбавлення волі в Україні" w:history="1">
              <w:r w:rsidR="00C40F3A" w:rsidRPr="00C40F3A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>позбавлення волі</w:t>
              </w:r>
            </w:hyperlink>
            <w:r w:rsidR="00C40F3A"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від трьох до восьми років з позбавленням права керування ТЗ до трьох років або без такого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водій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ч.2 ст. 286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3829C0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tooltip="Порушення правил безпеки дорожнього руху або експлуатації транспорту особами, які керують транспортними засобами" w:history="1">
              <w:r w:rsidR="00C40F3A" w:rsidRPr="00C40F3A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>Діяння, визначене в ч.1 ст. 286</w:t>
              </w:r>
            </w:hyperlink>
            <w:r w:rsidR="00C40F3A"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що призвело до загибелі кількох осіб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3829C0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tooltip="Позбавлення волі в Україні" w:history="1">
              <w:r w:rsidR="00C40F3A" w:rsidRPr="00C40F3A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  <w:lang w:eastAsia="ru-RU"/>
                </w:rPr>
                <w:t>позбавлення волі</w:t>
              </w:r>
            </w:hyperlink>
            <w:r w:rsidR="00C40F3A"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від п'яти до десяти років з позбавленням права керування ТЗ до трьох років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водій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shd w:val="clear" w:color="auto" w:fill="FFFF00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ч.3 ст. 286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 в експлуатацію технічно несправних ТЗ або інше порушення їх експлуатації, допуск до керування ТЗ особою, яка не має права керування ТЗ, перебуває в стані сп'яніння, якщо ці дії спричинили потерпілому травми середньої тяжкості чи тяжке тілесне ушкодження або його смерть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3400—8500 грн. або виправні роботи до двох років, або обмеження чи позбавлення волі до п'яти років з позбавленням права обіймати посади, пов'язані з відповідальністю за технічний стан або експлуатацію ТЗ, або без такого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 за технічний стан або експлуатацію ТЗ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287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Порушення правил, норм і стандартів, що стосуються убезпечення дорожнього руху, якщо це спричинило середньої тяжкості, тяжке 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тілесне ушкодження або смерть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штраф 3400—8500 грн. або виправні роботи до двох років, або обмеження чи 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позбавлення волі до п'яти років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відповідальний за стан доріг та інших автодорожніх споруд; особа, 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яка виконує роботи по забезпеченню належного стану доріг та інших автодорожніх споруд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ст. 288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Незаконне заволодіння транспортним засобом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17 000—20 400 грн. або обмеження чи позбавлення волі 3—5 роки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особа, визнана винною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ч.1 ст. 289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Дії, визначені в ч.1 ст. 289, вчинені повторно або за попередньою змовою групою осіб, або поєднані з насильством, яке не є небезпечним для життя чи здоров'я потерпілого потерпілого, або з погрозою застосування такого насильства, або поєднані з проникненням у приміщення чи інше сховище, або якщо вони завдали значної матеріальної шкоди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позбавлення волі 5—8 років з конфіскацією майна чи без такої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особа, визнана винною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ч.2 ст. 289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Дії, визначені в ч.1 або ч.2 ст. 289, вчинені організованою групою або поєднані з насильством, небезпечним для життя чи здоров'я потерпілого, або з погрозою застосування такого насильства, або якщо вони завдали великої матеріальної шкоди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позбавлення волі 7—12 років з конфіскацією майна чи без такої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особа, визнана винною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ч.3 ст. 289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Знищення, підробка або заміна номерів вузлів та агрегатів транспортного засобу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 2550—4250 грн. або виправні роботи до двох років, або </w:t>
            </w: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обмеження волі до трьох років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особа, визнана винною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290</w:t>
            </w:r>
          </w:p>
        </w:tc>
      </w:tr>
      <w:tr w:rsidR="00C40F3A" w:rsidRPr="00C40F3A" w:rsidTr="00C40F3A"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Порушення чинних на транспорті правил, якщо це спричинило загибель людей або інші тяжкі наслідки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 3400—8500 грн. або виправні роботи до двох років, або обмеження чи позбавлення волі до п'яти років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особа, визнана винною</w:t>
            </w:r>
          </w:p>
        </w:tc>
        <w:tc>
          <w:tcPr>
            <w:tcW w:w="0" w:type="auto"/>
            <w:tcBorders>
              <w:top w:val="single" w:sz="2" w:space="0" w:color="AAAAAA"/>
              <w:left w:val="single" w:sz="2" w:space="0" w:color="AAAAAA"/>
              <w:bottom w:val="single" w:sz="2" w:space="0" w:color="AAAAAA"/>
              <w:right w:val="single" w:sz="2" w:space="0" w:color="AAAAAA"/>
            </w:tcBorders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C40F3A" w:rsidRPr="00C40F3A" w:rsidRDefault="00C40F3A" w:rsidP="00C4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291</w:t>
            </w:r>
          </w:p>
        </w:tc>
      </w:tr>
    </w:tbl>
    <w:p w:rsidR="00C40F3A" w:rsidRPr="00C40F3A" w:rsidRDefault="00C40F3A" w:rsidP="00C40F3A">
      <w:pPr>
        <w:spacing w:before="120" w:after="120" w:line="240" w:lineRule="auto"/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</w:pPr>
      <w:r w:rsidRPr="00C40F3A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>Примітки до таблиць:</w:t>
      </w:r>
    </w:p>
    <w:p w:rsidR="00C40F3A" w:rsidRPr="00C40F3A" w:rsidRDefault="00C40F3A" w:rsidP="00C40F3A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</w:pPr>
      <w:r w:rsidRPr="00C40F3A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>штрафи перераховані у гривні з розрахунку: 1 </w:t>
      </w:r>
      <w:hyperlink r:id="rId45" w:tooltip="Неоподатковуваний мінімум доходів громадян" w:history="1">
        <w:r w:rsidRPr="00C40F3A">
          <w:rPr>
            <w:rFonts w:ascii="Arial" w:eastAsia="Times New Roman" w:hAnsi="Arial" w:cs="Arial"/>
            <w:color w:val="0B0080"/>
            <w:sz w:val="28"/>
            <w:szCs w:val="28"/>
            <w:u w:val="single"/>
            <w:lang w:val="uk-UA" w:eastAsia="ru-RU"/>
          </w:rPr>
          <w:t>неоподатковуваний мінімум доходів громадян</w:t>
        </w:r>
      </w:hyperlink>
      <w:r w:rsidRPr="00C40F3A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> = 17 гривень;</w:t>
      </w:r>
    </w:p>
    <w:p w:rsidR="00C40F3A" w:rsidRPr="00C40F3A" w:rsidRDefault="00C40F3A" w:rsidP="00C40F3A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</w:pPr>
      <w:r w:rsidRPr="00C40F3A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>СДГ — </w:t>
      </w:r>
      <w:hyperlink r:id="rId46" w:tooltip="Підприємець" w:history="1">
        <w:r w:rsidRPr="00C40F3A">
          <w:rPr>
            <w:rFonts w:ascii="Arial" w:eastAsia="Times New Roman" w:hAnsi="Arial" w:cs="Arial"/>
            <w:color w:val="0B0080"/>
            <w:sz w:val="28"/>
            <w:szCs w:val="28"/>
            <w:u w:val="single"/>
            <w:lang w:val="uk-UA" w:eastAsia="ru-RU"/>
          </w:rPr>
          <w:t>Громадянин — суб'єкт підприємницької діяльності</w:t>
        </w:r>
      </w:hyperlink>
    </w:p>
    <w:p w:rsidR="00C40F3A" w:rsidRPr="00C40F3A" w:rsidRDefault="00C40F3A" w:rsidP="00C40F3A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</w:pPr>
      <w:r w:rsidRPr="00C40F3A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>ПДР — </w:t>
      </w:r>
      <w:hyperlink r:id="rId47" w:tooltip="Правила дорожнього руху" w:history="1">
        <w:r w:rsidRPr="00C40F3A">
          <w:rPr>
            <w:rFonts w:ascii="Arial" w:eastAsia="Times New Roman" w:hAnsi="Arial" w:cs="Arial"/>
            <w:color w:val="0B0080"/>
            <w:sz w:val="28"/>
            <w:szCs w:val="28"/>
            <w:u w:val="single"/>
            <w:lang w:val="uk-UA" w:eastAsia="ru-RU"/>
          </w:rPr>
          <w:t>Правила дорожнього руху</w:t>
        </w:r>
      </w:hyperlink>
    </w:p>
    <w:p w:rsidR="00C40F3A" w:rsidRPr="00C40F3A" w:rsidRDefault="00C40F3A" w:rsidP="00C40F3A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</w:pPr>
      <w:r w:rsidRPr="00C40F3A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>ТЗ — </w:t>
      </w:r>
      <w:hyperlink r:id="rId48" w:tooltip="Транспортний засіб" w:history="1">
        <w:r w:rsidRPr="00C40F3A">
          <w:rPr>
            <w:rFonts w:ascii="Arial" w:eastAsia="Times New Roman" w:hAnsi="Arial" w:cs="Arial"/>
            <w:color w:val="0B0080"/>
            <w:sz w:val="28"/>
            <w:szCs w:val="28"/>
            <w:u w:val="single"/>
            <w:lang w:val="uk-UA" w:eastAsia="ru-RU"/>
          </w:rPr>
          <w:t>Транспортний засіб</w:t>
        </w:r>
      </w:hyperlink>
    </w:p>
    <w:p w:rsidR="00C40F3A" w:rsidRPr="00C40F3A" w:rsidRDefault="00C40F3A" w:rsidP="00C40F3A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</w:pPr>
      <w:r w:rsidRPr="00C40F3A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>ДТП — </w:t>
      </w:r>
      <w:hyperlink r:id="rId49" w:tooltip="Дорожньо-транспортна пригода" w:history="1">
        <w:r w:rsidRPr="00C40F3A">
          <w:rPr>
            <w:rFonts w:ascii="Arial" w:eastAsia="Times New Roman" w:hAnsi="Arial" w:cs="Arial"/>
            <w:color w:val="0B0080"/>
            <w:sz w:val="28"/>
            <w:szCs w:val="28"/>
            <w:u w:val="single"/>
            <w:lang w:val="uk-UA" w:eastAsia="ru-RU"/>
          </w:rPr>
          <w:t>Дорожньо-транспортна пригода</w:t>
        </w:r>
      </w:hyperlink>
    </w:p>
    <w:p w:rsidR="00C40F3A" w:rsidRPr="00C40F3A" w:rsidRDefault="00C40F3A" w:rsidP="00C40F3A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</w:pPr>
      <w:r w:rsidRPr="00C40F3A">
        <w:rPr>
          <w:rFonts w:ascii="Arial" w:eastAsia="Times New Roman" w:hAnsi="Arial" w:cs="Arial"/>
          <w:color w:val="222222"/>
          <w:sz w:val="28"/>
          <w:szCs w:val="28"/>
          <w:lang w:val="uk-UA" w:eastAsia="ru-RU"/>
        </w:rPr>
        <w:t>жовтим кольором виділено правопорушення (злочини), за які порушника може бути позбавлено права керування транспортним засобом.</w:t>
      </w:r>
    </w:p>
    <w:p w:rsidR="003B0D8C" w:rsidRDefault="003B0D8C" w:rsidP="003B0D8C">
      <w:pPr>
        <w:ind w:left="384"/>
        <w:rPr>
          <w:sz w:val="28"/>
          <w:szCs w:val="28"/>
          <w:lang w:val="uk-UA"/>
        </w:rPr>
      </w:pPr>
    </w:p>
    <w:p w:rsidR="003B0D8C" w:rsidRPr="003B0D8C" w:rsidRDefault="003B0D8C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3B0D8C">
        <w:rPr>
          <w:b/>
          <w:sz w:val="28"/>
          <w:szCs w:val="28"/>
          <w:lang w:val="uk-UA"/>
        </w:rPr>
        <w:t>Домашнє завдання:</w:t>
      </w:r>
    </w:p>
    <w:p w:rsidR="00A50FD8" w:rsidRPr="00C40F3A" w:rsidRDefault="003B0D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Самостійно обробити даний матеріал.</w:t>
      </w:r>
    </w:p>
    <w:sectPr w:rsidR="00A50FD8" w:rsidRPr="00C40F3A" w:rsidSect="00EA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2852"/>
    <w:multiLevelType w:val="multilevel"/>
    <w:tmpl w:val="1EA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04AE6"/>
    <w:multiLevelType w:val="multilevel"/>
    <w:tmpl w:val="B626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C40F3A"/>
    <w:rsid w:val="003829C0"/>
    <w:rsid w:val="003B0D8C"/>
    <w:rsid w:val="003F0B2F"/>
    <w:rsid w:val="00553631"/>
    <w:rsid w:val="00C40F3A"/>
    <w:rsid w:val="00E25865"/>
    <w:rsid w:val="00EA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AA"/>
  </w:style>
  <w:style w:type="paragraph" w:styleId="1">
    <w:name w:val="heading 1"/>
    <w:basedOn w:val="a"/>
    <w:link w:val="10"/>
    <w:uiPriority w:val="9"/>
    <w:qFormat/>
    <w:rsid w:val="00C40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0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0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0F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editsection">
    <w:name w:val="mw-editsection"/>
    <w:basedOn w:val="a0"/>
    <w:rsid w:val="00C40F3A"/>
  </w:style>
  <w:style w:type="character" w:customStyle="1" w:styleId="mw-editsection-bracket">
    <w:name w:val="mw-editsection-bracket"/>
    <w:basedOn w:val="a0"/>
    <w:rsid w:val="00C40F3A"/>
  </w:style>
  <w:style w:type="character" w:styleId="a3">
    <w:name w:val="Hyperlink"/>
    <w:basedOn w:val="a0"/>
    <w:uiPriority w:val="99"/>
    <w:semiHidden/>
    <w:unhideWhenUsed/>
    <w:rsid w:val="00C40F3A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C40F3A"/>
  </w:style>
  <w:style w:type="paragraph" w:styleId="a4">
    <w:name w:val="Normal (Web)"/>
    <w:basedOn w:val="a"/>
    <w:uiPriority w:val="99"/>
    <w:semiHidden/>
    <w:unhideWhenUsed/>
    <w:rsid w:val="00C40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C40F3A"/>
  </w:style>
  <w:style w:type="character" w:customStyle="1" w:styleId="toctext">
    <w:name w:val="toctext"/>
    <w:basedOn w:val="a0"/>
    <w:rsid w:val="00C40F3A"/>
  </w:style>
  <w:style w:type="character" w:customStyle="1" w:styleId="mw-headline">
    <w:name w:val="mw-headline"/>
    <w:basedOn w:val="a0"/>
    <w:rsid w:val="00C40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2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A2A9B1"/>
                        <w:left w:val="single" w:sz="2" w:space="3" w:color="A2A9B1"/>
                        <w:bottom w:val="single" w:sz="2" w:space="3" w:color="A2A9B1"/>
                        <w:right w:val="single" w:sz="2" w:space="3" w:color="A2A9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4%D0%B5%D0%BB%D1%96%D0%BA%D1%82%D0%BE%D0%B7%D0%B4%D0%B0%D1%82%D0%BD%D1%96%D1%81%D1%82%D1%8C" TargetMode="External"/><Relationship Id="rId18" Type="http://schemas.openxmlformats.org/officeDocument/2006/relationships/hyperlink" Target="https://uk.wikipedia.org/wiki/%D0%A8%D1%82%D1%80%D0%B0%D1%84_(%D0%B0%D0%B4%D0%BC%D1%96%D0%BD%D1%96%D1%81%D1%82%D1%80%D0%B0%D1%82%D0%B8%D0%B2%D0%BD%D0%B5_%D1%81%D1%82%D1%8F%D0%B3%D0%BD%D0%B5%D0%BD%D0%BD%D1%8F)" TargetMode="External"/><Relationship Id="rId26" Type="http://schemas.openxmlformats.org/officeDocument/2006/relationships/hyperlink" Target="https://uk.wikipedia.org/wiki/%D0%90%D0%B4%D0%BC%D1%96%D0%BD%D1%96%D1%81%D1%82%D1%80%D0%B0%D1%82%D0%B8%D0%B2%D0%BD%D0%B8%D0%B9_%D0%B0%D1%80%D0%B5%D1%88%D1%82" TargetMode="External"/><Relationship Id="rId39" Type="http://schemas.openxmlformats.org/officeDocument/2006/relationships/hyperlink" Target="https://uk.wikipedia.org/wiki/%D0%90%D1%80%D0%B5%D1%88%D1%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9F%D0%BE%D0%B7%D0%B1%D0%B0%D0%B2%D0%BB%D0%B5%D0%BD%D0%BD%D1%8F_%D1%81%D0%BF%D0%B5%D1%86%D1%96%D0%B0%D0%BB%D1%8C%D0%BD%D0%BE%D0%B3%D0%BE_%D0%BF%D1%80%D0%B0%D0%B2%D0%B0,_%D0%BD%D0%B0%D0%B4%D0%B0%D0%BD%D0%BE%D0%B3%D0%BE_%D0%B4%D0%B0%D0%BD%D0%BE%D0%BC%D1%83_%D0%B3%D1%80%D0%BE%D0%BC%D0%B0%D0%B4%D1%8F%D0%BD%D0%B8%D0%BD%D0%BE%D0%B2%D1%96" TargetMode="External"/><Relationship Id="rId34" Type="http://schemas.openxmlformats.org/officeDocument/2006/relationships/hyperlink" Target="https://uk.wikipedia.org/wiki/%D0%92%D1%96%D0%B4%D0%BF%D0%BE%D0%B2%D1%96%D0%B4%D0%B0%D0%BB%D1%8C%D0%BD%D1%96%D1%81%D1%82%D1%8C_%D0%B7%D0%B0_%D0%BF%D0%BE%D1%80%D1%83%D1%88%D0%B5%D0%BD%D0%BD%D1%8F_%D0%BF%D1%80%D0%B0%D0%B2%D0%B8%D0%BB_%D0%B4%D0%BE%D1%80%D0%BE%D0%B6%D0%BD%D1%8C%D0%BE%D0%B3%D0%BE_%D1%80%D1%83%D1%85%D1%83_%D0%B2_%D0%A3%D0%BA%D1%80%D0%B0%D1%97%D0%BD%D1%96" TargetMode="External"/><Relationship Id="rId42" Type="http://schemas.openxmlformats.org/officeDocument/2006/relationships/hyperlink" Target="https://uk.wikipedia.org/wiki/%D0%9F%D0%BE%D0%B7%D0%B1%D0%B0%D0%B2%D0%BB%D0%B5%D0%BD%D0%BD%D1%8F_%D0%B2%D0%BE%D0%BB%D1%96_%D0%B2_%D0%A3%D0%BA%D1%80%D0%B0%D1%97%D0%BD%D1%96" TargetMode="External"/><Relationship Id="rId47" Type="http://schemas.openxmlformats.org/officeDocument/2006/relationships/hyperlink" Target="https://uk.wikipedia.org/wiki/%D0%9F%D1%80%D0%B0%D0%B2%D0%B8%D0%BB%D0%B0_%D0%B4%D0%BE%D1%80%D0%BE%D0%B6%D0%BD%D1%8C%D0%BE%D0%B3%D0%BE_%D1%80%D1%83%D1%85%D1%83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uk.wikipedia.org/wiki/%D0%92%D1%96%D0%B4%D0%BF%D0%BE%D0%B2%D1%96%D0%B4%D0%B0%D0%BB%D1%8C%D0%BD%D1%96%D1%81%D1%82%D1%8C_%D0%B7%D0%B0_%D0%BF%D0%BE%D1%80%D1%83%D1%88%D0%B5%D0%BD%D0%BD%D1%8F_%D0%BF%D1%80%D0%B0%D0%B2%D0%B8%D0%BB_%D0%B4%D0%BE%D1%80%D0%BE%D0%B6%D0%BD%D1%8C%D0%BE%D0%B3%D0%BE_%D1%80%D1%83%D1%85%D1%83_%D0%B2_%D0%A3%D0%BA%D1%80%D0%B0%D1%97%D0%BD%D1%96" TargetMode="External"/><Relationship Id="rId12" Type="http://schemas.openxmlformats.org/officeDocument/2006/relationships/hyperlink" Target="https://uk.wikipedia.org/wiki/%D0%9A%D0%BE%D0%B4%D0%B5%D0%BA%D1%81_%D0%A3%D0%BA%D1%80%D0%B0%D1%97%D0%BD%D0%B8_%D0%BF%D1%80%D0%BE_%D0%B0%D0%B4%D0%BC%D1%96%D0%BD%D1%96%D1%81%D1%82%D1%80%D0%B0%D1%82%D0%B8%D0%B2%D0%BD%D1%96_%D0%BF%D1%80%D0%B0%D0%B2%D0%BE%D0%BF%D0%BE%D1%80%D1%83%D1%88%D0%B5%D0%BD%D0%BD%D1%8F" TargetMode="External"/><Relationship Id="rId17" Type="http://schemas.openxmlformats.org/officeDocument/2006/relationships/hyperlink" Target="https://uk.wikipedia.org/wiki/%D0%9F%D1%96%D0%B4%D0%BF%D1%80%D0%B8%D1%94%D0%BC%D0%B5%D1%86%D1%8C" TargetMode="External"/><Relationship Id="rId25" Type="http://schemas.openxmlformats.org/officeDocument/2006/relationships/hyperlink" Target="https://uk.wikipedia.org/wiki/%D0%9F%D0%BE%D0%B7%D0%B1%D0%B0%D0%B2%D0%BB%D0%B5%D0%BD%D0%BD%D1%8F_%D1%81%D0%BF%D0%B5%D1%86%D1%96%D0%B0%D0%BB%D1%8C%D0%BD%D0%BE%D0%B3%D0%BE_%D0%BF%D1%80%D0%B0%D0%B2%D0%B0,_%D0%BD%D0%B0%D0%B4%D0%B0%D0%BD%D0%BE%D0%B3%D0%BE_%D0%B4%D0%B0%D0%BD%D0%BE%D0%BC%D1%83_%D0%B3%D1%80%D0%BE%D0%BC%D0%B0%D0%B4%D1%8F%D0%BD%D0%B8%D0%BD%D0%BE%D0%B2%D1%96" TargetMode="External"/><Relationship Id="rId33" Type="http://schemas.openxmlformats.org/officeDocument/2006/relationships/hyperlink" Target="https://uk.wikipedia.org/wiki/%D0%92%D1%96%D0%B4%D0%BF%D0%BE%D0%B2%D1%96%D0%B4%D0%B0%D0%BB%D1%8C%D0%BD%D1%96%D1%81%D1%82%D1%8C_%D0%B7%D0%B0_%D0%BF%D0%BE%D1%80%D1%83%D1%88%D0%B5%D0%BD%D0%BD%D1%8F_%D0%BF%D1%80%D0%B0%D0%B2%D0%B8%D0%BB_%D0%B4%D0%BE%D1%80%D0%BE%D0%B6%D0%BD%D1%8C%D0%BE%D0%B3%D0%BE_%D1%80%D1%83%D1%85%D1%83_%D0%B2_%D0%A3%D0%BA%D1%80%D0%B0%D1%97%D0%BD%D1%96" TargetMode="External"/><Relationship Id="rId38" Type="http://schemas.openxmlformats.org/officeDocument/2006/relationships/hyperlink" Target="https://uk.wikipedia.org/wiki/%D0%92%D0%B8%D0%BF%D1%80%D0%B0%D0%B2%D0%BD%D1%96_%D1%80%D0%BE%D0%B1%D0%BE%D1%82%D0%B8_(%D0%BA%D1%80%D0%B8%D0%BC%D1%96%D0%BD%D0%B0%D0%BB%D1%8C%D0%BD%D0%B5_%D0%BF%D0%BE%D0%BA%D0%B0%D1%80%D0%B0%D0%BD%D0%BD%D1%8F)" TargetMode="External"/><Relationship Id="rId46" Type="http://schemas.openxmlformats.org/officeDocument/2006/relationships/hyperlink" Target="https://uk.wikipedia.org/wiki/%D0%9F%D1%96%D0%B4%D0%BF%D1%80%D0%B8%D1%94%D0%BC%D0%B5%D1%86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8%D1%82%D1%80%D0%B0%D1%84_(%D0%B0%D0%B4%D0%BC%D1%96%D0%BD%D1%96%D1%81%D1%82%D1%80%D0%B0%D1%82%D0%B8%D0%B2%D0%BD%D0%B5_%D1%81%D1%82%D1%8F%D0%B3%D0%BD%D0%B5%D0%BD%D0%BD%D1%8F)" TargetMode="External"/><Relationship Id="rId20" Type="http://schemas.openxmlformats.org/officeDocument/2006/relationships/hyperlink" Target="https://uk.wikipedia.org/wiki/%D0%A8%D1%82%D1%80%D0%B0%D1%84_(%D0%B0%D0%B4%D0%BC%D1%96%D0%BD%D1%96%D1%81%D1%82%D1%80%D0%B0%D1%82%D0%B8%D0%B2%D0%BD%D0%B5_%D1%81%D1%82%D1%8F%D0%B3%D0%BD%D0%B5%D0%BD%D0%BD%D1%8F)" TargetMode="External"/><Relationship Id="rId29" Type="http://schemas.openxmlformats.org/officeDocument/2006/relationships/hyperlink" Target="https://uk.wikipedia.org/wiki/%D0%9F%D0%BE%D0%B7%D0%B1%D0%B0%D0%B2%D0%BB%D0%B5%D0%BD%D0%BD%D1%8F_%D1%81%D0%BF%D0%B5%D1%86%D1%96%D0%B0%D0%BB%D1%8C%D0%BD%D0%BE%D0%B3%D0%BE_%D0%BF%D1%80%D0%B0%D0%B2%D0%B0,_%D0%BD%D0%B0%D0%B4%D0%B0%D0%BD%D0%BE%D0%B3%D0%BE_%D0%B4%D0%B0%D0%BD%D0%BE%D0%BC%D1%83_%D0%B3%D1%80%D0%BE%D0%BC%D0%B0%D0%B4%D1%8F%D0%BD%D0%B8%D0%BD%D0%BE%D0%B2%D1%96" TargetMode="External"/><Relationship Id="rId41" Type="http://schemas.openxmlformats.org/officeDocument/2006/relationships/hyperlink" Target="https://uk.wikipedia.org/wiki/%D0%9F%D0%BE%D1%80%D1%83%D1%88%D0%B5%D0%BD%D0%BD%D1%8F_%D0%BF%D1%80%D0%B0%D0%B2%D0%B8%D0%BB_%D0%B1%D0%B5%D0%B7%D0%BF%D0%B5%D0%BA%D0%B8_%D0%B4%D0%BE%D1%80%D0%BE%D0%B6%D0%BD%D1%8C%D0%BE%D0%B3%D0%BE_%D1%80%D1%83%D1%85%D1%83_%D0%B0%D0%B1%D0%BE_%D0%B5%D0%BA%D1%81%D0%BF%D0%BB%D1%83%D0%B0%D1%82%D0%B0%D1%86%D1%96%D1%97_%D1%82%D1%80%D0%B0%D0%BD%D1%81%D0%BF%D0%BE%D1%80%D1%82%D1%83_%D0%BE%D1%81%D0%BE%D0%B1%D0%B0%D0%BC%D0%B8,_%D1%8F%D0%BA%D1%96_%D0%BA%D0%B5%D1%80%D1%83%D1%8E%D1%82%D1%8C_%D1%82%D1%80%D0%B0%D0%BD%D1%81%D0%BF%D0%BE%D1%80%D1%82%D0%BD%D0%B8%D0%BC%D0%B8_%D0%B7%D0%B0%D1%81%D0%BE%D0%B1%D0%B0%D0%BC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4%D0%BE%D1%80%D0%BE%D0%B6%D0%BD%D1%96%D0%B9_%D1%80%D1%83%D1%85" TargetMode="External"/><Relationship Id="rId11" Type="http://schemas.openxmlformats.org/officeDocument/2006/relationships/control" Target="activeX/activeX1.xml"/><Relationship Id="rId24" Type="http://schemas.openxmlformats.org/officeDocument/2006/relationships/hyperlink" Target="https://uk.wikipedia.org/wiki/%D0%A8%D1%82%D1%80%D0%B0%D1%84_(%D0%B0%D0%B4%D0%BC%D1%96%D0%BD%D1%96%D1%81%D1%82%D1%80%D0%B0%D1%82%D0%B8%D0%B2%D0%BD%D0%B5_%D1%81%D1%82%D1%8F%D0%B3%D0%BD%D0%B5%D0%BD%D0%BD%D1%8F)" TargetMode="External"/><Relationship Id="rId32" Type="http://schemas.openxmlformats.org/officeDocument/2006/relationships/hyperlink" Target="https://uk.wikipedia.org/wiki/%D0%9E%D0%BF%D0%BB%D0%B0%D1%82%D0%BD%D0%B5_%D0%B2%D0%B8%D0%BB%D1%83%D1%87%D0%B5%D0%BD%D0%BD%D1%8F_%D0%BF%D1%80%D0%B5%D0%B4%D0%BC%D0%B5%D1%82%D0%B0" TargetMode="External"/><Relationship Id="rId37" Type="http://schemas.openxmlformats.org/officeDocument/2006/relationships/hyperlink" Target="https://uk.wikipedia.org/wiki/%D0%A8%D1%82%D1%80%D0%B0%D1%84_(%D0%BA%D1%80%D0%B8%D0%BC%D1%96%D0%BD%D0%B0%D0%BB%D1%8C%D0%BD%D0%B5_%D0%BF%D0%BE%D0%BA%D0%B0%D1%80%D0%B0%D0%BD%D0%BD%D1%8F)" TargetMode="External"/><Relationship Id="rId40" Type="http://schemas.openxmlformats.org/officeDocument/2006/relationships/hyperlink" Target="https://uk.wikipedia.org/wiki/%D0%9E%D0%B1%D0%BC%D0%B5%D0%B6%D0%B5%D0%BD%D0%BD%D1%8F_%D0%B2%D0%BE%D0%BB%D1%96" TargetMode="External"/><Relationship Id="rId45" Type="http://schemas.openxmlformats.org/officeDocument/2006/relationships/hyperlink" Target="https://uk.wikipedia.org/wiki/%D0%9D%D0%B5%D0%BE%D0%BF%D0%BE%D0%B4%D0%B0%D1%82%D0%BA%D0%BE%D0%B2%D1%83%D0%B2%D0%B0%D0%BD%D0%B8%D0%B9_%D0%BC%D1%96%D0%BD%D1%96%D0%BC%D1%83%D0%BC_%D0%B4%D0%BE%D1%85%D0%BE%D0%B4%D1%96%D0%B2_%D0%B3%D1%80%D0%BE%D0%BC%D0%B0%D0%B4%D1%8F%D0%BD" TargetMode="External"/><Relationship Id="rId5" Type="http://schemas.openxmlformats.org/officeDocument/2006/relationships/hyperlink" Target="https://uk.wikipedia.org/wiki/%D0%9F%D1%80%D0%B0%D0%B2%D0%B8%D0%BB%D0%B0_%D0%B4%D0%BE%D1%80%D0%BE%D0%B6%D0%BD%D1%8C%D0%BE%D0%B3%D0%BE_%D1%80%D1%83%D1%85%D1%83_%D0%A3%D0%BA%D1%80%D0%B0%D1%97%D0%BD%D0%B8" TargetMode="External"/><Relationship Id="rId15" Type="http://schemas.openxmlformats.org/officeDocument/2006/relationships/hyperlink" Target="https://uk.wikipedia.org/wiki/%D0%A6%D0%B8%D0%B2%D1%96%D0%BB%D1%8C%D0%BD%D0%B8%D0%B9_%D0%BA%D0%BE%D0%B4%D0%B5%D0%BA%D1%81_%D0%A3%D0%BA%D1%80%D0%B0%D1%97%D0%BD%D0%B8" TargetMode="External"/><Relationship Id="rId23" Type="http://schemas.openxmlformats.org/officeDocument/2006/relationships/hyperlink" Target="https://uk.wikipedia.org/wiki/%D0%A8%D1%82%D1%80%D0%B0%D1%84_(%D0%B0%D0%B4%D0%BC%D1%96%D0%BD%D1%96%D1%81%D1%82%D1%80%D0%B0%D1%82%D0%B8%D0%B2%D0%BD%D0%B5_%D1%81%D1%82%D1%8F%D0%B3%D0%BD%D0%B5%D0%BD%D0%BD%D1%8F)" TargetMode="External"/><Relationship Id="rId28" Type="http://schemas.openxmlformats.org/officeDocument/2006/relationships/hyperlink" Target="https://uk.wikipedia.org/wiki/%D0%90%D0%B2%D1%82%D0%BE%D0%BC%D0%B0%D0%B3%D1%96%D1%81%D1%82%D1%80%D0%B0%D0%BB%D1%8C" TargetMode="External"/><Relationship Id="rId36" Type="http://schemas.openxmlformats.org/officeDocument/2006/relationships/hyperlink" Target="https://uk.wikipedia.org/wiki/%D0%9F%D0%BE%D1%80%D1%83%D1%88%D0%B5%D0%BD%D0%BD%D1%8F_%D0%BF%D1%80%D0%B0%D0%B2%D0%B8%D0%BB_%D0%B1%D0%B5%D0%B7%D0%BF%D0%B5%D0%BA%D0%B8_%D0%B4%D0%BE%D1%80%D0%BE%D0%B6%D0%BD%D1%8C%D0%BE%D0%B3%D0%BE_%D1%80%D1%83%D1%85%D1%83_%D0%B0%D0%B1%D0%BE_%D0%B5%D0%BA%D1%81%D0%BF%D0%BB%D1%83%D0%B0%D1%82%D0%B0%D1%86%D1%96%D1%97_%D1%82%D1%80%D0%B0%D0%BD%D1%81%D0%BF%D0%BE%D1%80%D1%82%D1%83_%D0%BE%D1%81%D0%BE%D0%B1%D0%B0%D0%BC%D0%B8,_%D1%8F%D0%BA%D1%96_%D0%BA%D0%B5%D1%80%D1%83%D1%8E%D1%82%D1%8C_%D1%82%D1%80%D0%B0%D0%BD%D1%81%D0%BF%D0%BE%D1%80%D1%82%D0%BD%D0%B8%D0%BC%D0%B8_%D0%B7%D0%B0%D1%81%D0%BE%D0%B1%D0%B0%D0%BC%D0%B8" TargetMode="External"/><Relationship Id="rId49" Type="http://schemas.openxmlformats.org/officeDocument/2006/relationships/hyperlink" Target="https://uk.wikipedia.org/wiki/%D0%94%D0%BE%D1%80%D0%BE%D0%B6%D0%BD%D1%8C%D0%BE-%D1%82%D1%80%D0%B0%D0%BD%D1%81%D0%BF%D0%BE%D1%80%D1%82%D0%BD%D0%B0_%D0%BF%D1%80%D0%B8%D0%B3%D0%BE%D0%B4%D0%B0" TargetMode="External"/><Relationship Id="rId10" Type="http://schemas.openxmlformats.org/officeDocument/2006/relationships/image" Target="media/image1.wmf"/><Relationship Id="rId19" Type="http://schemas.openxmlformats.org/officeDocument/2006/relationships/hyperlink" Target="https://uk.wikipedia.org/wiki/%D0%A1%D1%96%D0%BB%D1%8C%D1%81%D1%8C%D0%BA%D0%B5_%D0%B3%D0%BE%D1%81%D0%BF%D0%BE%D0%B4%D0%B0%D1%80%D1%81%D1%82%D0%B2%D0%BE" TargetMode="External"/><Relationship Id="rId31" Type="http://schemas.openxmlformats.org/officeDocument/2006/relationships/hyperlink" Target="https://uk.wikipedia.org/wiki/%D0%92%D1%96%D0%B9%D1%81%D1%8C%D0%BA%D0%BE%D0%B2%D0%B0_%D1%81%D0%BB%D1%83%D0%B6%D0%B1%D0%B0_%D0%BF%D1%80%D0%B0%D0%B2%D0%BE%D0%BF%D0%BE%D1%80%D1%8F%D0%B4%D0%BA%D1%83_%D1%83_%D0%97%D0%B1%D1%80%D0%BE%D0%B9%D0%BD%D0%B8%D1%85_%D0%A1%D0%B8%D0%BB%D0%B0%D1%85_%D0%A3%D0%BA%D1%80%D0%B0%D1%97%D0%BD%D0%B8" TargetMode="External"/><Relationship Id="rId44" Type="http://schemas.openxmlformats.org/officeDocument/2006/relationships/hyperlink" Target="https://uk.wikipedia.org/wiki/%D0%9F%D0%BE%D0%B7%D0%B1%D0%B0%D0%B2%D0%BB%D0%B5%D0%BD%D0%BD%D1%8F_%D0%B2%D0%BE%D0%BB%D1%96_%D0%B2_%D0%A3%D0%BA%D1%80%D0%B0%D1%97%D0%BD%D1%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A%D1%80%D0%B8%D0%BC%D1%96%D0%BD%D0%B0%D0%BB%D1%8C%D0%BD%D0%B0_%D0%B2%D1%96%D0%B4%D0%BF%D0%BE%D0%B2%D1%96%D0%B4%D0%B0%D0%BB%D1%8C%D0%BD%D1%96%D1%81%D1%82%D1%8C" TargetMode="External"/><Relationship Id="rId14" Type="http://schemas.openxmlformats.org/officeDocument/2006/relationships/hyperlink" Target="https://uk.wikipedia.org/wiki/%D0%9A%D1%80%D0%B8%D0%BC%D1%96%D0%BD%D0%B0%D0%BB%D1%8C%D0%BD%D0%B8%D0%B9_%D0%BA%D0%BE%D0%B4%D0%B5%D0%BA%D1%81_%D0%A3%D0%BA%D1%80%D0%B0%D1%97%D0%BD%D0%B8" TargetMode="External"/><Relationship Id="rId22" Type="http://schemas.openxmlformats.org/officeDocument/2006/relationships/hyperlink" Target="https://uk.wikipedia.org/wiki/%D0%9E%D0%B1%D0%BE%D0%B2%27%D1%8F%D0%B7%D0%BA%D0%BE%D0%B2%D0%B8%D0%B9_%D1%82%D0%B5%D1%85%D0%BD%D1%96%D1%87%D0%BD%D0%B8%D0%B9_%D0%BA%D0%BE%D0%BD%D1%82%D1%80%D0%BE%D0%BB%D1%8C_%D1%82%D1%80%D0%B0%D0%BD%D1%81%D0%BF%D0%BE%D1%80%D1%82%D0%BD%D0%B8%D1%85_%D0%B7%D0%B0%D1%81%D0%BE%D0%B1%D1%96%D0%B2" TargetMode="External"/><Relationship Id="rId27" Type="http://schemas.openxmlformats.org/officeDocument/2006/relationships/hyperlink" Target="https://uk.wikipedia.org/wiki/%D0%93%D1%80%D0%BE%D0%BC%D0%B0%D0%B4%D1%81%D1%8C%D0%BA%D1%96_%D1%80%D0%BE%D0%B1%D0%BE%D1%82%D0%B8_(%D0%B0%D0%B4%D0%BC%D1%96%D0%BD%D1%96%D1%81%D1%82%D1%80%D0%B0%D1%82%D0%B8%D0%B2%D0%BD%D0%B5_%D1%81%D1%82%D1%8F%D0%B3%D0%BD%D0%B5%D0%BD%D0%BD%D1%8F)" TargetMode="External"/><Relationship Id="rId30" Type="http://schemas.openxmlformats.org/officeDocument/2006/relationships/hyperlink" Target="https://uk.wikipedia.org/wiki/%D0%9E%D0%BF%D0%BB%D0%B0%D1%82%D0%BD%D0%B5_%D0%B2%D0%B8%D0%BB%D1%83%D1%87%D0%B5%D0%BD%D0%BD%D1%8F_%D0%BF%D1%80%D0%B5%D0%B4%D0%BC%D0%B5%D1%82%D0%B0" TargetMode="External"/><Relationship Id="rId35" Type="http://schemas.openxmlformats.org/officeDocument/2006/relationships/hyperlink" Target="https://uk.wikipedia.org/wiki/%D0%9F%D0%BE%D0%BF%D0%B5%D1%80%D0%B5%D0%B4%D0%B6%D0%B5%D0%BD%D0%BD%D1%8F_(%D0%B0%D0%B4%D0%BC%D1%96%D0%BD%D1%96%D1%81%D1%82%D1%80%D0%B0%D1%82%D0%B8%D0%B2%D0%BD%D0%B5_%D1%81%D1%82%D1%8F%D0%B3%D0%BD%D0%B5%D0%BD%D0%BD%D1%8F)" TargetMode="External"/><Relationship Id="rId43" Type="http://schemas.openxmlformats.org/officeDocument/2006/relationships/hyperlink" Target="https://uk.wikipedia.org/wiki/%D0%9F%D0%BE%D1%80%D1%83%D1%88%D0%B5%D0%BD%D0%BD%D1%8F_%D0%BF%D1%80%D0%B0%D0%B2%D0%B8%D0%BB_%D0%B1%D0%B5%D0%B7%D0%BF%D0%B5%D0%BA%D0%B8_%D0%B4%D0%BE%D1%80%D0%BE%D0%B6%D0%BD%D1%8C%D0%BE%D0%B3%D0%BE_%D1%80%D1%83%D1%85%D1%83_%D0%B0%D0%B1%D0%BE_%D0%B5%D0%BA%D1%81%D0%BF%D0%BB%D1%83%D0%B0%D1%82%D0%B0%D1%86%D1%96%D1%97_%D1%82%D1%80%D0%B0%D0%BD%D1%81%D0%BF%D0%BE%D1%80%D1%82%D1%83_%D0%BE%D1%81%D0%BE%D0%B1%D0%B0%D0%BC%D0%B8,_%D1%8F%D0%BA%D1%96_%D0%BA%D0%B5%D1%80%D1%83%D1%8E%D1%82%D1%8C_%D1%82%D1%80%D0%B0%D0%BD%D1%81%D0%BF%D0%BE%D1%80%D1%82%D0%BD%D0%B8%D0%BC%D0%B8_%D0%B7%D0%B0%D1%81%D0%BE%D0%B1%D0%B0%D0%BC%D0%B8" TargetMode="External"/><Relationship Id="rId48" Type="http://schemas.openxmlformats.org/officeDocument/2006/relationships/hyperlink" Target="https://uk.wikipedia.org/wiki/%D0%A2%D1%80%D0%B0%D0%BD%D1%81%D0%BF%D0%BE%D1%80%D1%82%D0%BD%D0%B8%D0%B9_%D0%B7%D0%B0%D1%81%D1%96%D0%B1" TargetMode="External"/><Relationship Id="rId8" Type="http://schemas.openxmlformats.org/officeDocument/2006/relationships/hyperlink" Target="https://uk.wikipedia.org/wiki/%D0%90%D0%B4%D0%BC%D1%96%D0%BD%D1%96%D1%81%D1%82%D1%80%D0%B0%D1%82%D0%B8%D0%B2%D0%BD%D0%B0_%D0%B2%D1%96%D0%B4%D0%BF%D0%BE%D0%B2%D1%96%D0%B4%D0%B0%D0%BB%D1%8C%D0%BD%D1%96%D1%81%D1%82%D1%8C" TargetMode="Externa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4466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2020-03-26T10:25:00Z</dcterms:created>
  <dcterms:modified xsi:type="dcterms:W3CDTF">2020-04-10T14:59:00Z</dcterms:modified>
</cp:coreProperties>
</file>