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679" w:rsidRDefault="007A0679" w:rsidP="007A067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03.04.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2020</w:t>
      </w:r>
    </w:p>
    <w:p w:rsidR="007A0679" w:rsidRDefault="007A0679" w:rsidP="007A067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біологія і екологія</w:t>
      </w:r>
    </w:p>
    <w:p w:rsidR="007A0679" w:rsidRDefault="007A0679" w:rsidP="007A067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Екологічні закони. Екологічні чинники та їхня класифікація</w:t>
      </w:r>
      <w:r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»</w:t>
      </w:r>
    </w:p>
    <w:p w:rsidR="007A0679" w:rsidRDefault="007A0679" w:rsidP="007A0679">
      <w:pPr>
        <w:spacing w:after="0" w:line="240" w:lineRule="auto"/>
        <w:ind w:left="-567" w:firstLine="283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7A0679" w:rsidRDefault="007A0679" w:rsidP="007A0679">
      <w:pPr>
        <w:spacing w:line="240" w:lineRule="auto"/>
        <w:ind w:left="-567" w:firstLine="283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7A0679" w:rsidRDefault="007A0679" w:rsidP="007A0679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Ознайомитися з теоретичним матеріалом в підручнику В.І. Соболь «Біологія і екологія» 11 клас: </w:t>
      </w:r>
      <w:hyperlink r:id="rId5" w:history="1">
        <w:r w:rsidRPr="00BB21B4">
          <w:rPr>
            <w:rStyle w:val="a4"/>
            <w:rFonts w:ascii="Times New Roman" w:hAnsi="Times New Roman" w:cs="Times New Roman"/>
            <w:sz w:val="28"/>
            <w:szCs w:val="28"/>
          </w:rPr>
          <w:t>https://pidruchnyk.com.ua/1244-biologi-11-klas-sobol.html</w:t>
        </w:r>
      </w:hyperlink>
      <w:r>
        <w:rPr>
          <w:lang w:val="uk-UA"/>
        </w:rPr>
        <w:t xml:space="preserve"> </w:t>
      </w:r>
      <w:r w:rsidRPr="00782C59">
        <w:rPr>
          <w:rFonts w:ascii="Times New Roman" w:hAnsi="Times New Roman" w:cs="Times New Roman"/>
          <w:sz w:val="28"/>
          <w:szCs w:val="28"/>
          <w:lang w:val="uk-UA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4-35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679" w:rsidRDefault="007A0679" w:rsidP="007A0679">
      <w:pPr>
        <w:pStyle w:val="a3"/>
        <w:numPr>
          <w:ilvl w:val="0"/>
          <w:numId w:val="1"/>
        </w:numPr>
        <w:spacing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 (обов’язково записати те, що виділено спеціальним фоном.</w:t>
      </w:r>
    </w:p>
    <w:p w:rsidR="003D24A2" w:rsidRDefault="006315CA" w:rsidP="007A0679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Пройти тестування за цим посила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нанням:</w:t>
      </w:r>
      <w:r w:rsidR="007A06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naurok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ua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test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ekologichni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chinniki</w:t>
        </w:r>
        <w:r w:rsidR="003D24A2" w:rsidRPr="0089593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-104819.</w:t>
        </w:r>
        <w:r w:rsidR="003D24A2" w:rsidRPr="003D24A2">
          <w:rPr>
            <w:rStyle w:val="a4"/>
            <w:rFonts w:ascii="Times New Roman" w:hAnsi="Times New Roman" w:cs="Times New Roman"/>
            <w:sz w:val="28"/>
            <w:szCs w:val="28"/>
          </w:rPr>
          <w:t>html</w:t>
        </w:r>
      </w:hyperlink>
    </w:p>
    <w:p w:rsidR="007A0679" w:rsidRPr="007C4F18" w:rsidRDefault="003D24A2" w:rsidP="007A0679">
      <w:pPr>
        <w:pStyle w:val="a3"/>
        <w:numPr>
          <w:ilvl w:val="0"/>
          <w:numId w:val="1"/>
        </w:numPr>
        <w:spacing w:after="0" w:line="240" w:lineRule="auto"/>
        <w:ind w:left="-567" w:firstLine="28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Переглянути флеш-карти за цим посиланням: </w:t>
      </w:r>
      <w:hyperlink r:id="rId7" w:history="1">
        <w:r w:rsidRPr="003D24A2">
          <w:rPr>
            <w:rStyle w:val="a4"/>
            <w:rFonts w:ascii="Times New Roman" w:hAnsi="Times New Roman" w:cs="Times New Roman"/>
            <w:sz w:val="28"/>
            <w:szCs w:val="28"/>
          </w:rPr>
          <w:t>https://naurok.com.ua/test/ekologichni-faktori-profilniy-riven-66859/flashcard</w:t>
        </w:r>
      </w:hyperlink>
      <w:r w:rsidR="007A06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A0679" w:rsidRDefault="007A0679" w:rsidP="007A0679">
      <w:pPr>
        <w:rPr>
          <w:rFonts w:ascii="Times New Roman" w:hAnsi="Times New Roman" w:cs="Times New Roman"/>
          <w:sz w:val="28"/>
          <w:szCs w:val="28"/>
        </w:rPr>
      </w:pPr>
    </w:p>
    <w:p w:rsidR="007A0679" w:rsidRDefault="007A0679" w:rsidP="007A067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Теоретичний матеріал</w:t>
      </w:r>
    </w:p>
    <w:p w:rsidR="007A0679" w:rsidRPr="007A0679" w:rsidRDefault="007A0679" w:rsidP="00800BF3">
      <w:pPr>
        <w:shd w:val="clear" w:color="auto" w:fill="FBE4D5" w:themeFill="accent2" w:themeFillTint="33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A067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ЕКОЛОГІЧНІ ЗВ'ЯЗКИ</w:t>
      </w:r>
      <w:r w:rsidRPr="007A0679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7A06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це закономірні взаємовідносини, що виникають між об'єктами неживої природи й організмами та </w:t>
      </w:r>
      <w:proofErr w:type="spellStart"/>
      <w:r w:rsidRPr="007A0679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надорганізмовими</w:t>
      </w:r>
      <w:proofErr w:type="spellEnd"/>
      <w:r w:rsidRPr="007A067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біосистемами</w:t>
      </w:r>
    </w:p>
    <w:p w:rsidR="002B3E9F" w:rsidRDefault="007A0679" w:rsidP="007A0679">
      <w:pPr>
        <w:spacing w:after="0" w:line="240" w:lineRule="auto"/>
        <w:ind w:left="-170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336001" wp14:editId="7C4F673D">
            <wp:extent cx="6762750" cy="2800350"/>
            <wp:effectExtent l="57150" t="57150" r="38100" b="571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00BF3" w:rsidRPr="00800BF3" w:rsidRDefault="00800BF3" w:rsidP="00800BF3">
      <w:pPr>
        <w:shd w:val="clear" w:color="auto" w:fill="FBE4D5" w:themeFill="accent2" w:themeFillTint="33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Екологічний закон – це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об’єктивний, постійний і необхідний взаємозв’язок між біосистемами та навколишнім середовищем, що впливає з їх внутрішньої екологічної сутності.</w:t>
      </w:r>
    </w:p>
    <w:p w:rsidR="00800BF3" w:rsidRDefault="00800BF3" w:rsidP="007A0679">
      <w:pPr>
        <w:spacing w:after="0" w:line="240" w:lineRule="auto"/>
        <w:ind w:left="-170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BF3">
        <w:rPr>
          <w:noProof/>
          <w:shd w:val="clear" w:color="auto" w:fill="FBE4D5" w:themeFill="accent2" w:themeFillTint="33"/>
        </w:rPr>
        <w:lastRenderedPageBreak/>
        <w:drawing>
          <wp:inline distT="0" distB="0" distL="0" distR="0" wp14:anchorId="7F5D4639" wp14:editId="38359953">
            <wp:extent cx="7067550" cy="2143125"/>
            <wp:effectExtent l="5715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800BF3" w:rsidRDefault="00800BF3" w:rsidP="00800B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BF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8F8C90" wp14:editId="6B92265C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BF3" w:rsidRDefault="00800BF3" w:rsidP="00800B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0BF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EEB57F" wp14:editId="4FE9A003">
            <wp:extent cx="5940425" cy="334137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lastRenderedPageBreak/>
        <w:t>АУТОЕКОЛОГІЯ (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факторіальна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особин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розділ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екології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вивчає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видові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реакцій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запропонував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швейцарський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ботанік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Шретер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в 1896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завдання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аутекології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зв'язків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типів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закономірностей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їхнього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різноманітності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класифікації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форм.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3721C">
        <w:rPr>
          <w:rFonts w:ascii="Times New Roman" w:eastAsia="Times New Roman" w:hAnsi="Times New Roman" w:cs="Times New Roman"/>
          <w:sz w:val="28"/>
          <w:szCs w:val="28"/>
          <w:shd w:val="clear" w:color="auto" w:fill="FBE4D5" w:themeFill="accent2" w:themeFillTint="33"/>
          <w:lang w:eastAsia="uk-UA"/>
        </w:rPr>
        <w:tab/>
      </w:r>
      <w:proofErr w:type="spellStart"/>
      <w:r w:rsidRPr="0003721C">
        <w:rPr>
          <w:rFonts w:ascii="Times New Roman" w:eastAsia="Times New Roman" w:hAnsi="Times New Roman" w:cs="Times New Roman"/>
          <w:b/>
          <w:sz w:val="28"/>
          <w:szCs w:val="28"/>
          <w:shd w:val="clear" w:color="auto" w:fill="FBE4D5" w:themeFill="accent2" w:themeFillTint="33"/>
          <w:lang w:eastAsia="uk-UA"/>
        </w:rPr>
        <w:t>Аутекологічні</w:t>
      </w:r>
      <w:proofErr w:type="spellEnd"/>
      <w:r w:rsidRPr="0003721C">
        <w:rPr>
          <w:rFonts w:ascii="Times New Roman" w:eastAsia="Times New Roman" w:hAnsi="Times New Roman" w:cs="Times New Roman"/>
          <w:b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b/>
          <w:sz w:val="28"/>
          <w:szCs w:val="28"/>
          <w:shd w:val="clear" w:color="auto" w:fill="FBE4D5" w:themeFill="accent2" w:themeFillTint="33"/>
          <w:lang w:eastAsia="uk-UA"/>
        </w:rPr>
        <w:t>дослідження</w:t>
      </w:r>
      <w:proofErr w:type="spellEnd"/>
      <w:r w:rsidRPr="0003721C">
        <w:rPr>
          <w:rFonts w:ascii="Times New Roman" w:eastAsia="Times New Roman" w:hAnsi="Times New Roman" w:cs="Times New Roman"/>
          <w:sz w:val="28"/>
          <w:szCs w:val="28"/>
          <w:shd w:val="clear" w:color="auto" w:fill="FBE4D5" w:themeFill="accent2" w:themeFillTint="33"/>
          <w:lang w:eastAsia="uk-UA"/>
        </w:rPr>
        <w:t xml:space="preserve"> -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це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вивчення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впливу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екологічних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чинників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на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організми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впродовж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їхнього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життєвого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циклу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Об'єктами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досліджень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окремих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видів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грибів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Мета таких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способів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закономірностей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адаптацій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певному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середовищі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Результати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аутекологічних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застосовують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бджільництві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рибному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лісовому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господарстві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вибору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сортів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тварин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найдоцільніше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вирощувати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розводити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конкретному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районі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медицині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ксенобіотиків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еволюційній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біології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виявлення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закономірностей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адаптацій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основними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завданнями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аутекологічних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досліджень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вивчення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в них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адаптацій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такий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чинників</w:t>
      </w:r>
      <w:proofErr w:type="spellEnd"/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ab/>
      </w:r>
      <w:r w:rsidRPr="0003721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BE4D5" w:themeFill="accent2" w:themeFillTint="33"/>
          <w:lang w:eastAsia="uk-UA"/>
        </w:rPr>
        <w:t>ЕКОЛОГІЧНІ ЧИННИКИ</w:t>
      </w:r>
      <w:r w:rsidRPr="0003721C">
        <w:rPr>
          <w:rFonts w:ascii="Times New Roman" w:eastAsia="Times New Roman" w:hAnsi="Times New Roman" w:cs="Times New Roman"/>
          <w:sz w:val="28"/>
          <w:szCs w:val="28"/>
          <w:shd w:val="clear" w:color="auto" w:fill="FBE4D5" w:themeFill="accent2" w:themeFillTint="33"/>
          <w:lang w:eastAsia="uk-UA"/>
        </w:rPr>
        <w:t xml:space="preserve"> -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це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усі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природні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компоненти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й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явища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навколишнього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середовища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,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що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впливають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на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живі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 xml:space="preserve"> </w:t>
      </w:r>
      <w:proofErr w:type="spellStart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організми</w:t>
      </w:r>
      <w:proofErr w:type="spellEnd"/>
      <w:r w:rsidRPr="0003721C">
        <w:rPr>
          <w:rFonts w:ascii="Times New Roman" w:eastAsia="Times New Roman" w:hAnsi="Times New Roman" w:cs="Times New Roman"/>
          <w:i/>
          <w:sz w:val="28"/>
          <w:szCs w:val="28"/>
          <w:shd w:val="clear" w:color="auto" w:fill="FBE4D5" w:themeFill="accent2" w:themeFillTint="33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причиною,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рушійною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силою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процесів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взаємовідносинах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відбувається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рівнях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адаптаційне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пристосувань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модифікаційне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звуковий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хімічний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механічний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сприймається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рецепторами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є для 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сигнальне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магнітний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забезпечує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просторі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біонавігаційне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інтенсивності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життєдіяльності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вітальне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лімітуюче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спричиняти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загибель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летальне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значення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Таким чином,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чинять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опосередкований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позитивний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негативний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бути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подразниками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обмежувачами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модифікаторами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сигналами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фізичну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світлові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магнітні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поля),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хімічну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сольовий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склад води,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вміст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кисню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біологічну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віруси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бактерії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рослини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природу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тісні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взаємозв'язки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комплексний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характер.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однією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більшості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мінливість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Так,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Світового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океану температура води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+4 °С, а температура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пустелі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Сахара вдень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сягає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+50 °С,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вночі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різко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спадає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іноді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0 °С.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сприймають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незмінні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певний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проміжок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Через те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для характеристики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середовищ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життя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застосовують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поняття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світлового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, температурного, водного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режимів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організмів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є 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такі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змінюються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Ресурси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навколишнього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використовують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споживають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тим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самим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зменшуючи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їхню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кількість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їжа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кисень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вуглекислий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повітря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схованки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розмноження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Умови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це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яких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організми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змушені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пристосовуватися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але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вплинути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 них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зазвичай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можуть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1.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походженням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космічні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геологічні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техногенні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; 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2.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середовищем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виникнення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атмосферні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гідрологічні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едафічні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; 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3. за характером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фізичні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хімічні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біологічні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; 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 xml:space="preserve">4. 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об'єктом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індивідуальні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групові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видові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соціальні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;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ступенем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летальні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екстремальні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обмежувальні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Залежно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від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мінливості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екологічні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чинники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поділяють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на: 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періодичні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добові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температури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); 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неперіодичні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виверження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вулканів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);</w:t>
      </w:r>
    </w:p>
    <w:p w:rsidR="00D94BB3" w:rsidRDefault="00D94BB3" w:rsidP="0003721C">
      <w:pPr>
        <w:shd w:val="clear" w:color="auto" w:fill="FBE4D5" w:themeFill="accent2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стабільні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наприклад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земне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тяжіння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Найпоширенішою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найзагальнішою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класифікація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 природою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впливу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виокремлюють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абіотичні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неживої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біотичні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живої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антропічні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прямий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опосередкований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людини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tbl>
      <w:tblPr>
        <w:tblW w:w="96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3260"/>
        <w:gridCol w:w="2864"/>
      </w:tblGrid>
      <w:tr w:rsidR="00D94BB3" w:rsidRPr="0003721C" w:rsidTr="0003721C">
        <w:trPr>
          <w:trHeight w:val="300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21C">
              <w:rPr>
                <w:rFonts w:ascii="Times New Roman" w:hAnsi="Times New Roman" w:cs="Times New Roman"/>
                <w:b/>
                <w:sz w:val="28"/>
                <w:szCs w:val="28"/>
              </w:rPr>
              <w:t>ЕКОЛОГІЧНІ ЧИННИКИ</w:t>
            </w:r>
          </w:p>
        </w:tc>
      </w:tr>
      <w:tr w:rsidR="00D94BB3" w:rsidRPr="0003721C" w:rsidTr="0003721C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Абіотичні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Біотичні</w:t>
            </w:r>
            <w:proofErr w:type="spellEnd"/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Антропічні</w:t>
            </w:r>
            <w:proofErr w:type="spellEnd"/>
          </w:p>
        </w:tc>
      </w:tr>
      <w:tr w:rsidR="00D94BB3" w:rsidRPr="0003721C" w:rsidTr="0003721C">
        <w:trPr>
          <w:trHeight w:val="300"/>
        </w:trPr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Кліматичні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світла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температури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вологості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Атмосферні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повітря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Едафічні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ґрунту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Гідрологічні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впливи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води)</w:t>
            </w:r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Топографічні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орографічні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рельєфу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Симбіотичні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нейтральні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антагоністичні</w:t>
            </w:r>
            <w:proofErr w:type="spellEnd"/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Вірусогенні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мікробіогенні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фітогенні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мікогенні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зоогенні</w:t>
            </w:r>
            <w:proofErr w:type="spellEnd"/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Внутрішньовидові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міжвидові</w:t>
            </w:r>
            <w:proofErr w:type="spellEnd"/>
          </w:p>
        </w:tc>
        <w:tc>
          <w:tcPr>
            <w:tcW w:w="2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hideMark/>
          </w:tcPr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Техногенні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галузей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промисловості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4BB3" w:rsidRPr="0003721C" w:rsidRDefault="00D94BB3" w:rsidP="000372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>Антропогенні</w:t>
            </w:r>
            <w:proofErr w:type="spellEnd"/>
            <w:r w:rsidRPr="0003721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опосередкований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вплив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  <w:r w:rsidRPr="000372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D94BB3" w:rsidRDefault="00D94BB3" w:rsidP="00D94B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Отже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різноманітність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екологічних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чинників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пов'язана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різноманітністю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умов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довкілля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впливають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існування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живого та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визначають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біологічне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різноманіття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uk-UA"/>
        </w:rPr>
        <w:t>.</w:t>
      </w:r>
    </w:p>
    <w:p w:rsidR="00D94BB3" w:rsidRPr="00D94BB3" w:rsidRDefault="00D94BB3" w:rsidP="00800BF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94BB3" w:rsidRPr="00D9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79"/>
    <w:rsid w:val="0003721C"/>
    <w:rsid w:val="002B3E9F"/>
    <w:rsid w:val="003D24A2"/>
    <w:rsid w:val="006315CA"/>
    <w:rsid w:val="007A0679"/>
    <w:rsid w:val="00800BF3"/>
    <w:rsid w:val="00895938"/>
    <w:rsid w:val="00D9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61DF"/>
  <w15:chartTrackingRefBased/>
  <w15:docId w15:val="{FEBFC36F-7A95-4473-891C-EC3E796DE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06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6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067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D24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3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naurok.com.ua/test/ekologichni-faktori-profilniy-riven-66859/flashcard" TargetMode="Externa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ekologichni-chinniki-104819.html" TargetMode="External"/><Relationship Id="rId11" Type="http://schemas.openxmlformats.org/officeDocument/2006/relationships/diagramColors" Target="diagrams/colors1.xml"/><Relationship Id="rId5" Type="http://schemas.openxmlformats.org/officeDocument/2006/relationships/hyperlink" Target="https://pidruchnyk.com.ua/1244-biologi-11-klas-sobol.html" TargetMode="Externa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FAD7A9-7EB7-44C3-B4A4-126D1BCAD2D7}" type="doc">
      <dgm:prSet loTypeId="urn:microsoft.com/office/officeart/2005/8/layout/vList6" loCatId="list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D939866-62AA-4FC2-97F0-0ABECFAB8D9C}">
      <dgm:prSet phldrT="[Текст]" custT="1"/>
      <dgm:spPr/>
      <dgm:t>
        <a:bodyPr/>
        <a:lstStyle/>
        <a:p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походженням</a:t>
          </a:r>
          <a:endParaRPr lang="ru-RU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769B41D-2D16-4BFA-83D8-EC2027B061D0}" type="parTrans" cxnId="{27142316-AFCF-489C-A6C0-C71F743FA00B}">
      <dgm:prSet/>
      <dgm:spPr/>
      <dgm:t>
        <a:bodyPr/>
        <a:lstStyle/>
        <a:p>
          <a:endParaRPr lang="ru-RU"/>
        </a:p>
      </dgm:t>
    </dgm:pt>
    <dgm:pt modelId="{CB570FBC-85A8-4C22-8A38-FC9BCCB2F6AD}" type="sibTrans" cxnId="{27142316-AFCF-489C-A6C0-C71F743FA00B}">
      <dgm:prSet/>
      <dgm:spPr/>
      <dgm:t>
        <a:bodyPr/>
        <a:lstStyle/>
        <a:p>
          <a:endParaRPr lang="ru-RU"/>
        </a:p>
      </dgm:t>
    </dgm:pt>
    <dgm:pt modelId="{375EB38C-78AC-496B-913E-E7FF3F34316A}">
      <dgm:prSet phldrT="[Текст]" custT="1"/>
      <dgm:spPr/>
      <dgm:t>
        <a:bodyPr/>
        <a:lstStyle/>
        <a:p>
          <a:r>
            <a:rPr lang="ru-RU" sz="12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Внутрішні</a:t>
          </a:r>
          <a:endParaRPr lang="ru-RU" sz="12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088BE44-ADDB-4740-A81E-54DB0DB94A3B}" type="parTrans" cxnId="{58674BEB-6004-41AD-8BDE-CDECB9A58D74}">
      <dgm:prSet/>
      <dgm:spPr/>
      <dgm:t>
        <a:bodyPr/>
        <a:lstStyle/>
        <a:p>
          <a:endParaRPr lang="ru-RU"/>
        </a:p>
      </dgm:t>
    </dgm:pt>
    <dgm:pt modelId="{F3D64591-3E08-41A0-8E07-52CEC393346C}" type="sibTrans" cxnId="{58674BEB-6004-41AD-8BDE-CDECB9A58D74}">
      <dgm:prSet/>
      <dgm:spPr/>
      <dgm:t>
        <a:bodyPr/>
        <a:lstStyle/>
        <a:p>
          <a:endParaRPr lang="ru-RU"/>
        </a:p>
      </dgm:t>
    </dgm:pt>
    <dgm:pt modelId="{106228DA-B3D6-4BAE-9BC9-C3770607C5A4}">
      <dgm:prSet phldrT="[Текст]" custT="1"/>
      <dgm:spPr/>
      <dgm:t>
        <a:bodyPr/>
        <a:lstStyle/>
        <a:p>
          <a:r>
            <a:rPr lang="ru-RU" sz="12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Зовнішні</a:t>
          </a:r>
          <a:endParaRPr lang="ru-RU" sz="12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1024667-56DF-4379-ADA8-E38C6F0415A0}" type="parTrans" cxnId="{2B40CC6B-E2FA-40F1-AEA6-A093CDF64B0E}">
      <dgm:prSet/>
      <dgm:spPr/>
      <dgm:t>
        <a:bodyPr/>
        <a:lstStyle/>
        <a:p>
          <a:endParaRPr lang="ru-RU"/>
        </a:p>
      </dgm:t>
    </dgm:pt>
    <dgm:pt modelId="{C9EDB8B5-BC0C-4365-8CC1-6EAD10A0D814}" type="sibTrans" cxnId="{2B40CC6B-E2FA-40F1-AEA6-A093CDF64B0E}">
      <dgm:prSet/>
      <dgm:spPr/>
      <dgm:t>
        <a:bodyPr/>
        <a:lstStyle/>
        <a:p>
          <a:endParaRPr lang="ru-RU"/>
        </a:p>
      </dgm:t>
    </dgm:pt>
    <dgm:pt modelId="{4ED56A6C-5B03-4D43-AE9E-CBA4611FBFDD}">
      <dgm:prSet phldrT="[Текст]" custT="1"/>
      <dgm:spPr/>
      <dgm:t>
        <a:bodyPr/>
        <a:lstStyle/>
        <a:p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рівнями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біосистем</a:t>
          </a:r>
          <a:endParaRPr lang="ru-RU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D5A533D-A97E-4A01-BCFC-057DAC43404A}" type="parTrans" cxnId="{D6947DC7-6EA3-4DB5-A605-CEFD31C14BE0}">
      <dgm:prSet/>
      <dgm:spPr/>
      <dgm:t>
        <a:bodyPr/>
        <a:lstStyle/>
        <a:p>
          <a:endParaRPr lang="ru-RU"/>
        </a:p>
      </dgm:t>
    </dgm:pt>
    <dgm:pt modelId="{57916CCB-6A08-4EC8-8A3D-2AA1D19B9342}" type="sibTrans" cxnId="{D6947DC7-6EA3-4DB5-A605-CEFD31C14BE0}">
      <dgm:prSet/>
      <dgm:spPr/>
      <dgm:t>
        <a:bodyPr/>
        <a:lstStyle/>
        <a:p>
          <a:endParaRPr lang="ru-RU"/>
        </a:p>
      </dgm:t>
    </dgm:pt>
    <dgm:pt modelId="{5482FFB1-4B05-4A77-86FA-836268EA53A1}">
      <dgm:prSet phldrT="[Текст]" custT="1"/>
      <dgm:spPr/>
      <dgm:t>
        <a:bodyPr/>
        <a:lstStyle/>
        <a:p>
          <a:pPr algn="l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Організмові</a:t>
          </a:r>
          <a:endParaRPr lang="ru-RU" sz="10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39F5DE1-35A8-4ECB-A3C7-4AC0678B397F}" type="parTrans" cxnId="{E222D5FA-A6E6-45C8-8F8A-3EB1606C358B}">
      <dgm:prSet/>
      <dgm:spPr/>
      <dgm:t>
        <a:bodyPr/>
        <a:lstStyle/>
        <a:p>
          <a:endParaRPr lang="ru-RU"/>
        </a:p>
      </dgm:t>
    </dgm:pt>
    <dgm:pt modelId="{00011359-0B2F-4BDF-AE5D-893E75F2D2EE}" type="sibTrans" cxnId="{E222D5FA-A6E6-45C8-8F8A-3EB1606C358B}">
      <dgm:prSet/>
      <dgm:spPr/>
      <dgm:t>
        <a:bodyPr/>
        <a:lstStyle/>
        <a:p>
          <a:endParaRPr lang="ru-RU"/>
        </a:p>
      </dgm:t>
    </dgm:pt>
    <dgm:pt modelId="{35EF059B-75B2-404B-A3BD-4C59953538E3}">
      <dgm:prSet phldrT="[Текст]" custT="1"/>
      <dgm:spPr/>
      <dgm:t>
        <a:bodyPr/>
        <a:lstStyle/>
        <a:p>
          <a:pPr algn="l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Популяційні</a:t>
          </a:r>
          <a:endParaRPr lang="ru-RU" sz="10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47566E4-F32A-417B-BA9A-98E03FA8B359}" type="parTrans" cxnId="{503E3D0A-6B9E-4A70-AE08-92CBA44017AB}">
      <dgm:prSet/>
      <dgm:spPr/>
      <dgm:t>
        <a:bodyPr/>
        <a:lstStyle/>
        <a:p>
          <a:endParaRPr lang="ru-RU"/>
        </a:p>
      </dgm:t>
    </dgm:pt>
    <dgm:pt modelId="{7D1F0ABA-C2FF-4724-A71A-AABE6975A880}" type="sibTrans" cxnId="{503E3D0A-6B9E-4A70-AE08-92CBA44017AB}">
      <dgm:prSet/>
      <dgm:spPr/>
      <dgm:t>
        <a:bodyPr/>
        <a:lstStyle/>
        <a:p>
          <a:endParaRPr lang="ru-RU"/>
        </a:p>
      </dgm:t>
    </dgm:pt>
    <dgm:pt modelId="{77E09309-DCA0-4C79-B30A-A0FD942E3C6B}">
      <dgm:prSet phldrT="[Текст]" custT="1"/>
      <dgm:spPr/>
      <dgm:t>
        <a:bodyPr/>
        <a:lstStyle/>
        <a:p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складовими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обміну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речовин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енергії</a:t>
          </a:r>
          <a:r>
            <a:rPr lang="ru-RU" sz="1200" b="1" dirty="0">
              <a:latin typeface="Times New Roman" panose="02020603050405020304" pitchFamily="18" charset="0"/>
              <a:cs typeface="Times New Roman" panose="02020603050405020304" pitchFamily="18" charset="0"/>
            </a:rPr>
            <a:t> та </a:t>
          </a:r>
          <a:r>
            <a:rPr lang="ru-RU" sz="1200" b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інформації</a:t>
          </a:r>
          <a:endParaRPr lang="ru-RU" sz="1200" b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9BFDFC-7B3A-4109-AE93-CCBE157B1962}" type="parTrans" cxnId="{EF6103B3-A89D-45CF-8AF9-105EDCFF9DD1}">
      <dgm:prSet/>
      <dgm:spPr/>
      <dgm:t>
        <a:bodyPr/>
        <a:lstStyle/>
        <a:p>
          <a:endParaRPr lang="ru-RU"/>
        </a:p>
      </dgm:t>
    </dgm:pt>
    <dgm:pt modelId="{ADBAA88B-9676-46B6-ACFF-58726624A7EA}" type="sibTrans" cxnId="{EF6103B3-A89D-45CF-8AF9-105EDCFF9DD1}">
      <dgm:prSet/>
      <dgm:spPr/>
      <dgm:t>
        <a:bodyPr/>
        <a:lstStyle/>
        <a:p>
          <a:endParaRPr lang="ru-RU"/>
        </a:p>
      </dgm:t>
    </dgm:pt>
    <dgm:pt modelId="{53CD1EAF-4440-4447-9CDB-B6493ED4A3B1}">
      <dgm:prSet phldrT="[Текст]" custT="1"/>
      <dgm:spPr/>
      <dgm:t>
        <a:bodyPr/>
        <a:lstStyle/>
        <a:p>
          <a:r>
            <a:rPr lang="ru-RU" sz="12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Речовинні</a:t>
          </a:r>
          <a:endParaRPr lang="ru-RU" sz="12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B654060-764B-4F24-A739-E3FCB6C01C49}" type="parTrans" cxnId="{CB96C485-920A-4DD3-8202-16333B8C6A0D}">
      <dgm:prSet/>
      <dgm:spPr/>
      <dgm:t>
        <a:bodyPr/>
        <a:lstStyle/>
        <a:p>
          <a:endParaRPr lang="ru-RU"/>
        </a:p>
      </dgm:t>
    </dgm:pt>
    <dgm:pt modelId="{AB0BCD67-0980-41BC-91C7-60ADBB447B3A}" type="sibTrans" cxnId="{CB96C485-920A-4DD3-8202-16333B8C6A0D}">
      <dgm:prSet/>
      <dgm:spPr/>
      <dgm:t>
        <a:bodyPr/>
        <a:lstStyle/>
        <a:p>
          <a:endParaRPr lang="ru-RU"/>
        </a:p>
      </dgm:t>
    </dgm:pt>
    <dgm:pt modelId="{9C4C00CE-D370-4CB2-A7CE-749D2F824174}">
      <dgm:prSet phldrT="[Текст]" custT="1"/>
      <dgm:spPr/>
      <dgm:t>
        <a:bodyPr/>
        <a:lstStyle/>
        <a:p>
          <a:r>
            <a:rPr lang="ru-RU" sz="12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Енергетичні</a:t>
          </a:r>
          <a:endParaRPr lang="ru-RU" sz="12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6A8E74A-47E2-431F-BFA1-0ED87A70E633}" type="parTrans" cxnId="{B2890162-D582-4AC0-BDBB-1664C46C3F6D}">
      <dgm:prSet/>
      <dgm:spPr/>
      <dgm:t>
        <a:bodyPr/>
        <a:lstStyle/>
        <a:p>
          <a:endParaRPr lang="ru-RU"/>
        </a:p>
      </dgm:t>
    </dgm:pt>
    <dgm:pt modelId="{413EB0E5-054B-4599-AB77-42EC3BFC6BCE}" type="sibTrans" cxnId="{B2890162-D582-4AC0-BDBB-1664C46C3F6D}">
      <dgm:prSet/>
      <dgm:spPr/>
      <dgm:t>
        <a:bodyPr/>
        <a:lstStyle/>
        <a:p>
          <a:endParaRPr lang="ru-RU"/>
        </a:p>
      </dgm:t>
    </dgm:pt>
    <dgm:pt modelId="{A47A7DDA-840C-4DC7-BA78-C1060246988A}">
      <dgm:prSet phldrT="[Текст]" custT="1"/>
      <dgm:spPr/>
      <dgm:t>
        <a:bodyPr/>
        <a:lstStyle/>
        <a:p>
          <a:pPr algn="l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Видові</a:t>
          </a:r>
          <a:endParaRPr lang="ru-RU" sz="10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6240044-09E1-4B9A-8332-E7EC97346D81}" type="parTrans" cxnId="{3F20573B-95FD-4726-9D4E-9C44F56413AF}">
      <dgm:prSet/>
      <dgm:spPr/>
      <dgm:t>
        <a:bodyPr/>
        <a:lstStyle/>
        <a:p>
          <a:endParaRPr lang="ru-RU"/>
        </a:p>
      </dgm:t>
    </dgm:pt>
    <dgm:pt modelId="{B1A7AEE3-0C7C-4CEA-B464-88F487388D47}" type="sibTrans" cxnId="{3F20573B-95FD-4726-9D4E-9C44F56413AF}">
      <dgm:prSet/>
      <dgm:spPr/>
      <dgm:t>
        <a:bodyPr/>
        <a:lstStyle/>
        <a:p>
          <a:endParaRPr lang="ru-RU"/>
        </a:p>
      </dgm:t>
    </dgm:pt>
    <dgm:pt modelId="{8025A917-858E-4DCC-A9AF-40645BD14DB1}">
      <dgm:prSet phldrT="[Текст]" custT="1"/>
      <dgm:spPr/>
      <dgm:t>
        <a:bodyPr/>
        <a:lstStyle/>
        <a:p>
          <a:pPr algn="just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Біоценотичні</a:t>
          </a:r>
          <a:r>
            <a:rPr lang="ru-RU" sz="1000" b="1" i="1" dirty="0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трофічні</a:t>
          </a:r>
          <a:r>
            <a:rPr lang="ru-RU" sz="1000" b="1" i="1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топічні</a:t>
          </a:r>
          <a:r>
            <a:rPr lang="ru-RU" sz="1000" b="1" i="1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фабричні</a:t>
          </a:r>
          <a:r>
            <a:rPr lang="ru-RU" sz="1000" b="1" i="1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форичні</a:t>
          </a:r>
          <a:r>
            <a:rPr lang="ru-RU" sz="1000" b="1" i="1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</dgm:t>
    </dgm:pt>
    <dgm:pt modelId="{16AB6A28-2F66-42FF-BB58-A9BBEB29F656}" type="parTrans" cxnId="{54D6C3B0-4738-4836-8380-FD825DD309D0}">
      <dgm:prSet/>
      <dgm:spPr/>
      <dgm:t>
        <a:bodyPr/>
        <a:lstStyle/>
        <a:p>
          <a:endParaRPr lang="ru-RU"/>
        </a:p>
      </dgm:t>
    </dgm:pt>
    <dgm:pt modelId="{01B6EC8E-164C-4DA7-BF03-ECD433F3902D}" type="sibTrans" cxnId="{54D6C3B0-4738-4836-8380-FD825DD309D0}">
      <dgm:prSet/>
      <dgm:spPr/>
      <dgm:t>
        <a:bodyPr/>
        <a:lstStyle/>
        <a:p>
          <a:endParaRPr lang="ru-RU"/>
        </a:p>
      </dgm:t>
    </dgm:pt>
    <dgm:pt modelId="{93E49610-F3CC-41E3-932A-C5B688FFEBBE}">
      <dgm:prSet phldrT="[Текст]" custT="1"/>
      <dgm:spPr/>
      <dgm:t>
        <a:bodyPr/>
        <a:lstStyle/>
        <a:p>
          <a:pPr algn="just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Екосистемні</a:t>
          </a:r>
          <a:endParaRPr lang="ru-RU" sz="10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F40D0C0-EF8A-466C-A5B5-567D0BFFC0A0}" type="parTrans" cxnId="{E9A48102-F435-477C-8B8F-C43D19F81665}">
      <dgm:prSet/>
      <dgm:spPr/>
      <dgm:t>
        <a:bodyPr/>
        <a:lstStyle/>
        <a:p>
          <a:endParaRPr lang="ru-RU"/>
        </a:p>
      </dgm:t>
    </dgm:pt>
    <dgm:pt modelId="{896065BB-A40E-4D41-B269-C2FCD9EBB4DC}" type="sibTrans" cxnId="{E9A48102-F435-477C-8B8F-C43D19F81665}">
      <dgm:prSet/>
      <dgm:spPr/>
      <dgm:t>
        <a:bodyPr/>
        <a:lstStyle/>
        <a:p>
          <a:endParaRPr lang="ru-RU"/>
        </a:p>
      </dgm:t>
    </dgm:pt>
    <dgm:pt modelId="{328FA157-95AF-482F-B462-D386EE25387D}">
      <dgm:prSet phldrT="[Текст]" custT="1"/>
      <dgm:spPr/>
      <dgm:t>
        <a:bodyPr/>
        <a:lstStyle/>
        <a:p>
          <a:pPr algn="just"/>
          <a:r>
            <a:rPr lang="ru-RU" sz="10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Біосферні</a:t>
          </a:r>
          <a:endParaRPr lang="ru-RU" sz="10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2EB0AA4-D944-4F4D-8380-B1B437BC2BAC}" type="parTrans" cxnId="{1E09D75E-0C61-41CC-9A71-E31EB055FAA7}">
      <dgm:prSet/>
      <dgm:spPr/>
      <dgm:t>
        <a:bodyPr/>
        <a:lstStyle/>
        <a:p>
          <a:endParaRPr lang="ru-RU"/>
        </a:p>
      </dgm:t>
    </dgm:pt>
    <dgm:pt modelId="{45505861-D660-443D-A1E9-3522D6FE9E24}" type="sibTrans" cxnId="{1E09D75E-0C61-41CC-9A71-E31EB055FAA7}">
      <dgm:prSet/>
      <dgm:spPr/>
      <dgm:t>
        <a:bodyPr/>
        <a:lstStyle/>
        <a:p>
          <a:endParaRPr lang="ru-RU"/>
        </a:p>
      </dgm:t>
    </dgm:pt>
    <dgm:pt modelId="{C2D92DCC-7F2F-4E41-9B2A-A711851529DF}">
      <dgm:prSet phldrT="[Текст]" custT="1"/>
      <dgm:spPr/>
      <dgm:t>
        <a:bodyPr/>
        <a:lstStyle/>
        <a:p>
          <a:r>
            <a:rPr lang="ru-RU" sz="1200" b="1" i="1" dirty="0" err="1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Інформаційні</a:t>
          </a:r>
          <a:endParaRPr lang="ru-RU" sz="1200" b="1" i="1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248447D6-BEBC-4337-9563-B30665248BC7}" type="parTrans" cxnId="{E080A688-8DBB-4557-BFD4-B29C76233DAF}">
      <dgm:prSet/>
      <dgm:spPr/>
      <dgm:t>
        <a:bodyPr/>
        <a:lstStyle/>
        <a:p>
          <a:endParaRPr lang="ru-RU"/>
        </a:p>
      </dgm:t>
    </dgm:pt>
    <dgm:pt modelId="{BA4E0D7F-CBE1-43C2-B182-EE6B7CC54ADB}" type="sibTrans" cxnId="{E080A688-8DBB-4557-BFD4-B29C76233DAF}">
      <dgm:prSet/>
      <dgm:spPr/>
      <dgm:t>
        <a:bodyPr/>
        <a:lstStyle/>
        <a:p>
          <a:endParaRPr lang="ru-RU"/>
        </a:p>
      </dgm:t>
    </dgm:pt>
    <dgm:pt modelId="{99E561C7-46CC-4747-A7C1-FD3862D010B8}" type="pres">
      <dgm:prSet presAssocID="{57FAD7A9-7EB7-44C3-B4A4-126D1BCAD2D7}" presName="Name0" presStyleCnt="0">
        <dgm:presLayoutVars>
          <dgm:dir/>
          <dgm:animLvl val="lvl"/>
          <dgm:resizeHandles/>
        </dgm:presLayoutVars>
      </dgm:prSet>
      <dgm:spPr/>
    </dgm:pt>
    <dgm:pt modelId="{79AB5EF3-EAEC-4B30-B915-A23C0176566A}" type="pres">
      <dgm:prSet presAssocID="{FD939866-62AA-4FC2-97F0-0ABECFAB8D9C}" presName="linNode" presStyleCnt="0"/>
      <dgm:spPr/>
    </dgm:pt>
    <dgm:pt modelId="{EE174F73-E47C-4A77-85C0-471AE7783B26}" type="pres">
      <dgm:prSet presAssocID="{FD939866-62AA-4FC2-97F0-0ABECFAB8D9C}" presName="parentShp" presStyleLbl="node1" presStyleIdx="0" presStyleCnt="3">
        <dgm:presLayoutVars>
          <dgm:bulletEnabled val="1"/>
        </dgm:presLayoutVars>
      </dgm:prSet>
      <dgm:spPr/>
    </dgm:pt>
    <dgm:pt modelId="{88B04163-F780-42B7-A42E-18469C606418}" type="pres">
      <dgm:prSet presAssocID="{FD939866-62AA-4FC2-97F0-0ABECFAB8D9C}" presName="childShp" presStyleLbl="bgAccFollowNode1" presStyleIdx="0" presStyleCnt="3">
        <dgm:presLayoutVars>
          <dgm:bulletEnabled val="1"/>
        </dgm:presLayoutVars>
      </dgm:prSet>
      <dgm:spPr/>
    </dgm:pt>
    <dgm:pt modelId="{836A17E5-C63C-4C0C-B294-3ACBB5283D11}" type="pres">
      <dgm:prSet presAssocID="{CB570FBC-85A8-4C22-8A38-FC9BCCB2F6AD}" presName="spacing" presStyleCnt="0"/>
      <dgm:spPr/>
    </dgm:pt>
    <dgm:pt modelId="{7759EF1D-81C5-4F5A-8A40-6A7640479163}" type="pres">
      <dgm:prSet presAssocID="{4ED56A6C-5B03-4D43-AE9E-CBA4611FBFDD}" presName="linNode" presStyleCnt="0"/>
      <dgm:spPr/>
    </dgm:pt>
    <dgm:pt modelId="{EE18AD96-EBFB-48A4-8B50-CC4754D1FD59}" type="pres">
      <dgm:prSet presAssocID="{4ED56A6C-5B03-4D43-AE9E-CBA4611FBFDD}" presName="parentShp" presStyleLbl="node1" presStyleIdx="1" presStyleCnt="3">
        <dgm:presLayoutVars>
          <dgm:bulletEnabled val="1"/>
        </dgm:presLayoutVars>
      </dgm:prSet>
      <dgm:spPr/>
    </dgm:pt>
    <dgm:pt modelId="{9AA5AC6D-8F38-43DC-90CD-FA2C25941D97}" type="pres">
      <dgm:prSet presAssocID="{4ED56A6C-5B03-4D43-AE9E-CBA4611FBFDD}" presName="childShp" presStyleLbl="bgAccFollowNode1" presStyleIdx="1" presStyleCnt="3">
        <dgm:presLayoutVars>
          <dgm:bulletEnabled val="1"/>
        </dgm:presLayoutVars>
      </dgm:prSet>
      <dgm:spPr/>
    </dgm:pt>
    <dgm:pt modelId="{23DD244B-C5E6-4148-B58B-593435F0F2F1}" type="pres">
      <dgm:prSet presAssocID="{57916CCB-6A08-4EC8-8A3D-2AA1D19B9342}" presName="spacing" presStyleCnt="0"/>
      <dgm:spPr/>
    </dgm:pt>
    <dgm:pt modelId="{39297D50-21DB-4C9D-91CA-6C2263BD38A2}" type="pres">
      <dgm:prSet presAssocID="{77E09309-DCA0-4C79-B30A-A0FD942E3C6B}" presName="linNode" presStyleCnt="0"/>
      <dgm:spPr/>
    </dgm:pt>
    <dgm:pt modelId="{54EA7082-B7BF-4698-868B-217AE2F1D2DB}" type="pres">
      <dgm:prSet presAssocID="{77E09309-DCA0-4C79-B30A-A0FD942E3C6B}" presName="parentShp" presStyleLbl="node1" presStyleIdx="2" presStyleCnt="3">
        <dgm:presLayoutVars>
          <dgm:bulletEnabled val="1"/>
        </dgm:presLayoutVars>
      </dgm:prSet>
      <dgm:spPr/>
    </dgm:pt>
    <dgm:pt modelId="{656DA986-1806-44C9-B3F3-09CA54F25DFB}" type="pres">
      <dgm:prSet presAssocID="{77E09309-DCA0-4C79-B30A-A0FD942E3C6B}" presName="childShp" presStyleLbl="bgAccFollowNode1" presStyleIdx="2" presStyleCnt="3">
        <dgm:presLayoutVars>
          <dgm:bulletEnabled val="1"/>
        </dgm:presLayoutVars>
      </dgm:prSet>
      <dgm:spPr/>
    </dgm:pt>
  </dgm:ptLst>
  <dgm:cxnLst>
    <dgm:cxn modelId="{E9A48102-F435-477C-8B8F-C43D19F81665}" srcId="{4ED56A6C-5B03-4D43-AE9E-CBA4611FBFDD}" destId="{93E49610-F3CC-41E3-932A-C5B688FFEBBE}" srcOrd="4" destOrd="0" parTransId="{EF40D0C0-EF8A-466C-A5B5-567D0BFFC0A0}" sibTransId="{896065BB-A40E-4D41-B269-C2FCD9EBB4DC}"/>
    <dgm:cxn modelId="{0BEE1308-DBF1-43DB-A808-9563E991ACB6}" type="presOf" srcId="{C2D92DCC-7F2F-4E41-9B2A-A711851529DF}" destId="{656DA986-1806-44C9-B3F3-09CA54F25DFB}" srcOrd="0" destOrd="2" presId="urn:microsoft.com/office/officeart/2005/8/layout/vList6"/>
    <dgm:cxn modelId="{503E3D0A-6B9E-4A70-AE08-92CBA44017AB}" srcId="{4ED56A6C-5B03-4D43-AE9E-CBA4611FBFDD}" destId="{35EF059B-75B2-404B-A3BD-4C59953538E3}" srcOrd="1" destOrd="0" parTransId="{C47566E4-F32A-417B-BA9A-98E03FA8B359}" sibTransId="{7D1F0ABA-C2FF-4724-A71A-AABE6975A880}"/>
    <dgm:cxn modelId="{27142316-AFCF-489C-A6C0-C71F743FA00B}" srcId="{57FAD7A9-7EB7-44C3-B4A4-126D1BCAD2D7}" destId="{FD939866-62AA-4FC2-97F0-0ABECFAB8D9C}" srcOrd="0" destOrd="0" parTransId="{0769B41D-2D16-4BFA-83D8-EC2027B061D0}" sibTransId="{CB570FBC-85A8-4C22-8A38-FC9BCCB2F6AD}"/>
    <dgm:cxn modelId="{AA9A7C16-842A-466E-AA2B-752F4329133A}" type="presOf" srcId="{8025A917-858E-4DCC-A9AF-40645BD14DB1}" destId="{9AA5AC6D-8F38-43DC-90CD-FA2C25941D97}" srcOrd="0" destOrd="3" presId="urn:microsoft.com/office/officeart/2005/8/layout/vList6"/>
    <dgm:cxn modelId="{4FC01830-2B11-45DD-9317-085D02231D1C}" type="presOf" srcId="{77E09309-DCA0-4C79-B30A-A0FD942E3C6B}" destId="{54EA7082-B7BF-4698-868B-217AE2F1D2DB}" srcOrd="0" destOrd="0" presId="urn:microsoft.com/office/officeart/2005/8/layout/vList6"/>
    <dgm:cxn modelId="{3F20573B-95FD-4726-9D4E-9C44F56413AF}" srcId="{4ED56A6C-5B03-4D43-AE9E-CBA4611FBFDD}" destId="{A47A7DDA-840C-4DC7-BA78-C1060246988A}" srcOrd="2" destOrd="0" parTransId="{F6240044-09E1-4B9A-8332-E7EC97346D81}" sibTransId="{B1A7AEE3-0C7C-4CEA-B464-88F487388D47}"/>
    <dgm:cxn modelId="{98A2025E-9874-4D44-A045-A225C1D6418D}" type="presOf" srcId="{A47A7DDA-840C-4DC7-BA78-C1060246988A}" destId="{9AA5AC6D-8F38-43DC-90CD-FA2C25941D97}" srcOrd="0" destOrd="2" presId="urn:microsoft.com/office/officeart/2005/8/layout/vList6"/>
    <dgm:cxn modelId="{1E09D75E-0C61-41CC-9A71-E31EB055FAA7}" srcId="{4ED56A6C-5B03-4D43-AE9E-CBA4611FBFDD}" destId="{328FA157-95AF-482F-B462-D386EE25387D}" srcOrd="5" destOrd="0" parTransId="{B2EB0AA4-D944-4F4D-8380-B1B437BC2BAC}" sibTransId="{45505861-D660-443D-A1E9-3522D6FE9E24}"/>
    <dgm:cxn modelId="{B2890162-D582-4AC0-BDBB-1664C46C3F6D}" srcId="{77E09309-DCA0-4C79-B30A-A0FD942E3C6B}" destId="{9C4C00CE-D370-4CB2-A7CE-749D2F824174}" srcOrd="1" destOrd="0" parTransId="{E6A8E74A-47E2-431F-BFA1-0ED87A70E633}" sibTransId="{413EB0E5-054B-4599-AB77-42EC3BFC6BCE}"/>
    <dgm:cxn modelId="{2B40CC6B-E2FA-40F1-AEA6-A093CDF64B0E}" srcId="{FD939866-62AA-4FC2-97F0-0ABECFAB8D9C}" destId="{106228DA-B3D6-4BAE-9BC9-C3770607C5A4}" srcOrd="1" destOrd="0" parTransId="{F1024667-56DF-4379-ADA8-E38C6F0415A0}" sibTransId="{C9EDB8B5-BC0C-4365-8CC1-6EAD10A0D814}"/>
    <dgm:cxn modelId="{F7C9E651-21E0-4CF3-81F2-5B2AB2CAED01}" type="presOf" srcId="{5482FFB1-4B05-4A77-86FA-836268EA53A1}" destId="{9AA5AC6D-8F38-43DC-90CD-FA2C25941D97}" srcOrd="0" destOrd="0" presId="urn:microsoft.com/office/officeart/2005/8/layout/vList6"/>
    <dgm:cxn modelId="{D3AF3472-BF61-415D-852C-257DA226EEDD}" type="presOf" srcId="{9C4C00CE-D370-4CB2-A7CE-749D2F824174}" destId="{656DA986-1806-44C9-B3F3-09CA54F25DFB}" srcOrd="0" destOrd="1" presId="urn:microsoft.com/office/officeart/2005/8/layout/vList6"/>
    <dgm:cxn modelId="{CB96C485-920A-4DD3-8202-16333B8C6A0D}" srcId="{77E09309-DCA0-4C79-B30A-A0FD942E3C6B}" destId="{53CD1EAF-4440-4447-9CDB-B6493ED4A3B1}" srcOrd="0" destOrd="0" parTransId="{3B654060-764B-4F24-A739-E3FCB6C01C49}" sibTransId="{AB0BCD67-0980-41BC-91C7-60ADBB447B3A}"/>
    <dgm:cxn modelId="{E080A688-8DBB-4557-BFD4-B29C76233DAF}" srcId="{77E09309-DCA0-4C79-B30A-A0FD942E3C6B}" destId="{C2D92DCC-7F2F-4E41-9B2A-A711851529DF}" srcOrd="2" destOrd="0" parTransId="{248447D6-BEBC-4337-9563-B30665248BC7}" sibTransId="{BA4E0D7F-CBE1-43C2-B182-EE6B7CC54ADB}"/>
    <dgm:cxn modelId="{34704C8F-A819-402F-AE8A-5B2A50FA766A}" type="presOf" srcId="{375EB38C-78AC-496B-913E-E7FF3F34316A}" destId="{88B04163-F780-42B7-A42E-18469C606418}" srcOrd="0" destOrd="0" presId="urn:microsoft.com/office/officeart/2005/8/layout/vList6"/>
    <dgm:cxn modelId="{54D6C3B0-4738-4836-8380-FD825DD309D0}" srcId="{4ED56A6C-5B03-4D43-AE9E-CBA4611FBFDD}" destId="{8025A917-858E-4DCC-A9AF-40645BD14DB1}" srcOrd="3" destOrd="0" parTransId="{16AB6A28-2F66-42FF-BB58-A9BBEB29F656}" sibTransId="{01B6EC8E-164C-4DA7-BF03-ECD433F3902D}"/>
    <dgm:cxn modelId="{EF6103B3-A89D-45CF-8AF9-105EDCFF9DD1}" srcId="{57FAD7A9-7EB7-44C3-B4A4-126D1BCAD2D7}" destId="{77E09309-DCA0-4C79-B30A-A0FD942E3C6B}" srcOrd="2" destOrd="0" parTransId="{A59BFDFC-7B3A-4109-AE93-CCBE157B1962}" sibTransId="{ADBAA88B-9676-46B6-ACFF-58726624A7EA}"/>
    <dgm:cxn modelId="{17C939B3-EF04-4480-B95A-DD85D630A678}" type="presOf" srcId="{53CD1EAF-4440-4447-9CDB-B6493ED4A3B1}" destId="{656DA986-1806-44C9-B3F3-09CA54F25DFB}" srcOrd="0" destOrd="0" presId="urn:microsoft.com/office/officeart/2005/8/layout/vList6"/>
    <dgm:cxn modelId="{D6947DC7-6EA3-4DB5-A605-CEFD31C14BE0}" srcId="{57FAD7A9-7EB7-44C3-B4A4-126D1BCAD2D7}" destId="{4ED56A6C-5B03-4D43-AE9E-CBA4611FBFDD}" srcOrd="1" destOrd="0" parTransId="{1D5A533D-A97E-4A01-BCFC-057DAC43404A}" sibTransId="{57916CCB-6A08-4EC8-8A3D-2AA1D19B9342}"/>
    <dgm:cxn modelId="{A91E3BC8-19E8-4CEA-AD82-606FBF2A155D}" type="presOf" srcId="{FD939866-62AA-4FC2-97F0-0ABECFAB8D9C}" destId="{EE174F73-E47C-4A77-85C0-471AE7783B26}" srcOrd="0" destOrd="0" presId="urn:microsoft.com/office/officeart/2005/8/layout/vList6"/>
    <dgm:cxn modelId="{7F3E63D4-D536-4655-98FE-9E55B2570659}" type="presOf" srcId="{57FAD7A9-7EB7-44C3-B4A4-126D1BCAD2D7}" destId="{99E561C7-46CC-4747-A7C1-FD3862D010B8}" srcOrd="0" destOrd="0" presId="urn:microsoft.com/office/officeart/2005/8/layout/vList6"/>
    <dgm:cxn modelId="{59547FD4-79A8-4B76-A81E-AD1D2D24BD3C}" type="presOf" srcId="{93E49610-F3CC-41E3-932A-C5B688FFEBBE}" destId="{9AA5AC6D-8F38-43DC-90CD-FA2C25941D97}" srcOrd="0" destOrd="4" presId="urn:microsoft.com/office/officeart/2005/8/layout/vList6"/>
    <dgm:cxn modelId="{5CA506E7-BF90-4E13-A222-0157AC9A3230}" type="presOf" srcId="{106228DA-B3D6-4BAE-9BC9-C3770607C5A4}" destId="{88B04163-F780-42B7-A42E-18469C606418}" srcOrd="0" destOrd="1" presId="urn:microsoft.com/office/officeart/2005/8/layout/vList6"/>
    <dgm:cxn modelId="{58674BEB-6004-41AD-8BDE-CDECB9A58D74}" srcId="{FD939866-62AA-4FC2-97F0-0ABECFAB8D9C}" destId="{375EB38C-78AC-496B-913E-E7FF3F34316A}" srcOrd="0" destOrd="0" parTransId="{7088BE44-ADDB-4740-A81E-54DB0DB94A3B}" sibTransId="{F3D64591-3E08-41A0-8E07-52CEC393346C}"/>
    <dgm:cxn modelId="{E9B79CEB-6C03-4B48-BFCC-6761E4C46279}" type="presOf" srcId="{328FA157-95AF-482F-B462-D386EE25387D}" destId="{9AA5AC6D-8F38-43DC-90CD-FA2C25941D97}" srcOrd="0" destOrd="5" presId="urn:microsoft.com/office/officeart/2005/8/layout/vList6"/>
    <dgm:cxn modelId="{3A1FEEED-20F8-4333-8045-6221267DE9DD}" type="presOf" srcId="{4ED56A6C-5B03-4D43-AE9E-CBA4611FBFDD}" destId="{EE18AD96-EBFB-48A4-8B50-CC4754D1FD59}" srcOrd="0" destOrd="0" presId="urn:microsoft.com/office/officeart/2005/8/layout/vList6"/>
    <dgm:cxn modelId="{E222D5FA-A6E6-45C8-8F8A-3EB1606C358B}" srcId="{4ED56A6C-5B03-4D43-AE9E-CBA4611FBFDD}" destId="{5482FFB1-4B05-4A77-86FA-836268EA53A1}" srcOrd="0" destOrd="0" parTransId="{039F5DE1-35A8-4ECB-A3C7-4AC0678B397F}" sibTransId="{00011359-0B2F-4BDF-AE5D-893E75F2D2EE}"/>
    <dgm:cxn modelId="{601A60FC-893D-4593-BA93-FF809E4D8C87}" type="presOf" srcId="{35EF059B-75B2-404B-A3BD-4C59953538E3}" destId="{9AA5AC6D-8F38-43DC-90CD-FA2C25941D97}" srcOrd="0" destOrd="1" presId="urn:microsoft.com/office/officeart/2005/8/layout/vList6"/>
    <dgm:cxn modelId="{9EEFB176-3EEE-4831-BBD6-F0E2D5FB9E79}" type="presParOf" srcId="{99E561C7-46CC-4747-A7C1-FD3862D010B8}" destId="{79AB5EF3-EAEC-4B30-B915-A23C0176566A}" srcOrd="0" destOrd="0" presId="urn:microsoft.com/office/officeart/2005/8/layout/vList6"/>
    <dgm:cxn modelId="{1492BF5E-8137-4B00-9EFF-8304282FB249}" type="presParOf" srcId="{79AB5EF3-EAEC-4B30-B915-A23C0176566A}" destId="{EE174F73-E47C-4A77-85C0-471AE7783B26}" srcOrd="0" destOrd="0" presId="urn:microsoft.com/office/officeart/2005/8/layout/vList6"/>
    <dgm:cxn modelId="{C0A80E9E-14E1-42E8-A9EB-032B67C5E29E}" type="presParOf" srcId="{79AB5EF3-EAEC-4B30-B915-A23C0176566A}" destId="{88B04163-F780-42B7-A42E-18469C606418}" srcOrd="1" destOrd="0" presId="urn:microsoft.com/office/officeart/2005/8/layout/vList6"/>
    <dgm:cxn modelId="{8F90D0A1-142E-459F-81C1-F2744F685B55}" type="presParOf" srcId="{99E561C7-46CC-4747-A7C1-FD3862D010B8}" destId="{836A17E5-C63C-4C0C-B294-3ACBB5283D11}" srcOrd="1" destOrd="0" presId="urn:microsoft.com/office/officeart/2005/8/layout/vList6"/>
    <dgm:cxn modelId="{6159B81E-146B-4975-859F-391028B6614D}" type="presParOf" srcId="{99E561C7-46CC-4747-A7C1-FD3862D010B8}" destId="{7759EF1D-81C5-4F5A-8A40-6A7640479163}" srcOrd="2" destOrd="0" presId="urn:microsoft.com/office/officeart/2005/8/layout/vList6"/>
    <dgm:cxn modelId="{D6C6701C-7A67-420E-8B75-3988E1B6F248}" type="presParOf" srcId="{7759EF1D-81C5-4F5A-8A40-6A7640479163}" destId="{EE18AD96-EBFB-48A4-8B50-CC4754D1FD59}" srcOrd="0" destOrd="0" presId="urn:microsoft.com/office/officeart/2005/8/layout/vList6"/>
    <dgm:cxn modelId="{D64CB182-5152-4752-88AA-379B75FC23B0}" type="presParOf" srcId="{7759EF1D-81C5-4F5A-8A40-6A7640479163}" destId="{9AA5AC6D-8F38-43DC-90CD-FA2C25941D97}" srcOrd="1" destOrd="0" presId="urn:microsoft.com/office/officeart/2005/8/layout/vList6"/>
    <dgm:cxn modelId="{A3A8ED26-D0D4-433D-A325-F5A33FFED2F8}" type="presParOf" srcId="{99E561C7-46CC-4747-A7C1-FD3862D010B8}" destId="{23DD244B-C5E6-4148-B58B-593435F0F2F1}" srcOrd="3" destOrd="0" presId="urn:microsoft.com/office/officeart/2005/8/layout/vList6"/>
    <dgm:cxn modelId="{60404746-A2F8-4D12-8E84-FD89C84A1751}" type="presParOf" srcId="{99E561C7-46CC-4747-A7C1-FD3862D010B8}" destId="{39297D50-21DB-4C9D-91CA-6C2263BD38A2}" srcOrd="4" destOrd="0" presId="urn:microsoft.com/office/officeart/2005/8/layout/vList6"/>
    <dgm:cxn modelId="{AAECD7AC-26C8-49A5-9448-E1E497E8B659}" type="presParOf" srcId="{39297D50-21DB-4C9D-91CA-6C2263BD38A2}" destId="{54EA7082-B7BF-4698-868B-217AE2F1D2DB}" srcOrd="0" destOrd="0" presId="urn:microsoft.com/office/officeart/2005/8/layout/vList6"/>
    <dgm:cxn modelId="{8C30D480-228E-4135-9EFF-981F3CAC1653}" type="presParOf" srcId="{39297D50-21DB-4C9D-91CA-6C2263BD38A2}" destId="{656DA986-1806-44C9-B3F3-09CA54F25DFB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8CDE17-8DFE-4488-AEDA-1E74966DD839}" type="doc">
      <dgm:prSet loTypeId="urn:microsoft.com/office/officeart/2005/8/layout/hList1" loCatId="list" qsTypeId="urn:microsoft.com/office/officeart/2005/8/quickstyle/simple5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157C614F-62ED-4445-9596-2837BF91C0EF}">
      <dgm:prSet phldrT="[Текст]"/>
      <dgm:spPr/>
      <dgm:t>
        <a:bodyPr/>
        <a:lstStyle/>
        <a:p>
          <a:r>
            <a:rPr lang="ru-RU" b="1" dirty="0" err="1"/>
            <a:t>Аутекологічні</a:t>
          </a:r>
          <a:endParaRPr lang="ru-RU" b="1" dirty="0"/>
        </a:p>
      </dgm:t>
    </dgm:pt>
    <dgm:pt modelId="{3F66149E-B0BC-4C3B-8F7E-5DF653184909}" type="parTrans" cxnId="{7C188EB2-EF80-4DF2-8536-E259CFE03E79}">
      <dgm:prSet/>
      <dgm:spPr/>
      <dgm:t>
        <a:bodyPr/>
        <a:lstStyle/>
        <a:p>
          <a:endParaRPr lang="ru-RU"/>
        </a:p>
      </dgm:t>
    </dgm:pt>
    <dgm:pt modelId="{0165562B-0E6D-4BBA-B081-DC2CFC672472}" type="sibTrans" cxnId="{7C188EB2-EF80-4DF2-8536-E259CFE03E79}">
      <dgm:prSet/>
      <dgm:spPr/>
      <dgm:t>
        <a:bodyPr/>
        <a:lstStyle/>
        <a:p>
          <a:endParaRPr lang="ru-RU"/>
        </a:p>
      </dgm:t>
    </dgm:pt>
    <dgm:pt modelId="{82727EEE-4141-4474-B75E-C6390E2881D2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обмежувального</a:t>
          </a:r>
          <a:r>
            <a:rPr lang="ru-RU" b="1" dirty="0"/>
            <a:t> </a:t>
          </a:r>
          <a:r>
            <a:rPr lang="ru-RU" b="1" dirty="0" err="1"/>
            <a:t>чинника</a:t>
          </a:r>
          <a:endParaRPr lang="ru-RU" b="1" dirty="0"/>
        </a:p>
      </dgm:t>
    </dgm:pt>
    <dgm:pt modelId="{3CF21A4B-D4E4-4480-AE85-562A66FC93E7}" type="parTrans" cxnId="{1BB8F271-EFC2-43F3-A1B5-6637C2FD1118}">
      <dgm:prSet/>
      <dgm:spPr/>
      <dgm:t>
        <a:bodyPr/>
        <a:lstStyle/>
        <a:p>
          <a:endParaRPr lang="ru-RU"/>
        </a:p>
      </dgm:t>
    </dgm:pt>
    <dgm:pt modelId="{756EBF30-0176-445A-9323-672B234B8BF3}" type="sibTrans" cxnId="{1BB8F271-EFC2-43F3-A1B5-6637C2FD1118}">
      <dgm:prSet/>
      <dgm:spPr/>
      <dgm:t>
        <a:bodyPr/>
        <a:lstStyle/>
        <a:p>
          <a:endParaRPr lang="ru-RU"/>
        </a:p>
      </dgm:t>
    </dgm:pt>
    <dgm:pt modelId="{3C9DD91C-3496-4799-8AF7-B407B33B6FF5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єдності</a:t>
          </a:r>
          <a:r>
            <a:rPr lang="ru-RU" b="1" dirty="0"/>
            <a:t> </a:t>
          </a:r>
          <a:r>
            <a:rPr lang="ru-RU" b="1" dirty="0" err="1"/>
            <a:t>середовища</a:t>
          </a:r>
          <a:r>
            <a:rPr lang="ru-RU" b="1" dirty="0"/>
            <a:t> та </a:t>
          </a:r>
          <a:r>
            <a:rPr lang="ru-RU" b="1" dirty="0" err="1"/>
            <a:t>організмів</a:t>
          </a:r>
          <a:endParaRPr lang="ru-RU" b="1" dirty="0"/>
        </a:p>
      </dgm:t>
    </dgm:pt>
    <dgm:pt modelId="{3F4ACAA4-C0C1-4E23-8705-50713F03E555}" type="parTrans" cxnId="{2DCB6175-1FEA-421F-9EEA-7731305C5132}">
      <dgm:prSet/>
      <dgm:spPr/>
      <dgm:t>
        <a:bodyPr/>
        <a:lstStyle/>
        <a:p>
          <a:endParaRPr lang="ru-RU"/>
        </a:p>
      </dgm:t>
    </dgm:pt>
    <dgm:pt modelId="{C812E4DE-8550-4B26-8366-C34F0837560F}" type="sibTrans" cxnId="{2DCB6175-1FEA-421F-9EEA-7731305C5132}">
      <dgm:prSet/>
      <dgm:spPr/>
      <dgm:t>
        <a:bodyPr/>
        <a:lstStyle/>
        <a:p>
          <a:endParaRPr lang="ru-RU"/>
        </a:p>
      </dgm:t>
    </dgm:pt>
    <dgm:pt modelId="{8631F3E9-7D13-4FDD-AA23-03B687A6D7A9}">
      <dgm:prSet phldrT="[Текст]"/>
      <dgm:spPr/>
      <dgm:t>
        <a:bodyPr/>
        <a:lstStyle/>
        <a:p>
          <a:r>
            <a:rPr lang="ru-RU" b="1" dirty="0" err="1"/>
            <a:t>Демекологічні</a:t>
          </a:r>
          <a:endParaRPr lang="ru-RU" b="1" dirty="0"/>
        </a:p>
      </dgm:t>
    </dgm:pt>
    <dgm:pt modelId="{811534E1-D994-4860-BCBC-166411C7A297}" type="parTrans" cxnId="{C8B361C3-B6F0-4A1B-A885-1BB8F2022595}">
      <dgm:prSet/>
      <dgm:spPr/>
      <dgm:t>
        <a:bodyPr/>
        <a:lstStyle/>
        <a:p>
          <a:endParaRPr lang="ru-RU"/>
        </a:p>
      </dgm:t>
    </dgm:pt>
    <dgm:pt modelId="{72DED04F-5299-47ED-8127-66C5E849C3BB}" type="sibTrans" cxnId="{C8B361C3-B6F0-4A1B-A885-1BB8F2022595}">
      <dgm:prSet/>
      <dgm:spPr/>
      <dgm:t>
        <a:bodyPr/>
        <a:lstStyle/>
        <a:p>
          <a:endParaRPr lang="ru-RU"/>
        </a:p>
      </dgm:t>
    </dgm:pt>
    <dgm:pt modelId="{A5EE4EFE-7025-4C21-BCD3-C97DCA129CE3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обмеженого</a:t>
          </a:r>
          <a:r>
            <a:rPr lang="ru-RU" b="1" dirty="0"/>
            <a:t> росту</a:t>
          </a:r>
        </a:p>
      </dgm:t>
    </dgm:pt>
    <dgm:pt modelId="{C8885354-22A8-421B-AE48-7450110A6DA5}" type="parTrans" cxnId="{E71A8B43-DDC8-42B9-AD57-85CD8FC7CBB5}">
      <dgm:prSet/>
      <dgm:spPr/>
      <dgm:t>
        <a:bodyPr/>
        <a:lstStyle/>
        <a:p>
          <a:endParaRPr lang="ru-RU"/>
        </a:p>
      </dgm:t>
    </dgm:pt>
    <dgm:pt modelId="{1CE321BE-B842-4CBF-B2DB-AE5F46B83F00}" type="sibTrans" cxnId="{E71A8B43-DDC8-42B9-AD57-85CD8FC7CBB5}">
      <dgm:prSet/>
      <dgm:spPr/>
      <dgm:t>
        <a:bodyPr/>
        <a:lstStyle/>
        <a:p>
          <a:endParaRPr lang="ru-RU"/>
        </a:p>
      </dgm:t>
    </dgm:pt>
    <dgm:pt modelId="{360DF667-0A23-40E7-96C5-400F7ABB7B75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Гаузе</a:t>
          </a:r>
          <a:endParaRPr lang="ru-RU" b="1" dirty="0"/>
        </a:p>
      </dgm:t>
    </dgm:pt>
    <dgm:pt modelId="{7AF17DB0-3E54-49A8-BF3C-25FF3794B9C3}" type="parTrans" cxnId="{572A9CC9-A4A7-438F-9404-37367D5F4A47}">
      <dgm:prSet/>
      <dgm:spPr/>
      <dgm:t>
        <a:bodyPr/>
        <a:lstStyle/>
        <a:p>
          <a:endParaRPr lang="ru-RU"/>
        </a:p>
      </dgm:t>
    </dgm:pt>
    <dgm:pt modelId="{3330454E-9542-42E0-BE7A-5A883003EADB}" type="sibTrans" cxnId="{572A9CC9-A4A7-438F-9404-37367D5F4A47}">
      <dgm:prSet/>
      <dgm:spPr/>
      <dgm:t>
        <a:bodyPr/>
        <a:lstStyle/>
        <a:p>
          <a:endParaRPr lang="ru-RU"/>
        </a:p>
      </dgm:t>
    </dgm:pt>
    <dgm:pt modelId="{3815EECD-0F18-4627-BA2D-A381016DA543}">
      <dgm:prSet phldrT="[Текст]"/>
      <dgm:spPr/>
      <dgm:t>
        <a:bodyPr/>
        <a:lstStyle/>
        <a:p>
          <a:r>
            <a:rPr lang="ru-RU" b="1" dirty="0" err="1"/>
            <a:t>Синекологічні</a:t>
          </a:r>
          <a:endParaRPr lang="ru-RU" b="1" dirty="0"/>
        </a:p>
      </dgm:t>
    </dgm:pt>
    <dgm:pt modelId="{82AC6698-54D6-45C9-A4CD-AE8CCB286D04}" type="parTrans" cxnId="{E871138D-6465-4B7F-8EEB-3F25E9611253}">
      <dgm:prSet/>
      <dgm:spPr/>
      <dgm:t>
        <a:bodyPr/>
        <a:lstStyle/>
        <a:p>
          <a:endParaRPr lang="ru-RU"/>
        </a:p>
      </dgm:t>
    </dgm:pt>
    <dgm:pt modelId="{7865B8A4-AC23-4BC8-81CB-2B96383C014B}" type="sibTrans" cxnId="{E871138D-6465-4B7F-8EEB-3F25E9611253}">
      <dgm:prSet/>
      <dgm:spPr/>
      <dgm:t>
        <a:bodyPr/>
        <a:lstStyle/>
        <a:p>
          <a:endParaRPr lang="ru-RU"/>
        </a:p>
      </dgm:t>
    </dgm:pt>
    <dgm:pt modelId="{370AD10D-1585-4523-8600-5BD5AC8C6430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обмеженості</a:t>
          </a:r>
          <a:r>
            <a:rPr lang="ru-RU" b="1" dirty="0"/>
            <a:t> </a:t>
          </a:r>
          <a:r>
            <a:rPr lang="ru-RU" b="1" dirty="0" err="1"/>
            <a:t>природних</a:t>
          </a:r>
          <a:r>
            <a:rPr lang="ru-RU" b="1" dirty="0"/>
            <a:t> </a:t>
          </a:r>
          <a:r>
            <a:rPr lang="ru-RU" b="1" dirty="0" err="1"/>
            <a:t>ресурсів</a:t>
          </a:r>
          <a:endParaRPr lang="ru-RU" b="1" dirty="0"/>
        </a:p>
      </dgm:t>
    </dgm:pt>
    <dgm:pt modelId="{C9F2AAB7-FE14-421C-BEB3-567EB099BD11}" type="parTrans" cxnId="{175E5CAC-FE2A-4550-9EE6-76FF3929F086}">
      <dgm:prSet/>
      <dgm:spPr/>
      <dgm:t>
        <a:bodyPr/>
        <a:lstStyle/>
        <a:p>
          <a:endParaRPr lang="ru-RU"/>
        </a:p>
      </dgm:t>
    </dgm:pt>
    <dgm:pt modelId="{2CEBBFD2-8308-411D-986F-572B8331510A}" type="sibTrans" cxnId="{175E5CAC-FE2A-4550-9EE6-76FF3929F086}">
      <dgm:prSet/>
      <dgm:spPr/>
      <dgm:t>
        <a:bodyPr/>
        <a:lstStyle/>
        <a:p>
          <a:endParaRPr lang="ru-RU"/>
        </a:p>
      </dgm:t>
    </dgm:pt>
    <dgm:pt modelId="{B79B24D7-6848-4C38-9693-643A9EC13027}">
      <dgm:prSet phldrT="[Текст]"/>
      <dgm:spPr/>
      <dgm:t>
        <a:bodyPr/>
        <a:lstStyle/>
        <a:p>
          <a:pPr algn="just"/>
          <a:r>
            <a:rPr lang="ru-RU" b="1" dirty="0"/>
            <a:t>Правило </a:t>
          </a:r>
          <a:r>
            <a:rPr lang="ru-RU" b="1" dirty="0" err="1"/>
            <a:t>екологічного</a:t>
          </a:r>
          <a:r>
            <a:rPr lang="ru-RU" b="1" dirty="0"/>
            <a:t> </a:t>
          </a:r>
          <a:r>
            <a:rPr lang="ru-RU" b="1" dirty="0" err="1"/>
            <a:t>дублювання</a:t>
          </a:r>
          <a:endParaRPr lang="ru-RU" b="1" dirty="0"/>
        </a:p>
      </dgm:t>
    </dgm:pt>
    <dgm:pt modelId="{84BEEC6E-DD70-4003-8B28-7B58CE501815}" type="parTrans" cxnId="{1932642A-D960-41EB-B474-954E26FD3991}">
      <dgm:prSet/>
      <dgm:spPr/>
      <dgm:t>
        <a:bodyPr/>
        <a:lstStyle/>
        <a:p>
          <a:endParaRPr lang="ru-RU"/>
        </a:p>
      </dgm:t>
    </dgm:pt>
    <dgm:pt modelId="{96805D73-04B4-4E09-BCB9-66B2C4DF5F6B}" type="sibTrans" cxnId="{1932642A-D960-41EB-B474-954E26FD3991}">
      <dgm:prSet/>
      <dgm:spPr/>
      <dgm:t>
        <a:bodyPr/>
        <a:lstStyle/>
        <a:p>
          <a:endParaRPr lang="ru-RU"/>
        </a:p>
      </dgm:t>
    </dgm:pt>
    <dgm:pt modelId="{5A732032-32B7-45B4-BFFB-7C4783BE49FB}">
      <dgm:prSet phldrT="[Текст]"/>
      <dgm:spPr/>
      <dgm:t>
        <a:bodyPr/>
        <a:lstStyle/>
        <a:p>
          <a:pPr algn="just"/>
          <a:r>
            <a:rPr lang="ru-RU" b="1" dirty="0"/>
            <a:t>Закон оптимуму</a:t>
          </a:r>
        </a:p>
      </dgm:t>
    </dgm:pt>
    <dgm:pt modelId="{D89C4127-A07F-4C00-8D72-FA4880F1B0C8}" type="parTrans" cxnId="{CF22CBD3-4A4D-4067-A0F5-E31E53462CD9}">
      <dgm:prSet/>
      <dgm:spPr/>
      <dgm:t>
        <a:bodyPr/>
        <a:lstStyle/>
        <a:p>
          <a:endParaRPr lang="ru-RU"/>
        </a:p>
      </dgm:t>
    </dgm:pt>
    <dgm:pt modelId="{55CE7EE9-D41C-4F7A-A65B-66DC905E8E5C}" type="sibTrans" cxnId="{CF22CBD3-4A4D-4067-A0F5-E31E53462CD9}">
      <dgm:prSet/>
      <dgm:spPr/>
      <dgm:t>
        <a:bodyPr/>
        <a:lstStyle/>
        <a:p>
          <a:endParaRPr lang="ru-RU"/>
        </a:p>
      </dgm:t>
    </dgm:pt>
    <dgm:pt modelId="{E60D405E-B54E-4A53-A49F-5D5DA64CDAE6}">
      <dgm:prSet phldrT="[Текст]"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взаємокомпенсації</a:t>
          </a:r>
          <a:r>
            <a:rPr lang="ru-RU" b="1" dirty="0"/>
            <a:t> </a:t>
          </a:r>
          <a:r>
            <a:rPr lang="ru-RU" b="1" dirty="0" err="1"/>
            <a:t>екологічних</a:t>
          </a:r>
          <a:r>
            <a:rPr lang="ru-RU" b="1" dirty="0"/>
            <a:t> </a:t>
          </a:r>
          <a:r>
            <a:rPr lang="ru-RU" b="1" dirty="0" err="1"/>
            <a:t>чинників</a:t>
          </a:r>
          <a:endParaRPr lang="ru-RU" b="1" dirty="0"/>
        </a:p>
      </dgm:t>
    </dgm:pt>
    <dgm:pt modelId="{37D4CA5A-D6DA-41CF-B713-A4B45A9179B4}" type="parTrans" cxnId="{AD6FED83-47CC-4444-BC88-ED9A7F13D87C}">
      <dgm:prSet/>
      <dgm:spPr/>
      <dgm:t>
        <a:bodyPr/>
        <a:lstStyle/>
        <a:p>
          <a:endParaRPr lang="ru-RU"/>
        </a:p>
      </dgm:t>
    </dgm:pt>
    <dgm:pt modelId="{B0A80AC0-067D-4993-86B7-D800754429FD}" type="sibTrans" cxnId="{AD6FED83-47CC-4444-BC88-ED9A7F13D87C}">
      <dgm:prSet/>
      <dgm:spPr/>
      <dgm:t>
        <a:bodyPr/>
        <a:lstStyle/>
        <a:p>
          <a:endParaRPr lang="ru-RU"/>
        </a:p>
      </dgm:t>
    </dgm:pt>
    <dgm:pt modelId="{751C6302-0806-4EB3-9463-C4016F9BB5FC}">
      <dgm:prSet phldrT="[Текст]"/>
      <dgm:spPr/>
      <dgm:t>
        <a:bodyPr/>
        <a:lstStyle/>
        <a:p>
          <a:pPr algn="just"/>
          <a:r>
            <a:rPr lang="ru-RU" b="1" dirty="0"/>
            <a:t>Правило Бергмана</a:t>
          </a:r>
        </a:p>
      </dgm:t>
    </dgm:pt>
    <dgm:pt modelId="{8525F1FC-32E2-440E-B21D-BE9AD576BD09}" type="parTrans" cxnId="{1F0EC730-DEC7-466E-B7BB-41E63BDED367}">
      <dgm:prSet/>
      <dgm:spPr/>
      <dgm:t>
        <a:bodyPr/>
        <a:lstStyle/>
        <a:p>
          <a:endParaRPr lang="ru-RU"/>
        </a:p>
      </dgm:t>
    </dgm:pt>
    <dgm:pt modelId="{1CD32F27-B6A7-469C-869F-B11124808A1F}" type="sibTrans" cxnId="{1F0EC730-DEC7-466E-B7BB-41E63BDED367}">
      <dgm:prSet/>
      <dgm:spPr/>
      <dgm:t>
        <a:bodyPr/>
        <a:lstStyle/>
        <a:p>
          <a:endParaRPr lang="ru-RU"/>
        </a:p>
      </dgm:t>
    </dgm:pt>
    <dgm:pt modelId="{C640D540-698C-41A9-9835-17424CF3D83A}">
      <dgm:prSet phldrT="[Текст]"/>
      <dgm:spPr/>
      <dgm:t>
        <a:bodyPr/>
        <a:lstStyle/>
        <a:p>
          <a:pPr algn="just"/>
          <a:r>
            <a:rPr lang="ru-RU" b="1" dirty="0"/>
            <a:t>Правило Алена</a:t>
          </a:r>
        </a:p>
      </dgm:t>
    </dgm:pt>
    <dgm:pt modelId="{BCB88BF3-8ED6-4BCE-BF96-5C9767C163A8}" type="parTrans" cxnId="{87C68C83-D054-463F-95A0-89844FF6444E}">
      <dgm:prSet/>
      <dgm:spPr/>
      <dgm:t>
        <a:bodyPr/>
        <a:lstStyle/>
        <a:p>
          <a:endParaRPr lang="ru-RU"/>
        </a:p>
      </dgm:t>
    </dgm:pt>
    <dgm:pt modelId="{40D326C7-65F5-418E-A89F-486A185805A4}" type="sibTrans" cxnId="{87C68C83-D054-463F-95A0-89844FF6444E}">
      <dgm:prSet/>
      <dgm:spPr/>
      <dgm:t>
        <a:bodyPr/>
        <a:lstStyle/>
        <a:p>
          <a:endParaRPr lang="ru-RU"/>
        </a:p>
      </dgm:t>
    </dgm:pt>
    <dgm:pt modelId="{28400449-5C3B-4377-9F16-7CC9352BB163}">
      <dgm:prSet phldrT="[Текст]"/>
      <dgm:spPr/>
      <dgm:t>
        <a:bodyPr/>
        <a:lstStyle/>
        <a:p>
          <a:pPr algn="just"/>
          <a:r>
            <a:rPr lang="ru-RU" b="1" dirty="0"/>
            <a:t>Правило «</a:t>
          </a:r>
          <a:r>
            <a:rPr lang="ru-RU" b="1" dirty="0" err="1"/>
            <a:t>метаболізм</a:t>
          </a:r>
          <a:r>
            <a:rPr lang="ru-RU" b="1" dirty="0"/>
            <a:t> і </a:t>
          </a:r>
          <a:r>
            <a:rPr lang="ru-RU" b="1" dirty="0" err="1"/>
            <a:t>розміри</a:t>
          </a:r>
          <a:r>
            <a:rPr lang="ru-RU" b="1" dirty="0"/>
            <a:t> </a:t>
          </a:r>
          <a:r>
            <a:rPr lang="ru-RU" b="1" dirty="0" err="1"/>
            <a:t>особин</a:t>
          </a:r>
          <a:r>
            <a:rPr lang="ru-RU" b="1" dirty="0"/>
            <a:t>»</a:t>
          </a:r>
        </a:p>
      </dgm:t>
    </dgm:pt>
    <dgm:pt modelId="{078CF2B9-792A-473C-A0FF-DFE9F8A3AC98}" type="parTrans" cxnId="{69785D82-64CA-4EF2-9C49-DEA9723E2BED}">
      <dgm:prSet/>
      <dgm:spPr/>
      <dgm:t>
        <a:bodyPr/>
        <a:lstStyle/>
        <a:p>
          <a:endParaRPr lang="ru-RU"/>
        </a:p>
      </dgm:t>
    </dgm:pt>
    <dgm:pt modelId="{DE41DA5A-CE99-4FF1-B4AC-11478D2D3AF6}" type="sibTrans" cxnId="{69785D82-64CA-4EF2-9C49-DEA9723E2BED}">
      <dgm:prSet/>
      <dgm:spPr/>
      <dgm:t>
        <a:bodyPr/>
        <a:lstStyle/>
        <a:p>
          <a:endParaRPr lang="ru-RU"/>
        </a:p>
      </dgm:t>
    </dgm:pt>
    <dgm:pt modelId="{64F8047A-74D0-49B7-B248-F8A6DF3493FC}">
      <dgm:prSet/>
      <dgm:spPr/>
      <dgm:t>
        <a:bodyPr/>
        <a:lstStyle/>
        <a:p>
          <a:r>
            <a:rPr lang="ru-RU" b="1" dirty="0" err="1"/>
            <a:t>Екосистемокологічні</a:t>
          </a:r>
          <a:endParaRPr lang="ru-RU" b="1" dirty="0"/>
        </a:p>
      </dgm:t>
    </dgm:pt>
    <dgm:pt modelId="{B5732930-D347-4060-BC12-B67DC2FB7C6A}" type="parTrans" cxnId="{62D1173F-5334-4807-8684-8AF9AE038687}">
      <dgm:prSet/>
      <dgm:spPr/>
      <dgm:t>
        <a:bodyPr/>
        <a:lstStyle/>
        <a:p>
          <a:endParaRPr lang="ru-RU"/>
        </a:p>
      </dgm:t>
    </dgm:pt>
    <dgm:pt modelId="{CB26459D-1112-43BA-877E-6558143915A9}" type="sibTrans" cxnId="{62D1173F-5334-4807-8684-8AF9AE038687}">
      <dgm:prSet/>
      <dgm:spPr/>
      <dgm:t>
        <a:bodyPr/>
        <a:lstStyle/>
        <a:p>
          <a:endParaRPr lang="ru-RU"/>
        </a:p>
      </dgm:t>
    </dgm:pt>
    <dgm:pt modelId="{574E593E-ABA5-4A06-B05B-F09B49CFF5DB}">
      <dgm:prSet/>
      <dgm:spPr/>
      <dgm:t>
        <a:bodyPr/>
        <a:lstStyle/>
        <a:p>
          <a:r>
            <a:rPr lang="ru-RU" b="1" dirty="0" err="1"/>
            <a:t>Біосферологічні</a:t>
          </a:r>
          <a:endParaRPr lang="ru-RU" b="1" dirty="0"/>
        </a:p>
      </dgm:t>
    </dgm:pt>
    <dgm:pt modelId="{FA545823-A09E-48A5-B7FD-70FB651A13EE}" type="parTrans" cxnId="{F674411D-42A5-485F-B060-FFB226E33ED9}">
      <dgm:prSet/>
      <dgm:spPr/>
      <dgm:t>
        <a:bodyPr/>
        <a:lstStyle/>
        <a:p>
          <a:endParaRPr lang="ru-RU"/>
        </a:p>
      </dgm:t>
    </dgm:pt>
    <dgm:pt modelId="{B6BBB899-1BF2-4256-830D-2F845F410996}" type="sibTrans" cxnId="{F674411D-42A5-485F-B060-FFB226E33ED9}">
      <dgm:prSet/>
      <dgm:spPr/>
      <dgm:t>
        <a:bodyPr/>
        <a:lstStyle/>
        <a:p>
          <a:endParaRPr lang="ru-RU"/>
        </a:p>
      </dgm:t>
    </dgm:pt>
    <dgm:pt modelId="{96982DD1-8C59-47EF-B660-CE47C79462C9}">
      <dgm:prSet/>
      <dgm:spPr/>
      <dgm:t>
        <a:bodyPr/>
        <a:lstStyle/>
        <a:p>
          <a:pPr algn="just"/>
          <a:r>
            <a:rPr lang="ru-RU" b="1" dirty="0">
              <a:solidFill>
                <a:schemeClr val="tx1"/>
              </a:solidFill>
            </a:rPr>
            <a:t>Правило </a:t>
          </a:r>
          <a:r>
            <a:rPr lang="ru-RU" b="1" dirty="0" err="1">
              <a:solidFill>
                <a:schemeClr val="tx1"/>
              </a:solidFill>
            </a:rPr>
            <a:t>екологічної</a:t>
          </a:r>
          <a:r>
            <a:rPr lang="ru-RU" b="1" dirty="0">
              <a:solidFill>
                <a:schemeClr val="tx1"/>
              </a:solidFill>
            </a:rPr>
            <a:t> </a:t>
          </a:r>
          <a:r>
            <a:rPr lang="ru-RU" b="1" dirty="0" err="1">
              <a:solidFill>
                <a:schemeClr val="tx1"/>
              </a:solidFill>
            </a:rPr>
            <a:t>піраміди</a:t>
          </a:r>
          <a:endParaRPr lang="ru-RU" b="1" dirty="0">
            <a:solidFill>
              <a:schemeClr val="tx1"/>
            </a:solidFill>
          </a:endParaRPr>
        </a:p>
      </dgm:t>
    </dgm:pt>
    <dgm:pt modelId="{B3943827-CE09-4370-86A6-0DD52F6AB9E6}" type="parTrans" cxnId="{F532EC41-5C59-447A-9343-81BA40594E60}">
      <dgm:prSet/>
      <dgm:spPr/>
      <dgm:t>
        <a:bodyPr/>
        <a:lstStyle/>
        <a:p>
          <a:endParaRPr lang="ru-RU"/>
        </a:p>
      </dgm:t>
    </dgm:pt>
    <dgm:pt modelId="{0B580872-AD90-4B15-BB62-686AACFA6576}" type="sibTrans" cxnId="{F532EC41-5C59-447A-9343-81BA40594E60}">
      <dgm:prSet/>
      <dgm:spPr/>
      <dgm:t>
        <a:bodyPr/>
        <a:lstStyle/>
        <a:p>
          <a:endParaRPr lang="ru-RU"/>
        </a:p>
      </dgm:t>
    </dgm:pt>
    <dgm:pt modelId="{7045739C-1ECE-4E3A-A03F-324A338DAE59}">
      <dgm:prSet/>
      <dgm:spPr/>
      <dgm:t>
        <a:bodyPr/>
        <a:lstStyle/>
        <a:p>
          <a:pPr algn="just"/>
          <a:r>
            <a:rPr lang="ru-RU" b="1" dirty="0">
              <a:solidFill>
                <a:schemeClr val="tx1"/>
              </a:solidFill>
            </a:rPr>
            <a:t>Закон </a:t>
          </a:r>
          <a:r>
            <a:rPr lang="ru-RU" b="1" dirty="0" err="1">
              <a:solidFill>
                <a:schemeClr val="tx1"/>
              </a:solidFill>
            </a:rPr>
            <a:t>односпрямованості</a:t>
          </a:r>
          <a:r>
            <a:rPr lang="ru-RU" b="1" dirty="0">
              <a:solidFill>
                <a:schemeClr val="tx1"/>
              </a:solidFill>
            </a:rPr>
            <a:t> потоку </a:t>
          </a:r>
          <a:r>
            <a:rPr lang="ru-RU" b="1" dirty="0" err="1">
              <a:solidFill>
                <a:schemeClr val="tx1"/>
              </a:solidFill>
            </a:rPr>
            <a:t>енергії</a:t>
          </a:r>
          <a:endParaRPr lang="ru-RU" b="1" dirty="0">
            <a:solidFill>
              <a:schemeClr val="tx1"/>
            </a:solidFill>
          </a:endParaRPr>
        </a:p>
      </dgm:t>
    </dgm:pt>
    <dgm:pt modelId="{55DE0EEC-1217-4DBE-B730-E9146F5B8F32}" type="parTrans" cxnId="{3DBCF7D7-EEAC-41AA-A7DD-1673CF353D5E}">
      <dgm:prSet/>
      <dgm:spPr/>
      <dgm:t>
        <a:bodyPr/>
        <a:lstStyle/>
        <a:p>
          <a:endParaRPr lang="ru-RU"/>
        </a:p>
      </dgm:t>
    </dgm:pt>
    <dgm:pt modelId="{8FBDF0BE-8DCF-42A4-9D2A-CDC07E2D45D2}" type="sibTrans" cxnId="{3DBCF7D7-EEAC-41AA-A7DD-1673CF353D5E}">
      <dgm:prSet/>
      <dgm:spPr/>
      <dgm:t>
        <a:bodyPr/>
        <a:lstStyle/>
        <a:p>
          <a:endParaRPr lang="ru-RU"/>
        </a:p>
      </dgm:t>
    </dgm:pt>
    <dgm:pt modelId="{134C628E-56D6-4F3B-802B-1FA17A7823A7}">
      <dgm:prSet/>
      <dgm:spPr/>
      <dgm:t>
        <a:bodyPr/>
        <a:lstStyle/>
        <a:p>
          <a:pPr algn="just"/>
          <a:r>
            <a:rPr lang="ru-RU" b="1" dirty="0">
              <a:solidFill>
                <a:schemeClr val="tx1"/>
              </a:solidFill>
            </a:rPr>
            <a:t>Закон </a:t>
          </a:r>
          <a:r>
            <a:rPr lang="ru-RU" b="1" dirty="0" err="1">
              <a:solidFill>
                <a:schemeClr val="tx1"/>
              </a:solidFill>
            </a:rPr>
            <a:t>внутрішньої</a:t>
          </a:r>
          <a:r>
            <a:rPr lang="ru-RU" b="1" dirty="0">
              <a:solidFill>
                <a:schemeClr val="tx1"/>
              </a:solidFill>
            </a:rPr>
            <a:t> </a:t>
          </a:r>
          <a:r>
            <a:rPr lang="ru-RU" b="1" dirty="0" err="1">
              <a:solidFill>
                <a:schemeClr val="tx1"/>
              </a:solidFill>
            </a:rPr>
            <a:t>динамічної</a:t>
          </a:r>
          <a:r>
            <a:rPr lang="ru-RU" b="1" dirty="0">
              <a:solidFill>
                <a:schemeClr val="tx1"/>
              </a:solidFill>
            </a:rPr>
            <a:t> </a:t>
          </a:r>
          <a:r>
            <a:rPr lang="ru-RU" b="1" dirty="0" err="1">
              <a:solidFill>
                <a:schemeClr val="tx1"/>
              </a:solidFill>
            </a:rPr>
            <a:t>рівноваги</a:t>
          </a:r>
          <a:endParaRPr lang="ru-RU" b="1" dirty="0">
            <a:solidFill>
              <a:schemeClr val="tx1"/>
            </a:solidFill>
          </a:endParaRPr>
        </a:p>
      </dgm:t>
    </dgm:pt>
    <dgm:pt modelId="{9903229D-DD85-4E3D-9A5D-E6B3E4B23BB6}" type="parTrans" cxnId="{F9492386-CD83-43A6-AC2A-F5B1981F6BF7}">
      <dgm:prSet/>
      <dgm:spPr/>
      <dgm:t>
        <a:bodyPr/>
        <a:lstStyle/>
        <a:p>
          <a:endParaRPr lang="ru-RU"/>
        </a:p>
      </dgm:t>
    </dgm:pt>
    <dgm:pt modelId="{AAB3333A-DF2F-428A-B571-78FC78AACD0A}" type="sibTrans" cxnId="{F9492386-CD83-43A6-AC2A-F5B1981F6BF7}">
      <dgm:prSet/>
      <dgm:spPr/>
      <dgm:t>
        <a:bodyPr/>
        <a:lstStyle/>
        <a:p>
          <a:endParaRPr lang="ru-RU"/>
        </a:p>
      </dgm:t>
    </dgm:pt>
    <dgm:pt modelId="{1EE0693B-91C6-4D17-92D3-5817049C4A7B}">
      <dgm:prSet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біогенної</a:t>
          </a:r>
          <a:r>
            <a:rPr lang="ru-RU" b="1" dirty="0"/>
            <a:t> </a:t>
          </a:r>
          <a:r>
            <a:rPr lang="ru-RU" b="1" dirty="0" err="1"/>
            <a:t>міграції</a:t>
          </a:r>
          <a:r>
            <a:rPr lang="ru-RU" b="1" dirty="0"/>
            <a:t> </a:t>
          </a:r>
          <a:r>
            <a:rPr lang="ru-RU" b="1" dirty="0" err="1"/>
            <a:t>хімічних</a:t>
          </a:r>
          <a:r>
            <a:rPr lang="ru-RU" b="1" dirty="0"/>
            <a:t> </a:t>
          </a:r>
          <a:r>
            <a:rPr lang="ru-RU" b="1" dirty="0" err="1"/>
            <a:t>елементів</a:t>
          </a:r>
          <a:endParaRPr lang="ru-RU" b="1" dirty="0"/>
        </a:p>
      </dgm:t>
    </dgm:pt>
    <dgm:pt modelId="{1666AFD6-6963-4C05-939A-EF440956BCDD}" type="parTrans" cxnId="{EED26C5D-B077-47A1-9B29-F9665E8C44DF}">
      <dgm:prSet/>
      <dgm:spPr/>
      <dgm:t>
        <a:bodyPr/>
        <a:lstStyle/>
        <a:p>
          <a:endParaRPr lang="ru-RU"/>
        </a:p>
      </dgm:t>
    </dgm:pt>
    <dgm:pt modelId="{966896D2-DE50-478F-8361-B88542ECBF76}" type="sibTrans" cxnId="{EED26C5D-B077-47A1-9B29-F9665E8C44DF}">
      <dgm:prSet/>
      <dgm:spPr/>
      <dgm:t>
        <a:bodyPr/>
        <a:lstStyle/>
        <a:p>
          <a:endParaRPr lang="ru-RU"/>
        </a:p>
      </dgm:t>
    </dgm:pt>
    <dgm:pt modelId="{18B45931-AAA0-44D8-8269-60E06940B46D}">
      <dgm:prSet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єдності</a:t>
          </a:r>
          <a:r>
            <a:rPr lang="ru-RU" b="1" dirty="0"/>
            <a:t> </a:t>
          </a:r>
          <a:r>
            <a:rPr lang="ru-RU" b="1" dirty="0" err="1"/>
            <a:t>живої</a:t>
          </a:r>
          <a:r>
            <a:rPr lang="ru-RU" b="1" dirty="0"/>
            <a:t> </a:t>
          </a:r>
          <a:r>
            <a:rPr lang="ru-RU" b="1" dirty="0" err="1"/>
            <a:t>речовини</a:t>
          </a:r>
          <a:endParaRPr lang="ru-RU" b="1" dirty="0"/>
        </a:p>
      </dgm:t>
    </dgm:pt>
    <dgm:pt modelId="{21761A94-F39A-465E-9F3D-178AE6190436}" type="parTrans" cxnId="{872082B5-E6E4-49B2-A25F-CFDE9B1B130C}">
      <dgm:prSet/>
      <dgm:spPr/>
      <dgm:t>
        <a:bodyPr/>
        <a:lstStyle/>
        <a:p>
          <a:endParaRPr lang="ru-RU"/>
        </a:p>
      </dgm:t>
    </dgm:pt>
    <dgm:pt modelId="{65CAA594-25FB-44DA-A823-DA323BEB0168}" type="sibTrans" cxnId="{872082B5-E6E4-49B2-A25F-CFDE9B1B130C}">
      <dgm:prSet/>
      <dgm:spPr/>
      <dgm:t>
        <a:bodyPr/>
        <a:lstStyle/>
        <a:p>
          <a:endParaRPr lang="ru-RU"/>
        </a:p>
      </dgm:t>
    </dgm:pt>
    <dgm:pt modelId="{1F4AC785-2C48-4B2A-B63B-8FE6BF0B6F11}">
      <dgm:prSet/>
      <dgm:spPr/>
      <dgm:t>
        <a:bodyPr/>
        <a:lstStyle/>
        <a:p>
          <a:pPr algn="just"/>
          <a:r>
            <a:rPr lang="ru-RU" b="1" dirty="0"/>
            <a:t>Закон </a:t>
          </a:r>
          <a:r>
            <a:rPr lang="ru-RU" b="1" dirty="0" err="1"/>
            <a:t>ноосфери</a:t>
          </a:r>
          <a:endParaRPr lang="ru-RU" b="1" dirty="0"/>
        </a:p>
      </dgm:t>
    </dgm:pt>
    <dgm:pt modelId="{77AB020F-B9A3-4CE0-A251-61136133265F}" type="parTrans" cxnId="{8F809D74-D666-4447-B264-F2CB55B11E38}">
      <dgm:prSet/>
      <dgm:spPr/>
      <dgm:t>
        <a:bodyPr/>
        <a:lstStyle/>
        <a:p>
          <a:endParaRPr lang="ru-RU"/>
        </a:p>
      </dgm:t>
    </dgm:pt>
    <dgm:pt modelId="{7B984EE3-74F8-4C69-9F7F-4528D1273800}" type="sibTrans" cxnId="{8F809D74-D666-4447-B264-F2CB55B11E38}">
      <dgm:prSet/>
      <dgm:spPr/>
      <dgm:t>
        <a:bodyPr/>
        <a:lstStyle/>
        <a:p>
          <a:endParaRPr lang="ru-RU"/>
        </a:p>
      </dgm:t>
    </dgm:pt>
    <dgm:pt modelId="{5D05CF77-8FA2-4B96-9FCE-320F44930E84}" type="pres">
      <dgm:prSet presAssocID="{938CDE17-8DFE-4488-AEDA-1E74966DD839}" presName="Name0" presStyleCnt="0">
        <dgm:presLayoutVars>
          <dgm:dir/>
          <dgm:animLvl val="lvl"/>
          <dgm:resizeHandles val="exact"/>
        </dgm:presLayoutVars>
      </dgm:prSet>
      <dgm:spPr/>
    </dgm:pt>
    <dgm:pt modelId="{67478C36-0516-4B94-B25E-A4A5EDFF02AA}" type="pres">
      <dgm:prSet presAssocID="{157C614F-62ED-4445-9596-2837BF91C0EF}" presName="composite" presStyleCnt="0"/>
      <dgm:spPr/>
    </dgm:pt>
    <dgm:pt modelId="{8403A0AD-BDA2-403E-A065-BF319EF51FBA}" type="pres">
      <dgm:prSet presAssocID="{157C614F-62ED-4445-9596-2837BF91C0EF}" presName="parTx" presStyleLbl="alignNode1" presStyleIdx="0" presStyleCnt="5">
        <dgm:presLayoutVars>
          <dgm:chMax val="0"/>
          <dgm:chPref val="0"/>
          <dgm:bulletEnabled val="1"/>
        </dgm:presLayoutVars>
      </dgm:prSet>
      <dgm:spPr/>
    </dgm:pt>
    <dgm:pt modelId="{B2203E42-7F28-4182-9B27-AA8BF40A54A3}" type="pres">
      <dgm:prSet presAssocID="{157C614F-62ED-4445-9596-2837BF91C0EF}" presName="desTx" presStyleLbl="alignAccFollowNode1" presStyleIdx="0" presStyleCnt="5">
        <dgm:presLayoutVars>
          <dgm:bulletEnabled val="1"/>
        </dgm:presLayoutVars>
      </dgm:prSet>
      <dgm:spPr/>
    </dgm:pt>
    <dgm:pt modelId="{0587B5DE-3433-478A-9B9F-09F6F7EA8E41}" type="pres">
      <dgm:prSet presAssocID="{0165562B-0E6D-4BBA-B081-DC2CFC672472}" presName="space" presStyleCnt="0"/>
      <dgm:spPr/>
    </dgm:pt>
    <dgm:pt modelId="{0E5E901E-96B0-4614-A2C3-E2A1B5197220}" type="pres">
      <dgm:prSet presAssocID="{8631F3E9-7D13-4FDD-AA23-03B687A6D7A9}" presName="composite" presStyleCnt="0"/>
      <dgm:spPr/>
    </dgm:pt>
    <dgm:pt modelId="{B6562C49-96A3-4EA5-AD14-B5AEE8ACB55B}" type="pres">
      <dgm:prSet presAssocID="{8631F3E9-7D13-4FDD-AA23-03B687A6D7A9}" presName="parTx" presStyleLbl="alignNode1" presStyleIdx="1" presStyleCnt="5">
        <dgm:presLayoutVars>
          <dgm:chMax val="0"/>
          <dgm:chPref val="0"/>
          <dgm:bulletEnabled val="1"/>
        </dgm:presLayoutVars>
      </dgm:prSet>
      <dgm:spPr/>
    </dgm:pt>
    <dgm:pt modelId="{BA12CE88-EC83-49BF-B5E8-3563B066218F}" type="pres">
      <dgm:prSet presAssocID="{8631F3E9-7D13-4FDD-AA23-03B687A6D7A9}" presName="desTx" presStyleLbl="alignAccFollowNode1" presStyleIdx="1" presStyleCnt="5">
        <dgm:presLayoutVars>
          <dgm:bulletEnabled val="1"/>
        </dgm:presLayoutVars>
      </dgm:prSet>
      <dgm:spPr/>
    </dgm:pt>
    <dgm:pt modelId="{B4568CEE-6017-4D08-A8BF-DE0DC41CF0FC}" type="pres">
      <dgm:prSet presAssocID="{72DED04F-5299-47ED-8127-66C5E849C3BB}" presName="space" presStyleCnt="0"/>
      <dgm:spPr/>
    </dgm:pt>
    <dgm:pt modelId="{220CE000-E777-431D-8692-B17AE7342F34}" type="pres">
      <dgm:prSet presAssocID="{3815EECD-0F18-4627-BA2D-A381016DA543}" presName="composite" presStyleCnt="0"/>
      <dgm:spPr/>
    </dgm:pt>
    <dgm:pt modelId="{8190DBA9-BD60-4D6C-9E72-C1B4AFF967D3}" type="pres">
      <dgm:prSet presAssocID="{3815EECD-0F18-4627-BA2D-A381016DA543}" presName="parTx" presStyleLbl="alignNode1" presStyleIdx="2" presStyleCnt="5">
        <dgm:presLayoutVars>
          <dgm:chMax val="0"/>
          <dgm:chPref val="0"/>
          <dgm:bulletEnabled val="1"/>
        </dgm:presLayoutVars>
      </dgm:prSet>
      <dgm:spPr/>
    </dgm:pt>
    <dgm:pt modelId="{B59ADB5C-916F-4043-89A7-3021E39BE1ED}" type="pres">
      <dgm:prSet presAssocID="{3815EECD-0F18-4627-BA2D-A381016DA543}" presName="desTx" presStyleLbl="alignAccFollowNode1" presStyleIdx="2" presStyleCnt="5">
        <dgm:presLayoutVars>
          <dgm:bulletEnabled val="1"/>
        </dgm:presLayoutVars>
      </dgm:prSet>
      <dgm:spPr/>
    </dgm:pt>
    <dgm:pt modelId="{F72955E9-B8BC-42E0-B249-26F5A5CC4348}" type="pres">
      <dgm:prSet presAssocID="{7865B8A4-AC23-4BC8-81CB-2B96383C014B}" presName="space" presStyleCnt="0"/>
      <dgm:spPr/>
    </dgm:pt>
    <dgm:pt modelId="{21A84940-5E80-4A50-8A64-0D6D7C48C4D3}" type="pres">
      <dgm:prSet presAssocID="{64F8047A-74D0-49B7-B248-F8A6DF3493FC}" presName="composite" presStyleCnt="0"/>
      <dgm:spPr/>
    </dgm:pt>
    <dgm:pt modelId="{25955EEA-0FFA-44BF-8907-17B3E3D48953}" type="pres">
      <dgm:prSet presAssocID="{64F8047A-74D0-49B7-B248-F8A6DF3493FC}" presName="parTx" presStyleLbl="alignNode1" presStyleIdx="3" presStyleCnt="5">
        <dgm:presLayoutVars>
          <dgm:chMax val="0"/>
          <dgm:chPref val="0"/>
          <dgm:bulletEnabled val="1"/>
        </dgm:presLayoutVars>
      </dgm:prSet>
      <dgm:spPr/>
    </dgm:pt>
    <dgm:pt modelId="{BC75EAB6-00D4-48A4-9954-E71083615F55}" type="pres">
      <dgm:prSet presAssocID="{64F8047A-74D0-49B7-B248-F8A6DF3493FC}" presName="desTx" presStyleLbl="alignAccFollowNode1" presStyleIdx="3" presStyleCnt="5">
        <dgm:presLayoutVars>
          <dgm:bulletEnabled val="1"/>
        </dgm:presLayoutVars>
      </dgm:prSet>
      <dgm:spPr/>
    </dgm:pt>
    <dgm:pt modelId="{7FB7686E-AF48-46F4-96ED-48EC4D4A900A}" type="pres">
      <dgm:prSet presAssocID="{CB26459D-1112-43BA-877E-6558143915A9}" presName="space" presStyleCnt="0"/>
      <dgm:spPr/>
    </dgm:pt>
    <dgm:pt modelId="{974469DD-74B9-4A5E-9146-484FF4391E5B}" type="pres">
      <dgm:prSet presAssocID="{574E593E-ABA5-4A06-B05B-F09B49CFF5DB}" presName="composite" presStyleCnt="0"/>
      <dgm:spPr/>
    </dgm:pt>
    <dgm:pt modelId="{C0F3BBE4-2E12-4DDB-A7E9-F6BDE2DCEB71}" type="pres">
      <dgm:prSet presAssocID="{574E593E-ABA5-4A06-B05B-F09B49CFF5DB}" presName="parTx" presStyleLbl="alignNode1" presStyleIdx="4" presStyleCnt="5">
        <dgm:presLayoutVars>
          <dgm:chMax val="0"/>
          <dgm:chPref val="0"/>
          <dgm:bulletEnabled val="1"/>
        </dgm:presLayoutVars>
      </dgm:prSet>
      <dgm:spPr/>
    </dgm:pt>
    <dgm:pt modelId="{7B7FA6AB-8ABC-42E9-9469-7FAB5CD0E163}" type="pres">
      <dgm:prSet presAssocID="{574E593E-ABA5-4A06-B05B-F09B49CFF5DB}" presName="desTx" presStyleLbl="alignAccFollowNode1" presStyleIdx="4" presStyleCnt="5">
        <dgm:presLayoutVars>
          <dgm:bulletEnabled val="1"/>
        </dgm:presLayoutVars>
      </dgm:prSet>
      <dgm:spPr/>
    </dgm:pt>
  </dgm:ptLst>
  <dgm:cxnLst>
    <dgm:cxn modelId="{03EEC210-FE55-4161-B7D5-D847CEB8CBB9}" type="presOf" srcId="{3815EECD-0F18-4627-BA2D-A381016DA543}" destId="{8190DBA9-BD60-4D6C-9E72-C1B4AFF967D3}" srcOrd="0" destOrd="0" presId="urn:microsoft.com/office/officeart/2005/8/layout/hList1"/>
    <dgm:cxn modelId="{F674411D-42A5-485F-B060-FFB226E33ED9}" srcId="{938CDE17-8DFE-4488-AEDA-1E74966DD839}" destId="{574E593E-ABA5-4A06-B05B-F09B49CFF5DB}" srcOrd="4" destOrd="0" parTransId="{FA545823-A09E-48A5-B7FD-70FB651A13EE}" sibTransId="{B6BBB899-1BF2-4256-830D-2F845F410996}"/>
    <dgm:cxn modelId="{B88B4327-D129-43B4-8F14-BAFD49628823}" type="presOf" srcId="{7045739C-1ECE-4E3A-A03F-324A338DAE59}" destId="{BC75EAB6-00D4-48A4-9954-E71083615F55}" srcOrd="0" destOrd="1" presId="urn:microsoft.com/office/officeart/2005/8/layout/hList1"/>
    <dgm:cxn modelId="{1932642A-D960-41EB-B474-954E26FD3991}" srcId="{3815EECD-0F18-4627-BA2D-A381016DA543}" destId="{B79B24D7-6848-4C38-9693-643A9EC13027}" srcOrd="1" destOrd="0" parTransId="{84BEEC6E-DD70-4003-8B28-7B58CE501815}" sibTransId="{96805D73-04B4-4E09-BCB9-66B2C4DF5F6B}"/>
    <dgm:cxn modelId="{00BE172B-9A71-4788-95BD-1FF8D152719D}" type="presOf" srcId="{E60D405E-B54E-4A53-A49F-5D5DA64CDAE6}" destId="{B2203E42-7F28-4182-9B27-AA8BF40A54A3}" srcOrd="0" destOrd="3" presId="urn:microsoft.com/office/officeart/2005/8/layout/hList1"/>
    <dgm:cxn modelId="{D7D06A2B-181C-49D5-A5C1-BC55C1B92CDB}" type="presOf" srcId="{157C614F-62ED-4445-9596-2837BF91C0EF}" destId="{8403A0AD-BDA2-403E-A065-BF319EF51FBA}" srcOrd="0" destOrd="0" presId="urn:microsoft.com/office/officeart/2005/8/layout/hList1"/>
    <dgm:cxn modelId="{F1AB4A2D-3AB9-4B03-9C6A-D6B0E6BA81CC}" type="presOf" srcId="{B79B24D7-6848-4C38-9693-643A9EC13027}" destId="{B59ADB5C-916F-4043-89A7-3021E39BE1ED}" srcOrd="0" destOrd="1" presId="urn:microsoft.com/office/officeart/2005/8/layout/hList1"/>
    <dgm:cxn modelId="{1F0EC730-DEC7-466E-B7BB-41E63BDED367}" srcId="{8631F3E9-7D13-4FDD-AA23-03B687A6D7A9}" destId="{751C6302-0806-4EB3-9463-C4016F9BB5FC}" srcOrd="2" destOrd="0" parTransId="{8525F1FC-32E2-440E-B21D-BE9AD576BD09}" sibTransId="{1CD32F27-B6A7-469C-869F-B11124808A1F}"/>
    <dgm:cxn modelId="{5410F430-080E-45A3-BF01-3B84E51CAFB6}" type="presOf" srcId="{28400449-5C3B-4377-9F16-7CC9352BB163}" destId="{B59ADB5C-916F-4043-89A7-3021E39BE1ED}" srcOrd="0" destOrd="2" presId="urn:microsoft.com/office/officeart/2005/8/layout/hList1"/>
    <dgm:cxn modelId="{62D1173F-5334-4807-8684-8AF9AE038687}" srcId="{938CDE17-8DFE-4488-AEDA-1E74966DD839}" destId="{64F8047A-74D0-49B7-B248-F8A6DF3493FC}" srcOrd="3" destOrd="0" parTransId="{B5732930-D347-4060-BC12-B67DC2FB7C6A}" sibTransId="{CB26459D-1112-43BA-877E-6558143915A9}"/>
    <dgm:cxn modelId="{EED26C5D-B077-47A1-9B29-F9665E8C44DF}" srcId="{574E593E-ABA5-4A06-B05B-F09B49CFF5DB}" destId="{1EE0693B-91C6-4D17-92D3-5817049C4A7B}" srcOrd="0" destOrd="0" parTransId="{1666AFD6-6963-4C05-939A-EF440956BCDD}" sibTransId="{966896D2-DE50-478F-8361-B88542ECBF76}"/>
    <dgm:cxn modelId="{F532EC41-5C59-447A-9343-81BA40594E60}" srcId="{64F8047A-74D0-49B7-B248-F8A6DF3493FC}" destId="{96982DD1-8C59-47EF-B660-CE47C79462C9}" srcOrd="0" destOrd="0" parTransId="{B3943827-CE09-4370-86A6-0DD52F6AB9E6}" sibTransId="{0B580872-AD90-4B15-BB62-686AACFA6576}"/>
    <dgm:cxn modelId="{E71A8B43-DDC8-42B9-AD57-85CD8FC7CBB5}" srcId="{8631F3E9-7D13-4FDD-AA23-03B687A6D7A9}" destId="{A5EE4EFE-7025-4C21-BCD3-C97DCA129CE3}" srcOrd="0" destOrd="0" parTransId="{C8885354-22A8-421B-AE48-7450110A6DA5}" sibTransId="{1CE321BE-B842-4CBF-B2DB-AE5F46B83F00}"/>
    <dgm:cxn modelId="{1CD09E43-2797-4964-8A33-45EC7F5EDFFD}" type="presOf" srcId="{574E593E-ABA5-4A06-B05B-F09B49CFF5DB}" destId="{C0F3BBE4-2E12-4DDB-A7E9-F6BDE2DCEB71}" srcOrd="0" destOrd="0" presId="urn:microsoft.com/office/officeart/2005/8/layout/hList1"/>
    <dgm:cxn modelId="{72DBB348-F013-4499-973A-78D2C0CBB45E}" type="presOf" srcId="{3C9DD91C-3496-4799-8AF7-B407B33B6FF5}" destId="{B2203E42-7F28-4182-9B27-AA8BF40A54A3}" srcOrd="0" destOrd="1" presId="urn:microsoft.com/office/officeart/2005/8/layout/hList1"/>
    <dgm:cxn modelId="{1BB8F271-EFC2-43F3-A1B5-6637C2FD1118}" srcId="{157C614F-62ED-4445-9596-2837BF91C0EF}" destId="{82727EEE-4141-4474-B75E-C6390E2881D2}" srcOrd="0" destOrd="0" parTransId="{3CF21A4B-D4E4-4480-AE85-562A66FC93E7}" sibTransId="{756EBF30-0176-445A-9323-672B234B8BF3}"/>
    <dgm:cxn modelId="{8F809D74-D666-4447-B264-F2CB55B11E38}" srcId="{574E593E-ABA5-4A06-B05B-F09B49CFF5DB}" destId="{1F4AC785-2C48-4B2A-B63B-8FE6BF0B6F11}" srcOrd="2" destOrd="0" parTransId="{77AB020F-B9A3-4CE0-A251-61136133265F}" sibTransId="{7B984EE3-74F8-4C69-9F7F-4528D1273800}"/>
    <dgm:cxn modelId="{2DCB6175-1FEA-421F-9EEA-7731305C5132}" srcId="{157C614F-62ED-4445-9596-2837BF91C0EF}" destId="{3C9DD91C-3496-4799-8AF7-B407B33B6FF5}" srcOrd="1" destOrd="0" parTransId="{3F4ACAA4-C0C1-4E23-8705-50713F03E555}" sibTransId="{C812E4DE-8550-4B26-8366-C34F0837560F}"/>
    <dgm:cxn modelId="{C9CC6D7A-8FED-4068-88AC-200A65DBFAD4}" type="presOf" srcId="{64F8047A-74D0-49B7-B248-F8A6DF3493FC}" destId="{25955EEA-0FFA-44BF-8907-17B3E3D48953}" srcOrd="0" destOrd="0" presId="urn:microsoft.com/office/officeart/2005/8/layout/hList1"/>
    <dgm:cxn modelId="{668B8780-2D24-4E2A-9ECA-91D96178F74A}" type="presOf" srcId="{751C6302-0806-4EB3-9463-C4016F9BB5FC}" destId="{BA12CE88-EC83-49BF-B5E8-3563B066218F}" srcOrd="0" destOrd="2" presId="urn:microsoft.com/office/officeart/2005/8/layout/hList1"/>
    <dgm:cxn modelId="{69785D82-64CA-4EF2-9C49-DEA9723E2BED}" srcId="{3815EECD-0F18-4627-BA2D-A381016DA543}" destId="{28400449-5C3B-4377-9F16-7CC9352BB163}" srcOrd="2" destOrd="0" parTransId="{078CF2B9-792A-473C-A0FF-DFE9F8A3AC98}" sibTransId="{DE41DA5A-CE99-4FF1-B4AC-11478D2D3AF6}"/>
    <dgm:cxn modelId="{F0970683-FE2F-4A3B-BAD8-EB71386C73D3}" type="presOf" srcId="{82727EEE-4141-4474-B75E-C6390E2881D2}" destId="{B2203E42-7F28-4182-9B27-AA8BF40A54A3}" srcOrd="0" destOrd="0" presId="urn:microsoft.com/office/officeart/2005/8/layout/hList1"/>
    <dgm:cxn modelId="{87C68C83-D054-463F-95A0-89844FF6444E}" srcId="{8631F3E9-7D13-4FDD-AA23-03B687A6D7A9}" destId="{C640D540-698C-41A9-9835-17424CF3D83A}" srcOrd="3" destOrd="0" parTransId="{BCB88BF3-8ED6-4BCE-BF96-5C9767C163A8}" sibTransId="{40D326C7-65F5-418E-A89F-486A185805A4}"/>
    <dgm:cxn modelId="{AD6FED83-47CC-4444-BC88-ED9A7F13D87C}" srcId="{157C614F-62ED-4445-9596-2837BF91C0EF}" destId="{E60D405E-B54E-4A53-A49F-5D5DA64CDAE6}" srcOrd="3" destOrd="0" parTransId="{37D4CA5A-D6DA-41CF-B713-A4B45A9179B4}" sibTransId="{B0A80AC0-067D-4993-86B7-D800754429FD}"/>
    <dgm:cxn modelId="{F9492386-CD83-43A6-AC2A-F5B1981F6BF7}" srcId="{64F8047A-74D0-49B7-B248-F8A6DF3493FC}" destId="{134C628E-56D6-4F3B-802B-1FA17A7823A7}" srcOrd="2" destOrd="0" parTransId="{9903229D-DD85-4E3D-9A5D-E6B3E4B23BB6}" sibTransId="{AAB3333A-DF2F-428A-B571-78FC78AACD0A}"/>
    <dgm:cxn modelId="{E871138D-6465-4B7F-8EEB-3F25E9611253}" srcId="{938CDE17-8DFE-4488-AEDA-1E74966DD839}" destId="{3815EECD-0F18-4627-BA2D-A381016DA543}" srcOrd="2" destOrd="0" parTransId="{82AC6698-54D6-45C9-A4CD-AE8CCB286D04}" sibTransId="{7865B8A4-AC23-4BC8-81CB-2B96383C014B}"/>
    <dgm:cxn modelId="{15C06C98-CFF3-4580-8C11-A5C8B360FB4C}" type="presOf" srcId="{96982DD1-8C59-47EF-B660-CE47C79462C9}" destId="{BC75EAB6-00D4-48A4-9954-E71083615F55}" srcOrd="0" destOrd="0" presId="urn:microsoft.com/office/officeart/2005/8/layout/hList1"/>
    <dgm:cxn modelId="{BC53AA9C-AE7A-4C6F-A58E-1D987C1611C2}" type="presOf" srcId="{134C628E-56D6-4F3B-802B-1FA17A7823A7}" destId="{BC75EAB6-00D4-48A4-9954-E71083615F55}" srcOrd="0" destOrd="2" presId="urn:microsoft.com/office/officeart/2005/8/layout/hList1"/>
    <dgm:cxn modelId="{7D28E7A4-2651-4F9F-B6AC-C6F37BEC29AF}" type="presOf" srcId="{360DF667-0A23-40E7-96C5-400F7ABB7B75}" destId="{BA12CE88-EC83-49BF-B5E8-3563B066218F}" srcOrd="0" destOrd="1" presId="urn:microsoft.com/office/officeart/2005/8/layout/hList1"/>
    <dgm:cxn modelId="{45A96FA9-3C62-4E42-B841-5FFCF18E61AF}" type="presOf" srcId="{C640D540-698C-41A9-9835-17424CF3D83A}" destId="{BA12CE88-EC83-49BF-B5E8-3563B066218F}" srcOrd="0" destOrd="3" presId="urn:microsoft.com/office/officeart/2005/8/layout/hList1"/>
    <dgm:cxn modelId="{175E5CAC-FE2A-4550-9EE6-76FF3929F086}" srcId="{3815EECD-0F18-4627-BA2D-A381016DA543}" destId="{370AD10D-1585-4523-8600-5BD5AC8C6430}" srcOrd="0" destOrd="0" parTransId="{C9F2AAB7-FE14-421C-BEB3-567EB099BD11}" sibTransId="{2CEBBFD2-8308-411D-986F-572B8331510A}"/>
    <dgm:cxn modelId="{21E16CB2-E908-4859-835B-340131D1BF19}" type="presOf" srcId="{A5EE4EFE-7025-4C21-BCD3-C97DCA129CE3}" destId="{BA12CE88-EC83-49BF-B5E8-3563B066218F}" srcOrd="0" destOrd="0" presId="urn:microsoft.com/office/officeart/2005/8/layout/hList1"/>
    <dgm:cxn modelId="{7C188EB2-EF80-4DF2-8536-E259CFE03E79}" srcId="{938CDE17-8DFE-4488-AEDA-1E74966DD839}" destId="{157C614F-62ED-4445-9596-2837BF91C0EF}" srcOrd="0" destOrd="0" parTransId="{3F66149E-B0BC-4C3B-8F7E-5DF653184909}" sibTransId="{0165562B-0E6D-4BBA-B081-DC2CFC672472}"/>
    <dgm:cxn modelId="{872082B5-E6E4-49B2-A25F-CFDE9B1B130C}" srcId="{574E593E-ABA5-4A06-B05B-F09B49CFF5DB}" destId="{18B45931-AAA0-44D8-8269-60E06940B46D}" srcOrd="1" destOrd="0" parTransId="{21761A94-F39A-465E-9F3D-178AE6190436}" sibTransId="{65CAA594-25FB-44DA-A823-DA323BEB0168}"/>
    <dgm:cxn modelId="{FF7729B6-1A64-490D-8BCB-149B85AEFB6B}" type="presOf" srcId="{1F4AC785-2C48-4B2A-B63B-8FE6BF0B6F11}" destId="{7B7FA6AB-8ABC-42E9-9469-7FAB5CD0E163}" srcOrd="0" destOrd="2" presId="urn:microsoft.com/office/officeart/2005/8/layout/hList1"/>
    <dgm:cxn modelId="{C9A9C3C2-394E-469A-B4E1-42EF5A9A48C7}" type="presOf" srcId="{8631F3E9-7D13-4FDD-AA23-03B687A6D7A9}" destId="{B6562C49-96A3-4EA5-AD14-B5AEE8ACB55B}" srcOrd="0" destOrd="0" presId="urn:microsoft.com/office/officeart/2005/8/layout/hList1"/>
    <dgm:cxn modelId="{C8B361C3-B6F0-4A1B-A885-1BB8F2022595}" srcId="{938CDE17-8DFE-4488-AEDA-1E74966DD839}" destId="{8631F3E9-7D13-4FDD-AA23-03B687A6D7A9}" srcOrd="1" destOrd="0" parTransId="{811534E1-D994-4860-BCBC-166411C7A297}" sibTransId="{72DED04F-5299-47ED-8127-66C5E849C3BB}"/>
    <dgm:cxn modelId="{572A9CC9-A4A7-438F-9404-37367D5F4A47}" srcId="{8631F3E9-7D13-4FDD-AA23-03B687A6D7A9}" destId="{360DF667-0A23-40E7-96C5-400F7ABB7B75}" srcOrd="1" destOrd="0" parTransId="{7AF17DB0-3E54-49A8-BF3C-25FF3794B9C3}" sibTransId="{3330454E-9542-42E0-BE7A-5A883003EADB}"/>
    <dgm:cxn modelId="{624429CF-66B4-45E9-ADC5-6D88B6F97EF3}" type="presOf" srcId="{5A732032-32B7-45B4-BFFB-7C4783BE49FB}" destId="{B2203E42-7F28-4182-9B27-AA8BF40A54A3}" srcOrd="0" destOrd="2" presId="urn:microsoft.com/office/officeart/2005/8/layout/hList1"/>
    <dgm:cxn modelId="{CF22CBD3-4A4D-4067-A0F5-E31E53462CD9}" srcId="{157C614F-62ED-4445-9596-2837BF91C0EF}" destId="{5A732032-32B7-45B4-BFFB-7C4783BE49FB}" srcOrd="2" destOrd="0" parTransId="{D89C4127-A07F-4C00-8D72-FA4880F1B0C8}" sibTransId="{55CE7EE9-D41C-4F7A-A65B-66DC905E8E5C}"/>
    <dgm:cxn modelId="{3DBCF7D7-EEAC-41AA-A7DD-1673CF353D5E}" srcId="{64F8047A-74D0-49B7-B248-F8A6DF3493FC}" destId="{7045739C-1ECE-4E3A-A03F-324A338DAE59}" srcOrd="1" destOrd="0" parTransId="{55DE0EEC-1217-4DBE-B730-E9146F5B8F32}" sibTransId="{8FBDF0BE-8DCF-42A4-9D2A-CDC07E2D45D2}"/>
    <dgm:cxn modelId="{B86FADEF-8AE2-46E0-8DFA-F700F8FDE0A1}" type="presOf" srcId="{1EE0693B-91C6-4D17-92D3-5817049C4A7B}" destId="{7B7FA6AB-8ABC-42E9-9469-7FAB5CD0E163}" srcOrd="0" destOrd="0" presId="urn:microsoft.com/office/officeart/2005/8/layout/hList1"/>
    <dgm:cxn modelId="{DD2503F4-19EB-4510-9BF4-57B2A4C43DC5}" type="presOf" srcId="{18B45931-AAA0-44D8-8269-60E06940B46D}" destId="{7B7FA6AB-8ABC-42E9-9469-7FAB5CD0E163}" srcOrd="0" destOrd="1" presId="urn:microsoft.com/office/officeart/2005/8/layout/hList1"/>
    <dgm:cxn modelId="{848FCFF5-2173-457D-AC35-74AF91FCAD86}" type="presOf" srcId="{370AD10D-1585-4523-8600-5BD5AC8C6430}" destId="{B59ADB5C-916F-4043-89A7-3021E39BE1ED}" srcOrd="0" destOrd="0" presId="urn:microsoft.com/office/officeart/2005/8/layout/hList1"/>
    <dgm:cxn modelId="{8474B3FE-C5BC-4FEF-BE75-325C08762F33}" type="presOf" srcId="{938CDE17-8DFE-4488-AEDA-1E74966DD839}" destId="{5D05CF77-8FA2-4B96-9FCE-320F44930E84}" srcOrd="0" destOrd="0" presId="urn:microsoft.com/office/officeart/2005/8/layout/hList1"/>
    <dgm:cxn modelId="{42D72840-4B41-4AB0-9399-230032EB4975}" type="presParOf" srcId="{5D05CF77-8FA2-4B96-9FCE-320F44930E84}" destId="{67478C36-0516-4B94-B25E-A4A5EDFF02AA}" srcOrd="0" destOrd="0" presId="urn:microsoft.com/office/officeart/2005/8/layout/hList1"/>
    <dgm:cxn modelId="{2A8EC80A-D3C3-40AE-A929-C22D04525741}" type="presParOf" srcId="{67478C36-0516-4B94-B25E-A4A5EDFF02AA}" destId="{8403A0AD-BDA2-403E-A065-BF319EF51FBA}" srcOrd="0" destOrd="0" presId="urn:microsoft.com/office/officeart/2005/8/layout/hList1"/>
    <dgm:cxn modelId="{01D0891E-89CC-4111-AAD0-93059B1A295D}" type="presParOf" srcId="{67478C36-0516-4B94-B25E-A4A5EDFF02AA}" destId="{B2203E42-7F28-4182-9B27-AA8BF40A54A3}" srcOrd="1" destOrd="0" presId="urn:microsoft.com/office/officeart/2005/8/layout/hList1"/>
    <dgm:cxn modelId="{94ADB503-8D43-4527-A9F7-6612BA4D1669}" type="presParOf" srcId="{5D05CF77-8FA2-4B96-9FCE-320F44930E84}" destId="{0587B5DE-3433-478A-9B9F-09F6F7EA8E41}" srcOrd="1" destOrd="0" presId="urn:microsoft.com/office/officeart/2005/8/layout/hList1"/>
    <dgm:cxn modelId="{8A95AB03-DA1E-4395-B5E9-72545BDF566E}" type="presParOf" srcId="{5D05CF77-8FA2-4B96-9FCE-320F44930E84}" destId="{0E5E901E-96B0-4614-A2C3-E2A1B5197220}" srcOrd="2" destOrd="0" presId="urn:microsoft.com/office/officeart/2005/8/layout/hList1"/>
    <dgm:cxn modelId="{19BE5EBB-03FA-4C0B-855A-2FD3F61C7F88}" type="presParOf" srcId="{0E5E901E-96B0-4614-A2C3-E2A1B5197220}" destId="{B6562C49-96A3-4EA5-AD14-B5AEE8ACB55B}" srcOrd="0" destOrd="0" presId="urn:microsoft.com/office/officeart/2005/8/layout/hList1"/>
    <dgm:cxn modelId="{4978CCF3-24C5-4B24-981B-68A3ADC6C2C3}" type="presParOf" srcId="{0E5E901E-96B0-4614-A2C3-E2A1B5197220}" destId="{BA12CE88-EC83-49BF-B5E8-3563B066218F}" srcOrd="1" destOrd="0" presId="urn:microsoft.com/office/officeart/2005/8/layout/hList1"/>
    <dgm:cxn modelId="{9C2D317E-3483-446F-9448-DD4EBB5F07B0}" type="presParOf" srcId="{5D05CF77-8FA2-4B96-9FCE-320F44930E84}" destId="{B4568CEE-6017-4D08-A8BF-DE0DC41CF0FC}" srcOrd="3" destOrd="0" presId="urn:microsoft.com/office/officeart/2005/8/layout/hList1"/>
    <dgm:cxn modelId="{B7736661-0B31-4C93-8912-EFE8B54FA4EB}" type="presParOf" srcId="{5D05CF77-8FA2-4B96-9FCE-320F44930E84}" destId="{220CE000-E777-431D-8692-B17AE7342F34}" srcOrd="4" destOrd="0" presId="urn:microsoft.com/office/officeart/2005/8/layout/hList1"/>
    <dgm:cxn modelId="{685D265C-AAB8-45BC-94BE-0BB5424E4E61}" type="presParOf" srcId="{220CE000-E777-431D-8692-B17AE7342F34}" destId="{8190DBA9-BD60-4D6C-9E72-C1B4AFF967D3}" srcOrd="0" destOrd="0" presId="urn:microsoft.com/office/officeart/2005/8/layout/hList1"/>
    <dgm:cxn modelId="{39ADB862-AC74-4989-95FB-2E00D3F92ADD}" type="presParOf" srcId="{220CE000-E777-431D-8692-B17AE7342F34}" destId="{B59ADB5C-916F-4043-89A7-3021E39BE1ED}" srcOrd="1" destOrd="0" presId="urn:microsoft.com/office/officeart/2005/8/layout/hList1"/>
    <dgm:cxn modelId="{F47D1E62-58A8-41D1-9197-11F76A26E2B5}" type="presParOf" srcId="{5D05CF77-8FA2-4B96-9FCE-320F44930E84}" destId="{F72955E9-B8BC-42E0-B249-26F5A5CC4348}" srcOrd="5" destOrd="0" presId="urn:microsoft.com/office/officeart/2005/8/layout/hList1"/>
    <dgm:cxn modelId="{6812952B-A2DA-4F6A-88C0-7904E72E2A0B}" type="presParOf" srcId="{5D05CF77-8FA2-4B96-9FCE-320F44930E84}" destId="{21A84940-5E80-4A50-8A64-0D6D7C48C4D3}" srcOrd="6" destOrd="0" presId="urn:microsoft.com/office/officeart/2005/8/layout/hList1"/>
    <dgm:cxn modelId="{6008DFED-21B2-4514-879E-FF496C832BA3}" type="presParOf" srcId="{21A84940-5E80-4A50-8A64-0D6D7C48C4D3}" destId="{25955EEA-0FFA-44BF-8907-17B3E3D48953}" srcOrd="0" destOrd="0" presId="urn:microsoft.com/office/officeart/2005/8/layout/hList1"/>
    <dgm:cxn modelId="{24EEAEAA-8B3B-480A-85E9-9110D8789443}" type="presParOf" srcId="{21A84940-5E80-4A50-8A64-0D6D7C48C4D3}" destId="{BC75EAB6-00D4-48A4-9954-E71083615F55}" srcOrd="1" destOrd="0" presId="urn:microsoft.com/office/officeart/2005/8/layout/hList1"/>
    <dgm:cxn modelId="{30835817-3575-4F52-A44D-C1A156B7CBFF}" type="presParOf" srcId="{5D05CF77-8FA2-4B96-9FCE-320F44930E84}" destId="{7FB7686E-AF48-46F4-96ED-48EC4D4A900A}" srcOrd="7" destOrd="0" presId="urn:microsoft.com/office/officeart/2005/8/layout/hList1"/>
    <dgm:cxn modelId="{302EFE54-A806-43B1-88C0-F20E8E5AAE1A}" type="presParOf" srcId="{5D05CF77-8FA2-4B96-9FCE-320F44930E84}" destId="{974469DD-74B9-4A5E-9146-484FF4391E5B}" srcOrd="8" destOrd="0" presId="urn:microsoft.com/office/officeart/2005/8/layout/hList1"/>
    <dgm:cxn modelId="{5BAA905E-50D9-4A67-960C-0AA88A13EB65}" type="presParOf" srcId="{974469DD-74B9-4A5E-9146-484FF4391E5B}" destId="{C0F3BBE4-2E12-4DDB-A7E9-F6BDE2DCEB71}" srcOrd="0" destOrd="0" presId="urn:microsoft.com/office/officeart/2005/8/layout/hList1"/>
    <dgm:cxn modelId="{E6B65F9E-549A-47ED-AF83-985B951ACDD0}" type="presParOf" srcId="{974469DD-74B9-4A5E-9146-484FF4391E5B}" destId="{7B7FA6AB-8ABC-42E9-9469-7FAB5CD0E163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B04163-F780-42B7-A42E-18469C606418}">
      <dsp:nvSpPr>
        <dsp:cNvPr id="0" name=""/>
        <dsp:cNvSpPr/>
      </dsp:nvSpPr>
      <dsp:spPr>
        <a:xfrm>
          <a:off x="2705099" y="0"/>
          <a:ext cx="4057650" cy="8751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Внутрішні</a:t>
          </a:r>
          <a:endParaRPr lang="ru-RU" sz="12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Зовнішні</a:t>
          </a:r>
          <a:endParaRPr lang="ru-RU" sz="12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05099" y="109389"/>
        <a:ext cx="3729484" cy="656331"/>
      </dsp:txXfrm>
    </dsp:sp>
    <dsp:sp modelId="{EE174F73-E47C-4A77-85C0-471AE7783B26}">
      <dsp:nvSpPr>
        <dsp:cNvPr id="0" name=""/>
        <dsp:cNvSpPr/>
      </dsp:nvSpPr>
      <dsp:spPr>
        <a:xfrm>
          <a:off x="0" y="0"/>
          <a:ext cx="2705100" cy="875109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походженням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719" y="42719"/>
        <a:ext cx="2619662" cy="789671"/>
      </dsp:txXfrm>
    </dsp:sp>
    <dsp:sp modelId="{9AA5AC6D-8F38-43DC-90CD-FA2C25941D97}">
      <dsp:nvSpPr>
        <dsp:cNvPr id="0" name=""/>
        <dsp:cNvSpPr/>
      </dsp:nvSpPr>
      <dsp:spPr>
        <a:xfrm>
          <a:off x="2705099" y="962620"/>
          <a:ext cx="4057650" cy="8751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1014570"/>
            <a:satOff val="50000"/>
            <a:lumOff val="89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Організмові</a:t>
          </a:r>
          <a:endParaRPr lang="ru-RU" sz="10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Популяційні</a:t>
          </a:r>
          <a:endParaRPr lang="ru-RU" sz="10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Видові</a:t>
          </a:r>
          <a:endParaRPr lang="ru-RU" sz="10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Біоценотичні</a:t>
          </a:r>
          <a:r>
            <a:rPr lang="ru-RU" sz="1000" b="1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(</a:t>
          </a: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трофічні</a:t>
          </a:r>
          <a:r>
            <a:rPr lang="ru-RU" sz="1000" b="1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топічні</a:t>
          </a:r>
          <a:r>
            <a:rPr lang="ru-RU" sz="1000" b="1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фабричні</a:t>
          </a:r>
          <a:r>
            <a:rPr lang="ru-RU" sz="1000" b="1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форичні</a:t>
          </a:r>
          <a:r>
            <a:rPr lang="ru-RU" sz="1000" b="1" i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)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Екосистемні</a:t>
          </a:r>
          <a:endParaRPr lang="ru-RU" sz="10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Біосферні</a:t>
          </a:r>
          <a:endParaRPr lang="ru-RU" sz="10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05099" y="1072009"/>
        <a:ext cx="3729484" cy="656331"/>
      </dsp:txXfrm>
    </dsp:sp>
    <dsp:sp modelId="{EE18AD96-EBFB-48A4-8B50-CC4754D1FD59}">
      <dsp:nvSpPr>
        <dsp:cNvPr id="0" name=""/>
        <dsp:cNvSpPr/>
      </dsp:nvSpPr>
      <dsp:spPr>
        <a:xfrm>
          <a:off x="0" y="962620"/>
          <a:ext cx="2705100" cy="875109"/>
        </a:xfrm>
        <a:prstGeom prst="roundRect">
          <a:avLst/>
        </a:prstGeom>
        <a:solidFill>
          <a:schemeClr val="accent3">
            <a:hueOff val="1355300"/>
            <a:satOff val="50000"/>
            <a:lumOff val="-7353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рівнями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організації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біосистем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719" y="1005339"/>
        <a:ext cx="2619662" cy="789671"/>
      </dsp:txXfrm>
    </dsp:sp>
    <dsp:sp modelId="{656DA986-1806-44C9-B3F3-09CA54F25DFB}">
      <dsp:nvSpPr>
        <dsp:cNvPr id="0" name=""/>
        <dsp:cNvSpPr/>
      </dsp:nvSpPr>
      <dsp:spPr>
        <a:xfrm>
          <a:off x="2705099" y="1925240"/>
          <a:ext cx="4057650" cy="875109"/>
        </a:xfrm>
        <a:prstGeom prst="rightArrow">
          <a:avLst>
            <a:gd name="adj1" fmla="val 75000"/>
            <a:gd name="adj2" fmla="val 50000"/>
          </a:avLst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Речовинні</a:t>
          </a:r>
          <a:endParaRPr lang="ru-RU" sz="12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Енергетичні</a:t>
          </a:r>
          <a:endParaRPr lang="ru-RU" sz="12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200" b="1" i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Інформаційні</a:t>
          </a:r>
          <a:endParaRPr lang="ru-RU" sz="1200" b="1" i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05099" y="2034629"/>
        <a:ext cx="3729484" cy="656331"/>
      </dsp:txXfrm>
    </dsp:sp>
    <dsp:sp modelId="{54EA7082-B7BF-4698-868B-217AE2F1D2DB}">
      <dsp:nvSpPr>
        <dsp:cNvPr id="0" name=""/>
        <dsp:cNvSpPr/>
      </dsp:nvSpPr>
      <dsp:spPr>
        <a:xfrm>
          <a:off x="0" y="1925240"/>
          <a:ext cx="2705100" cy="875109"/>
        </a:xfrm>
        <a:prstGeom prst="roundRect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За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складовими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обміну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речовин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,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енергії</a:t>
          </a:r>
          <a:r>
            <a:rPr lang="ru-RU" sz="1200" b="1" kern="1200" dirty="0">
              <a:latin typeface="Times New Roman" panose="02020603050405020304" pitchFamily="18" charset="0"/>
              <a:cs typeface="Times New Roman" panose="02020603050405020304" pitchFamily="18" charset="0"/>
            </a:rPr>
            <a:t> та </a:t>
          </a:r>
          <a:r>
            <a:rPr lang="ru-RU" sz="1200" b="1" kern="1200" dirty="0" err="1">
              <a:latin typeface="Times New Roman" panose="02020603050405020304" pitchFamily="18" charset="0"/>
              <a:cs typeface="Times New Roman" panose="02020603050405020304" pitchFamily="18" charset="0"/>
            </a:rPr>
            <a:t>інформації</a:t>
          </a:r>
          <a:endParaRPr lang="ru-RU" sz="1200" b="1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2719" y="1967959"/>
        <a:ext cx="2619662" cy="7896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03A0AD-BDA2-403E-A065-BF319EF51FBA}">
      <dsp:nvSpPr>
        <dsp:cNvPr id="0" name=""/>
        <dsp:cNvSpPr/>
      </dsp:nvSpPr>
      <dsp:spPr>
        <a:xfrm>
          <a:off x="3312" y="213165"/>
          <a:ext cx="1269950" cy="259200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/>
            <a:t>Аутекологічні</a:t>
          </a:r>
          <a:endParaRPr lang="ru-RU" sz="900" b="1" kern="1200" dirty="0"/>
        </a:p>
      </dsp:txBody>
      <dsp:txXfrm>
        <a:off x="3312" y="213165"/>
        <a:ext cx="1269950" cy="259200"/>
      </dsp:txXfrm>
    </dsp:sp>
    <dsp:sp modelId="{B2203E42-7F28-4182-9B27-AA8BF40A54A3}">
      <dsp:nvSpPr>
        <dsp:cNvPr id="0" name=""/>
        <dsp:cNvSpPr/>
      </dsp:nvSpPr>
      <dsp:spPr>
        <a:xfrm>
          <a:off x="3312" y="472365"/>
          <a:ext cx="1269950" cy="1457594"/>
        </a:xfrm>
        <a:prstGeom prst="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обмежувального</a:t>
          </a:r>
          <a:r>
            <a:rPr lang="ru-RU" sz="900" b="1" kern="1200" dirty="0"/>
            <a:t> </a:t>
          </a:r>
          <a:r>
            <a:rPr lang="ru-RU" sz="900" b="1" kern="1200" dirty="0" err="1"/>
            <a:t>чинника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єдності</a:t>
          </a:r>
          <a:r>
            <a:rPr lang="ru-RU" sz="900" b="1" kern="1200" dirty="0"/>
            <a:t> </a:t>
          </a:r>
          <a:r>
            <a:rPr lang="ru-RU" sz="900" b="1" kern="1200" dirty="0" err="1"/>
            <a:t>середовища</a:t>
          </a:r>
          <a:r>
            <a:rPr lang="ru-RU" sz="900" b="1" kern="1200" dirty="0"/>
            <a:t> та </a:t>
          </a:r>
          <a:r>
            <a:rPr lang="ru-RU" sz="900" b="1" kern="1200" dirty="0" err="1"/>
            <a:t>організмів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оптимуму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взаємокомпенсації</a:t>
          </a:r>
          <a:r>
            <a:rPr lang="ru-RU" sz="900" b="1" kern="1200" dirty="0"/>
            <a:t> </a:t>
          </a:r>
          <a:r>
            <a:rPr lang="ru-RU" sz="900" b="1" kern="1200" dirty="0" err="1"/>
            <a:t>екологічних</a:t>
          </a:r>
          <a:r>
            <a:rPr lang="ru-RU" sz="900" b="1" kern="1200" dirty="0"/>
            <a:t> </a:t>
          </a:r>
          <a:r>
            <a:rPr lang="ru-RU" sz="900" b="1" kern="1200" dirty="0" err="1"/>
            <a:t>чинників</a:t>
          </a:r>
          <a:endParaRPr lang="ru-RU" sz="900" b="1" kern="1200" dirty="0"/>
        </a:p>
      </dsp:txBody>
      <dsp:txXfrm>
        <a:off x="3312" y="472365"/>
        <a:ext cx="1269950" cy="1457594"/>
      </dsp:txXfrm>
    </dsp:sp>
    <dsp:sp modelId="{B6562C49-96A3-4EA5-AD14-B5AEE8ACB55B}">
      <dsp:nvSpPr>
        <dsp:cNvPr id="0" name=""/>
        <dsp:cNvSpPr/>
      </dsp:nvSpPr>
      <dsp:spPr>
        <a:xfrm>
          <a:off x="1451056" y="213165"/>
          <a:ext cx="1269950" cy="259200"/>
        </a:xfrm>
        <a:prstGeom prst="rect">
          <a:avLst/>
        </a:prstGeom>
        <a:gradFill rotWithShape="0">
          <a:gsLst>
            <a:gs pos="0">
              <a:schemeClr val="accent3">
                <a:hueOff val="677650"/>
                <a:satOff val="25000"/>
                <a:lumOff val="-367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677650"/>
                <a:satOff val="25000"/>
                <a:lumOff val="-367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677650"/>
                <a:satOff val="25000"/>
                <a:lumOff val="-367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677650"/>
              <a:satOff val="25000"/>
              <a:lumOff val="-3676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/>
            <a:t>Демекологічні</a:t>
          </a:r>
          <a:endParaRPr lang="ru-RU" sz="900" b="1" kern="1200" dirty="0"/>
        </a:p>
      </dsp:txBody>
      <dsp:txXfrm>
        <a:off x="1451056" y="213165"/>
        <a:ext cx="1269950" cy="259200"/>
      </dsp:txXfrm>
    </dsp:sp>
    <dsp:sp modelId="{BA12CE88-EC83-49BF-B5E8-3563B066218F}">
      <dsp:nvSpPr>
        <dsp:cNvPr id="0" name=""/>
        <dsp:cNvSpPr/>
      </dsp:nvSpPr>
      <dsp:spPr>
        <a:xfrm>
          <a:off x="1451056" y="472365"/>
          <a:ext cx="1269950" cy="1457594"/>
        </a:xfrm>
        <a:prstGeom prst="rect">
          <a:avLst/>
        </a:prstGeom>
        <a:solidFill>
          <a:schemeClr val="accent3">
            <a:tint val="40000"/>
            <a:alpha val="90000"/>
            <a:hueOff val="507285"/>
            <a:satOff val="25000"/>
            <a:lumOff val="445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507285"/>
              <a:satOff val="25000"/>
              <a:lumOff val="44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обмеженого</a:t>
          </a:r>
          <a:r>
            <a:rPr lang="ru-RU" sz="900" b="1" kern="1200" dirty="0"/>
            <a:t> росту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Гаузе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Правило Бергмана</a:t>
          </a: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Правило Алена</a:t>
          </a:r>
        </a:p>
      </dsp:txBody>
      <dsp:txXfrm>
        <a:off x="1451056" y="472365"/>
        <a:ext cx="1269950" cy="1457594"/>
      </dsp:txXfrm>
    </dsp:sp>
    <dsp:sp modelId="{8190DBA9-BD60-4D6C-9E72-C1B4AFF967D3}">
      <dsp:nvSpPr>
        <dsp:cNvPr id="0" name=""/>
        <dsp:cNvSpPr/>
      </dsp:nvSpPr>
      <dsp:spPr>
        <a:xfrm>
          <a:off x="2898799" y="213165"/>
          <a:ext cx="1269950" cy="259200"/>
        </a:xfrm>
        <a:prstGeom prst="rect">
          <a:avLst/>
        </a:prstGeom>
        <a:gradFill rotWithShape="0">
          <a:gsLst>
            <a:gs pos="0">
              <a:schemeClr val="accent3">
                <a:hueOff val="1355300"/>
                <a:satOff val="50000"/>
                <a:lumOff val="-735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355300"/>
                <a:satOff val="50000"/>
                <a:lumOff val="-735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355300"/>
                <a:satOff val="50000"/>
                <a:lumOff val="-735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/>
            <a:t>Синекологічні</a:t>
          </a:r>
          <a:endParaRPr lang="ru-RU" sz="900" b="1" kern="1200" dirty="0"/>
        </a:p>
      </dsp:txBody>
      <dsp:txXfrm>
        <a:off x="2898799" y="213165"/>
        <a:ext cx="1269950" cy="259200"/>
      </dsp:txXfrm>
    </dsp:sp>
    <dsp:sp modelId="{B59ADB5C-916F-4043-89A7-3021E39BE1ED}">
      <dsp:nvSpPr>
        <dsp:cNvPr id="0" name=""/>
        <dsp:cNvSpPr/>
      </dsp:nvSpPr>
      <dsp:spPr>
        <a:xfrm>
          <a:off x="2898799" y="472365"/>
          <a:ext cx="1269950" cy="1457594"/>
        </a:xfrm>
        <a:prstGeom prst="rect">
          <a:avLst/>
        </a:prstGeom>
        <a:solidFill>
          <a:schemeClr val="accent3">
            <a:tint val="40000"/>
            <a:alpha val="90000"/>
            <a:hueOff val="1014570"/>
            <a:satOff val="50000"/>
            <a:lumOff val="890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1014570"/>
              <a:satOff val="50000"/>
              <a:lumOff val="89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обмеженості</a:t>
          </a:r>
          <a:r>
            <a:rPr lang="ru-RU" sz="900" b="1" kern="1200" dirty="0"/>
            <a:t> </a:t>
          </a:r>
          <a:r>
            <a:rPr lang="ru-RU" sz="900" b="1" kern="1200" dirty="0" err="1"/>
            <a:t>природних</a:t>
          </a:r>
          <a:r>
            <a:rPr lang="ru-RU" sz="900" b="1" kern="1200" dirty="0"/>
            <a:t> </a:t>
          </a:r>
          <a:r>
            <a:rPr lang="ru-RU" sz="900" b="1" kern="1200" dirty="0" err="1"/>
            <a:t>ресурсів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Правило </a:t>
          </a:r>
          <a:r>
            <a:rPr lang="ru-RU" sz="900" b="1" kern="1200" dirty="0" err="1"/>
            <a:t>екологічного</a:t>
          </a:r>
          <a:r>
            <a:rPr lang="ru-RU" sz="900" b="1" kern="1200" dirty="0"/>
            <a:t> </a:t>
          </a:r>
          <a:r>
            <a:rPr lang="ru-RU" sz="900" b="1" kern="1200" dirty="0" err="1"/>
            <a:t>дублювання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Правило «</a:t>
          </a:r>
          <a:r>
            <a:rPr lang="ru-RU" sz="900" b="1" kern="1200" dirty="0" err="1"/>
            <a:t>метаболізм</a:t>
          </a:r>
          <a:r>
            <a:rPr lang="ru-RU" sz="900" b="1" kern="1200" dirty="0"/>
            <a:t> і </a:t>
          </a:r>
          <a:r>
            <a:rPr lang="ru-RU" sz="900" b="1" kern="1200" dirty="0" err="1"/>
            <a:t>розміри</a:t>
          </a:r>
          <a:r>
            <a:rPr lang="ru-RU" sz="900" b="1" kern="1200" dirty="0"/>
            <a:t> </a:t>
          </a:r>
          <a:r>
            <a:rPr lang="ru-RU" sz="900" b="1" kern="1200" dirty="0" err="1"/>
            <a:t>особин</a:t>
          </a:r>
          <a:r>
            <a:rPr lang="ru-RU" sz="900" b="1" kern="1200" dirty="0"/>
            <a:t>»</a:t>
          </a:r>
        </a:p>
      </dsp:txBody>
      <dsp:txXfrm>
        <a:off x="2898799" y="472365"/>
        <a:ext cx="1269950" cy="1457594"/>
      </dsp:txXfrm>
    </dsp:sp>
    <dsp:sp modelId="{25955EEA-0FFA-44BF-8907-17B3E3D48953}">
      <dsp:nvSpPr>
        <dsp:cNvPr id="0" name=""/>
        <dsp:cNvSpPr/>
      </dsp:nvSpPr>
      <dsp:spPr>
        <a:xfrm>
          <a:off x="4346543" y="213165"/>
          <a:ext cx="1269950" cy="259200"/>
        </a:xfrm>
        <a:prstGeom prst="rect">
          <a:avLst/>
        </a:prstGeom>
        <a:gradFill rotWithShape="0">
          <a:gsLst>
            <a:gs pos="0">
              <a:schemeClr val="accent3">
                <a:hueOff val="2032949"/>
                <a:satOff val="75000"/>
                <a:lumOff val="-11029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032949"/>
                <a:satOff val="75000"/>
                <a:lumOff val="-11029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032949"/>
                <a:satOff val="75000"/>
                <a:lumOff val="-11029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032949"/>
              <a:satOff val="75000"/>
              <a:lumOff val="-11029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/>
            <a:t>Екосистемокологічні</a:t>
          </a:r>
          <a:endParaRPr lang="ru-RU" sz="900" b="1" kern="1200" dirty="0"/>
        </a:p>
      </dsp:txBody>
      <dsp:txXfrm>
        <a:off x="4346543" y="213165"/>
        <a:ext cx="1269950" cy="259200"/>
      </dsp:txXfrm>
    </dsp:sp>
    <dsp:sp modelId="{BC75EAB6-00D4-48A4-9954-E71083615F55}">
      <dsp:nvSpPr>
        <dsp:cNvPr id="0" name=""/>
        <dsp:cNvSpPr/>
      </dsp:nvSpPr>
      <dsp:spPr>
        <a:xfrm>
          <a:off x="4346543" y="472365"/>
          <a:ext cx="1269950" cy="1457594"/>
        </a:xfrm>
        <a:prstGeom prst="rect">
          <a:avLst/>
        </a:prstGeom>
        <a:solidFill>
          <a:schemeClr val="accent3">
            <a:tint val="40000"/>
            <a:alpha val="90000"/>
            <a:hueOff val="1521856"/>
            <a:satOff val="75000"/>
            <a:lumOff val="1334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1521856"/>
              <a:satOff val="75000"/>
              <a:lumOff val="1334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>
              <a:solidFill>
                <a:schemeClr val="tx1"/>
              </a:solidFill>
            </a:rPr>
            <a:t>Правило </a:t>
          </a:r>
          <a:r>
            <a:rPr lang="ru-RU" sz="900" b="1" kern="1200" dirty="0" err="1">
              <a:solidFill>
                <a:schemeClr val="tx1"/>
              </a:solidFill>
            </a:rPr>
            <a:t>екологічної</a:t>
          </a:r>
          <a:r>
            <a:rPr lang="ru-RU" sz="900" b="1" kern="1200" dirty="0">
              <a:solidFill>
                <a:schemeClr val="tx1"/>
              </a:solidFill>
            </a:rPr>
            <a:t> </a:t>
          </a:r>
          <a:r>
            <a:rPr lang="ru-RU" sz="900" b="1" kern="1200" dirty="0" err="1">
              <a:solidFill>
                <a:schemeClr val="tx1"/>
              </a:solidFill>
            </a:rPr>
            <a:t>піраміди</a:t>
          </a:r>
          <a:endParaRPr lang="ru-RU" sz="900" b="1" kern="1200" dirty="0">
            <a:solidFill>
              <a:schemeClr val="tx1"/>
            </a:solidFill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>
              <a:solidFill>
                <a:schemeClr val="tx1"/>
              </a:solidFill>
            </a:rPr>
            <a:t>Закон </a:t>
          </a:r>
          <a:r>
            <a:rPr lang="ru-RU" sz="900" b="1" kern="1200" dirty="0" err="1">
              <a:solidFill>
                <a:schemeClr val="tx1"/>
              </a:solidFill>
            </a:rPr>
            <a:t>односпрямованості</a:t>
          </a:r>
          <a:r>
            <a:rPr lang="ru-RU" sz="900" b="1" kern="1200" dirty="0">
              <a:solidFill>
                <a:schemeClr val="tx1"/>
              </a:solidFill>
            </a:rPr>
            <a:t> потоку </a:t>
          </a:r>
          <a:r>
            <a:rPr lang="ru-RU" sz="900" b="1" kern="1200" dirty="0" err="1">
              <a:solidFill>
                <a:schemeClr val="tx1"/>
              </a:solidFill>
            </a:rPr>
            <a:t>енергії</a:t>
          </a:r>
          <a:endParaRPr lang="ru-RU" sz="900" b="1" kern="1200" dirty="0">
            <a:solidFill>
              <a:schemeClr val="tx1"/>
            </a:solidFill>
          </a:endParaRPr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>
              <a:solidFill>
                <a:schemeClr val="tx1"/>
              </a:solidFill>
            </a:rPr>
            <a:t>Закон </a:t>
          </a:r>
          <a:r>
            <a:rPr lang="ru-RU" sz="900" b="1" kern="1200" dirty="0" err="1">
              <a:solidFill>
                <a:schemeClr val="tx1"/>
              </a:solidFill>
            </a:rPr>
            <a:t>внутрішньої</a:t>
          </a:r>
          <a:r>
            <a:rPr lang="ru-RU" sz="900" b="1" kern="1200" dirty="0">
              <a:solidFill>
                <a:schemeClr val="tx1"/>
              </a:solidFill>
            </a:rPr>
            <a:t> </a:t>
          </a:r>
          <a:r>
            <a:rPr lang="ru-RU" sz="900" b="1" kern="1200" dirty="0" err="1">
              <a:solidFill>
                <a:schemeClr val="tx1"/>
              </a:solidFill>
            </a:rPr>
            <a:t>динамічної</a:t>
          </a:r>
          <a:r>
            <a:rPr lang="ru-RU" sz="900" b="1" kern="1200" dirty="0">
              <a:solidFill>
                <a:schemeClr val="tx1"/>
              </a:solidFill>
            </a:rPr>
            <a:t> </a:t>
          </a:r>
          <a:r>
            <a:rPr lang="ru-RU" sz="900" b="1" kern="1200" dirty="0" err="1">
              <a:solidFill>
                <a:schemeClr val="tx1"/>
              </a:solidFill>
            </a:rPr>
            <a:t>рівноваги</a:t>
          </a:r>
          <a:endParaRPr lang="ru-RU" sz="900" b="1" kern="1200" dirty="0">
            <a:solidFill>
              <a:schemeClr val="tx1"/>
            </a:solidFill>
          </a:endParaRPr>
        </a:p>
      </dsp:txBody>
      <dsp:txXfrm>
        <a:off x="4346543" y="472365"/>
        <a:ext cx="1269950" cy="1457594"/>
      </dsp:txXfrm>
    </dsp:sp>
    <dsp:sp modelId="{C0F3BBE4-2E12-4DDB-A7E9-F6BDE2DCEB71}">
      <dsp:nvSpPr>
        <dsp:cNvPr id="0" name=""/>
        <dsp:cNvSpPr/>
      </dsp:nvSpPr>
      <dsp:spPr>
        <a:xfrm>
          <a:off x="5794286" y="213165"/>
          <a:ext cx="1269950" cy="259200"/>
        </a:xfrm>
        <a:prstGeom prst="rect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 w="635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 dirty="0" err="1"/>
            <a:t>Біосферологічні</a:t>
          </a:r>
          <a:endParaRPr lang="ru-RU" sz="900" b="1" kern="1200" dirty="0"/>
        </a:p>
      </dsp:txBody>
      <dsp:txXfrm>
        <a:off x="5794286" y="213165"/>
        <a:ext cx="1269950" cy="259200"/>
      </dsp:txXfrm>
    </dsp:sp>
    <dsp:sp modelId="{7B7FA6AB-8ABC-42E9-9469-7FAB5CD0E163}">
      <dsp:nvSpPr>
        <dsp:cNvPr id="0" name=""/>
        <dsp:cNvSpPr/>
      </dsp:nvSpPr>
      <dsp:spPr>
        <a:xfrm>
          <a:off x="5794286" y="472365"/>
          <a:ext cx="1269950" cy="1457594"/>
        </a:xfrm>
        <a:prstGeom prst="rect">
          <a:avLst/>
        </a:prstGeom>
        <a:solidFill>
          <a:schemeClr val="accent3">
            <a:tint val="40000"/>
            <a:alpha val="90000"/>
            <a:hueOff val="2029141"/>
            <a:satOff val="100000"/>
            <a:lumOff val="1779"/>
            <a:alphaOff val="0"/>
          </a:schemeClr>
        </a:solidFill>
        <a:ln w="6350" cap="flat" cmpd="sng" algn="ctr">
          <a:solidFill>
            <a:schemeClr val="accent3">
              <a:tint val="40000"/>
              <a:alpha val="90000"/>
              <a:hueOff val="2029141"/>
              <a:satOff val="100000"/>
              <a:lumOff val="177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біогенної</a:t>
          </a:r>
          <a:r>
            <a:rPr lang="ru-RU" sz="900" b="1" kern="1200" dirty="0"/>
            <a:t> </a:t>
          </a:r>
          <a:r>
            <a:rPr lang="ru-RU" sz="900" b="1" kern="1200" dirty="0" err="1"/>
            <a:t>міграції</a:t>
          </a:r>
          <a:r>
            <a:rPr lang="ru-RU" sz="900" b="1" kern="1200" dirty="0"/>
            <a:t> </a:t>
          </a:r>
          <a:r>
            <a:rPr lang="ru-RU" sz="900" b="1" kern="1200" dirty="0" err="1"/>
            <a:t>хімічних</a:t>
          </a:r>
          <a:r>
            <a:rPr lang="ru-RU" sz="900" b="1" kern="1200" dirty="0"/>
            <a:t> </a:t>
          </a:r>
          <a:r>
            <a:rPr lang="ru-RU" sz="900" b="1" kern="1200" dirty="0" err="1"/>
            <a:t>елементів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єдності</a:t>
          </a:r>
          <a:r>
            <a:rPr lang="ru-RU" sz="900" b="1" kern="1200" dirty="0"/>
            <a:t> </a:t>
          </a:r>
          <a:r>
            <a:rPr lang="ru-RU" sz="900" b="1" kern="1200" dirty="0" err="1"/>
            <a:t>живої</a:t>
          </a:r>
          <a:r>
            <a:rPr lang="ru-RU" sz="900" b="1" kern="1200" dirty="0"/>
            <a:t> </a:t>
          </a:r>
          <a:r>
            <a:rPr lang="ru-RU" sz="900" b="1" kern="1200" dirty="0" err="1"/>
            <a:t>речовини</a:t>
          </a:r>
          <a:endParaRPr lang="ru-RU" sz="900" b="1" kern="1200" dirty="0"/>
        </a:p>
        <a:p>
          <a:pPr marL="57150" lvl="1" indent="-57150" algn="just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900" b="1" kern="1200" dirty="0"/>
            <a:t>Закон </a:t>
          </a:r>
          <a:r>
            <a:rPr lang="ru-RU" sz="900" b="1" kern="1200" dirty="0" err="1"/>
            <a:t>ноосфери</a:t>
          </a:r>
          <a:endParaRPr lang="ru-RU" sz="900" b="1" kern="1200" dirty="0"/>
        </a:p>
      </dsp:txBody>
      <dsp:txXfrm>
        <a:off x="5794286" y="472365"/>
        <a:ext cx="1269950" cy="14575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kalmykova</cp:lastModifiedBy>
  <cp:revision>1</cp:revision>
  <dcterms:created xsi:type="dcterms:W3CDTF">2020-04-02T08:01:00Z</dcterms:created>
  <dcterms:modified xsi:type="dcterms:W3CDTF">2020-04-02T09:06:00Z</dcterms:modified>
</cp:coreProperties>
</file>