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564" w:rsidRDefault="00703564" w:rsidP="0070356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41135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67EF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B93C1B" w:rsidRDefault="00B93C1B" w:rsidP="0070356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Езв-82</w:t>
      </w:r>
    </w:p>
    <w:p w:rsidR="00703564" w:rsidRDefault="00703564" w:rsidP="0070356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B93C1B" w:rsidRPr="00F0647F" w:rsidRDefault="00703564" w:rsidP="00B93C1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41135A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Імунна система людини, особливості її функціонування</w:t>
      </w:r>
      <w:r w:rsidR="00267EFB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 xml:space="preserve">. </w:t>
      </w:r>
      <w:proofErr w:type="spellStart"/>
      <w:r w:rsidR="00267EFB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Імунокорекція</w:t>
      </w:r>
      <w:proofErr w:type="spellEnd"/>
      <w:r w:rsidR="00267EFB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. Імунотерапія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703564" w:rsidRPr="00F0647F" w:rsidRDefault="00703564" w:rsidP="0070356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703564" w:rsidRPr="00F0647F" w:rsidRDefault="00703564" w:rsidP="00703564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703564" w:rsidRPr="00226AF9" w:rsidRDefault="00703564" w:rsidP="00703564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AF9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 в підручнику В.І. Соболь «Біологія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екологія</w:t>
      </w:r>
      <w:r w:rsidRPr="00226AF9">
        <w:rPr>
          <w:rFonts w:ascii="Times New Roman" w:hAnsi="Times New Roman" w:cs="Times New Roman"/>
          <w:sz w:val="28"/>
          <w:szCs w:val="28"/>
          <w:lang w:val="uk-UA"/>
        </w:rPr>
        <w:t>» 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26AF9">
        <w:rPr>
          <w:rFonts w:ascii="Times New Roman" w:hAnsi="Times New Roman" w:cs="Times New Roman"/>
          <w:sz w:val="28"/>
          <w:szCs w:val="28"/>
          <w:lang w:val="uk-UA"/>
        </w:rPr>
        <w:t xml:space="preserve"> клас </w:t>
      </w:r>
      <w:r>
        <w:rPr>
          <w:rFonts w:ascii="Times New Roman" w:hAnsi="Times New Roman" w:cs="Times New Roman"/>
          <w:sz w:val="28"/>
          <w:szCs w:val="28"/>
          <w:lang w:val="uk-UA"/>
        </w:rPr>
        <w:t>§ 2</w:t>
      </w:r>
      <w:r w:rsidR="00267EFB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3564" w:rsidRPr="009E0613" w:rsidRDefault="008A04FC" w:rsidP="007035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/1244-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</w:rPr>
          <w:t>biologi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-11-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</w:rPr>
          <w:t>sobol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703564" w:rsidRDefault="00703564" w:rsidP="00703564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AF9">
        <w:rPr>
          <w:rFonts w:ascii="Times New Roman" w:hAnsi="Times New Roman" w:cs="Times New Roman"/>
          <w:sz w:val="28"/>
          <w:szCs w:val="28"/>
          <w:lang w:val="uk-UA"/>
        </w:rPr>
        <w:t>Записати до зошита конспект</w:t>
      </w:r>
      <w:r w:rsidR="00267EFB">
        <w:rPr>
          <w:rFonts w:ascii="Times New Roman" w:hAnsi="Times New Roman" w:cs="Times New Roman"/>
          <w:sz w:val="28"/>
          <w:szCs w:val="28"/>
          <w:lang w:val="uk-UA"/>
        </w:rPr>
        <w:t xml:space="preserve"> з презентації</w:t>
      </w:r>
      <w:r w:rsidR="00B75C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5CAF" w:rsidRDefault="00B75CAF" w:rsidP="00703564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Пройти тестування за цим посиланням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75CAF" w:rsidRPr="00C21A04" w:rsidRDefault="008A04FC" w:rsidP="00C21A04">
      <w:pPr>
        <w:spacing w:after="0"/>
        <w:ind w:left="-567" w:firstLine="425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hyperlink r:id="rId6" w:history="1">
        <w:r w:rsidR="00267EFB" w:rsidRPr="00267EFB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267EFB" w:rsidRPr="00267EF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267EFB" w:rsidRPr="00267EFB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267EFB" w:rsidRPr="00267EF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267EFB" w:rsidRPr="00267EFB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267EFB" w:rsidRPr="00267EF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267EFB" w:rsidRPr="00267EFB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267EFB" w:rsidRPr="00267EF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267EFB" w:rsidRPr="00267EFB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267EFB" w:rsidRPr="00267EF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267EFB" w:rsidRPr="00267EFB">
          <w:rPr>
            <w:rStyle w:val="a4"/>
            <w:rFonts w:ascii="Times New Roman" w:hAnsi="Times New Roman" w:cs="Times New Roman"/>
            <w:sz w:val="28"/>
            <w:szCs w:val="28"/>
          </w:rPr>
          <w:t>imunna</w:t>
        </w:r>
        <w:r w:rsidR="00267EFB" w:rsidRPr="00267EF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267EFB" w:rsidRPr="00267EFB">
          <w:rPr>
            <w:rStyle w:val="a4"/>
            <w:rFonts w:ascii="Times New Roman" w:hAnsi="Times New Roman" w:cs="Times New Roman"/>
            <w:sz w:val="28"/>
            <w:szCs w:val="28"/>
          </w:rPr>
          <w:t>sistema</w:t>
        </w:r>
        <w:r w:rsidR="00267EFB" w:rsidRPr="00267EF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267EFB" w:rsidRPr="00267EFB">
          <w:rPr>
            <w:rStyle w:val="a4"/>
            <w:rFonts w:ascii="Times New Roman" w:hAnsi="Times New Roman" w:cs="Times New Roman"/>
            <w:sz w:val="28"/>
            <w:szCs w:val="28"/>
          </w:rPr>
          <w:t>lyudini</w:t>
        </w:r>
        <w:r w:rsidR="00267EFB" w:rsidRPr="00267EF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267EFB" w:rsidRPr="00267EFB">
          <w:rPr>
            <w:rStyle w:val="a4"/>
            <w:rFonts w:ascii="Times New Roman" w:hAnsi="Times New Roman" w:cs="Times New Roman"/>
            <w:sz w:val="28"/>
            <w:szCs w:val="28"/>
          </w:rPr>
          <w:t>osoblivosti</w:t>
        </w:r>
        <w:r w:rsidR="00267EFB" w:rsidRPr="00267EF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267EFB" w:rsidRPr="00267EFB">
          <w:rPr>
            <w:rStyle w:val="a4"/>
            <w:rFonts w:ascii="Times New Roman" w:hAnsi="Times New Roman" w:cs="Times New Roman"/>
            <w:sz w:val="28"/>
            <w:szCs w:val="28"/>
          </w:rPr>
          <w:t>funkcionuvannya</w:t>
        </w:r>
        <w:r w:rsidR="00267EFB" w:rsidRPr="00267EF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267EFB" w:rsidRPr="00267EFB">
          <w:rPr>
            <w:rStyle w:val="a4"/>
            <w:rFonts w:ascii="Times New Roman" w:hAnsi="Times New Roman" w:cs="Times New Roman"/>
            <w:sz w:val="28"/>
            <w:szCs w:val="28"/>
          </w:rPr>
          <w:t>imunokorekciya</w:t>
        </w:r>
        <w:r w:rsidR="00267EFB" w:rsidRPr="00267EF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267EFB" w:rsidRPr="00267EFB">
          <w:rPr>
            <w:rStyle w:val="a4"/>
            <w:rFonts w:ascii="Times New Roman" w:hAnsi="Times New Roman" w:cs="Times New Roman"/>
            <w:sz w:val="28"/>
            <w:szCs w:val="28"/>
          </w:rPr>
          <w:t>imunoterapiya</w:t>
        </w:r>
        <w:r w:rsidR="00267EFB" w:rsidRPr="00267EF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-13369.</w:t>
        </w:r>
        <w:proofErr w:type="spellStart"/>
        <w:r w:rsidR="00267EFB" w:rsidRPr="00267EFB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sectPr w:rsidR="00B75CAF" w:rsidRPr="00C2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D34"/>
    <w:multiLevelType w:val="hybridMultilevel"/>
    <w:tmpl w:val="1BFE2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64"/>
    <w:rsid w:val="002610F0"/>
    <w:rsid w:val="00267EFB"/>
    <w:rsid w:val="0041135A"/>
    <w:rsid w:val="005F4A11"/>
    <w:rsid w:val="00703564"/>
    <w:rsid w:val="00730FDA"/>
    <w:rsid w:val="008A04FC"/>
    <w:rsid w:val="00B63FB9"/>
    <w:rsid w:val="00B75CAF"/>
    <w:rsid w:val="00B93C1B"/>
    <w:rsid w:val="00C21A04"/>
    <w:rsid w:val="00CE0BD7"/>
    <w:rsid w:val="00CF055D"/>
    <w:rsid w:val="00D53524"/>
    <w:rsid w:val="00F4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C0FF"/>
  <w15:chartTrackingRefBased/>
  <w15:docId w15:val="{5933D10E-987A-447C-A622-9C7E23DC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5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564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B63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imunna-sistema-lyudini-osoblivosti-funkcionuvannya-imunokorekciya-imunoterapiya-13369.html" TargetMode="External"/><Relationship Id="rId5" Type="http://schemas.openxmlformats.org/officeDocument/2006/relationships/hyperlink" Target="https://pidruchnyk.com.ua/1244-biologi-11-klas-sobo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7</cp:revision>
  <dcterms:created xsi:type="dcterms:W3CDTF">2020-04-12T17:18:00Z</dcterms:created>
  <dcterms:modified xsi:type="dcterms:W3CDTF">2020-04-21T17:29:00Z</dcterms:modified>
</cp:coreProperties>
</file>