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5D" w:rsidRPr="00976314" w:rsidRDefault="00976314" w:rsidP="0097631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76314">
        <w:rPr>
          <w:rFonts w:ascii="Times New Roman" w:hAnsi="Times New Roman" w:cs="Times New Roman"/>
          <w:b/>
          <w:i/>
          <w:sz w:val="32"/>
          <w:szCs w:val="32"/>
          <w:lang w:val="uk-UA"/>
        </w:rPr>
        <w:t>Прийом відвідувачів. Телефонна розмова. Бесіда. Форми ввічливості. Ділові наради.</w:t>
      </w:r>
      <w:bookmarkStart w:id="0" w:name="_GoBack"/>
      <w:bookmarkEnd w:id="0"/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Характеристика видів усного професійного спілкування (прийом відвідувачів; телефонна розмова, телефонний етикет; ділові засідання, етика ділового спілкування).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Телефонна розмова. Половину робочого часу людини займають телефонні розмови. Щоб </w:t>
      </w:r>
      <w:proofErr w:type="gramStart"/>
      <w:r w:rsidRPr="00976314">
        <w:rPr>
          <w:color w:val="000000"/>
          <w:sz w:val="28"/>
          <w:szCs w:val="28"/>
        </w:rPr>
        <w:t>вони</w:t>
      </w:r>
      <w:proofErr w:type="gramEnd"/>
      <w:r w:rsidRPr="00976314">
        <w:rPr>
          <w:color w:val="000000"/>
          <w:sz w:val="28"/>
          <w:szCs w:val="28"/>
        </w:rPr>
        <w:t xml:space="preserve"> були якісними та сприяли порозумінню потрібно дбати про високу культуру мовлення.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Основні правила телефонної розмови: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• Спочатку слід переконатися у правильності набраного номера.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• Краще телефонувати абонентові у 2 половині дня.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Спершу слід відрекомендуватися, назвавши </w:t>
      </w:r>
      <w:proofErr w:type="gramStart"/>
      <w:r w:rsidRPr="00976314">
        <w:rPr>
          <w:color w:val="000000"/>
          <w:sz w:val="28"/>
          <w:szCs w:val="28"/>
        </w:rPr>
        <w:t>пр</w:t>
      </w:r>
      <w:proofErr w:type="gramEnd"/>
      <w:r w:rsidRPr="00976314">
        <w:rPr>
          <w:color w:val="000000"/>
          <w:sz w:val="28"/>
          <w:szCs w:val="28"/>
        </w:rPr>
        <w:t>ізвище, ім’я, по батькові, підприємство, відділ, місто навіть якщо впевнені, що вас впізнали. Мова - чітка. Не можна позіхати, палити, їсти, займатися сторонніми справами.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Телефонуючи </w:t>
      </w:r>
      <w:proofErr w:type="gramStart"/>
      <w:r w:rsidRPr="00976314">
        <w:rPr>
          <w:color w:val="000000"/>
          <w:sz w:val="28"/>
          <w:szCs w:val="28"/>
        </w:rPr>
        <w:t>до</w:t>
      </w:r>
      <w:proofErr w:type="gramEnd"/>
      <w:r w:rsidRPr="00976314">
        <w:rPr>
          <w:color w:val="000000"/>
          <w:sz w:val="28"/>
          <w:szCs w:val="28"/>
        </w:rPr>
        <w:t xml:space="preserve"> організації вперше, варто з’ясувати, хто має необхідні повноваження для з’ясування проблеми.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Попередньо слід окреслити перелік питань, щоб із </w:t>
      </w:r>
      <w:proofErr w:type="gramStart"/>
      <w:r w:rsidRPr="00976314">
        <w:rPr>
          <w:color w:val="000000"/>
          <w:sz w:val="28"/>
          <w:szCs w:val="28"/>
        </w:rPr>
        <w:t>р</w:t>
      </w:r>
      <w:proofErr w:type="gramEnd"/>
      <w:r w:rsidRPr="00976314">
        <w:rPr>
          <w:color w:val="000000"/>
          <w:sz w:val="28"/>
          <w:szCs w:val="28"/>
        </w:rPr>
        <w:t>ізних причин не пропустити найважливіші моменти.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  Уточніть, чи є у співрозмовника час (5-10 хв.), чи краще зателефонувати </w:t>
      </w:r>
      <w:proofErr w:type="gramStart"/>
      <w:r w:rsidRPr="00976314">
        <w:rPr>
          <w:color w:val="000000"/>
          <w:sz w:val="28"/>
          <w:szCs w:val="28"/>
        </w:rPr>
        <w:t>п</w:t>
      </w:r>
      <w:proofErr w:type="gramEnd"/>
      <w:r w:rsidRPr="00976314">
        <w:rPr>
          <w:color w:val="000000"/>
          <w:sz w:val="28"/>
          <w:szCs w:val="28"/>
        </w:rPr>
        <w:t>ізніше.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•   Якщо ви помилилися номером, не варто з’ясовувати "Куди я потрапив, з ким я розмовляю?". Слід назвати набраний номер і вибачитися.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Розмовляти треба </w:t>
      </w:r>
      <w:proofErr w:type="gramStart"/>
      <w:r w:rsidRPr="00976314">
        <w:rPr>
          <w:color w:val="000000"/>
          <w:sz w:val="28"/>
          <w:szCs w:val="28"/>
        </w:rPr>
        <w:t>вв</w:t>
      </w:r>
      <w:proofErr w:type="gramEnd"/>
      <w:r w:rsidRPr="00976314">
        <w:rPr>
          <w:color w:val="000000"/>
          <w:sz w:val="28"/>
          <w:szCs w:val="28"/>
        </w:rPr>
        <w:t>ічливо, тактовно.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Для створення і збереження позитивного настрою не слід прямо заперечувати співрозмовнику. Треба слухати уважно, не перебиваючи, відповідати спокійним тоном, з </w:t>
      </w:r>
      <w:proofErr w:type="gramStart"/>
      <w:r w:rsidRPr="00976314">
        <w:rPr>
          <w:color w:val="000000"/>
          <w:sz w:val="28"/>
          <w:szCs w:val="28"/>
        </w:rPr>
        <w:t>при</w:t>
      </w:r>
      <w:proofErr w:type="gramEnd"/>
      <w:r w:rsidRPr="00976314">
        <w:rPr>
          <w:color w:val="000000"/>
          <w:sz w:val="28"/>
          <w:szCs w:val="28"/>
        </w:rPr>
        <w:t>ємною інтонацією але без "солодкості"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Щоб уникати монотонності, слід міняти темп мови. Але не говорити надто швидко </w:t>
      </w:r>
      <w:proofErr w:type="gramStart"/>
      <w:r w:rsidRPr="00976314">
        <w:rPr>
          <w:color w:val="000000"/>
          <w:sz w:val="28"/>
          <w:szCs w:val="28"/>
        </w:rPr>
        <w:t>чи пов</w:t>
      </w:r>
      <w:proofErr w:type="gramEnd"/>
      <w:r w:rsidRPr="00976314">
        <w:rPr>
          <w:color w:val="000000"/>
          <w:sz w:val="28"/>
          <w:szCs w:val="28"/>
        </w:rPr>
        <w:t>ільно. Не дратуватися, якщо співрозмовник чогось не зрозумів.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• Не перевантажувати розмову жаргонами, термінологією, професіоналізмами.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lastRenderedPageBreak/>
        <w:t xml:space="preserve">• Наприкінці слід з’ясувати хто і що робитиме далі, подякувати, </w:t>
      </w:r>
      <w:proofErr w:type="gramStart"/>
      <w:r w:rsidRPr="00976314">
        <w:rPr>
          <w:color w:val="000000"/>
          <w:sz w:val="28"/>
          <w:szCs w:val="28"/>
        </w:rPr>
        <w:t>вв</w:t>
      </w:r>
      <w:proofErr w:type="gramEnd"/>
      <w:r w:rsidRPr="00976314">
        <w:rPr>
          <w:color w:val="000000"/>
          <w:sz w:val="28"/>
          <w:szCs w:val="28"/>
        </w:rPr>
        <w:t>ічливо попрощатися (+ продумати чи всі питання з’ясовані, чи слід передавати повідомлення іншим, підбити підсумки розмови).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  При виконанні невідкладної роботи не знімають слухавку або, знявши її, </w:t>
      </w:r>
      <w:proofErr w:type="gramStart"/>
      <w:r w:rsidRPr="00976314">
        <w:rPr>
          <w:color w:val="000000"/>
          <w:sz w:val="28"/>
          <w:szCs w:val="28"/>
        </w:rPr>
        <w:t>вв</w:t>
      </w:r>
      <w:proofErr w:type="gramEnd"/>
      <w:r w:rsidRPr="00976314">
        <w:rPr>
          <w:color w:val="000000"/>
          <w:sz w:val="28"/>
          <w:szCs w:val="28"/>
        </w:rPr>
        <w:t>ічливо повідомляють: "</w:t>
      </w:r>
      <w:proofErr w:type="gramStart"/>
      <w:r w:rsidRPr="00976314">
        <w:rPr>
          <w:color w:val="000000"/>
          <w:sz w:val="28"/>
          <w:szCs w:val="28"/>
        </w:rPr>
        <w:t>Будьте</w:t>
      </w:r>
      <w:proofErr w:type="gramEnd"/>
      <w:r w:rsidRPr="00976314">
        <w:rPr>
          <w:color w:val="000000"/>
          <w:sz w:val="28"/>
          <w:szCs w:val="28"/>
        </w:rPr>
        <w:t xml:space="preserve"> ласкаві, зателефонуйте мені тоді й тоді. Я зайнятий терміновою справою. </w:t>
      </w:r>
      <w:proofErr w:type="gramStart"/>
      <w:r w:rsidRPr="00976314">
        <w:rPr>
          <w:color w:val="000000"/>
          <w:sz w:val="28"/>
          <w:szCs w:val="28"/>
        </w:rPr>
        <w:t>П</w:t>
      </w:r>
      <w:proofErr w:type="gramEnd"/>
      <w:r w:rsidRPr="00976314">
        <w:rPr>
          <w:color w:val="000000"/>
          <w:sz w:val="28"/>
          <w:szCs w:val="28"/>
        </w:rPr>
        <w:t>іднімати слухавку слід після 2 дзвінка.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Не </w:t>
      </w:r>
      <w:proofErr w:type="gramStart"/>
      <w:r w:rsidRPr="00976314">
        <w:rPr>
          <w:color w:val="000000"/>
          <w:sz w:val="28"/>
          <w:szCs w:val="28"/>
        </w:rPr>
        <w:t>п</w:t>
      </w:r>
      <w:proofErr w:type="gramEnd"/>
      <w:r w:rsidRPr="00976314">
        <w:rPr>
          <w:color w:val="000000"/>
          <w:sz w:val="28"/>
          <w:szCs w:val="28"/>
        </w:rPr>
        <w:t>ідвищувати голос, коли погано чути співбесідника. Натомість попросити абонента говорити голосніше й запитати, як він вас чу</w:t>
      </w:r>
      <w:proofErr w:type="gramStart"/>
      <w:r w:rsidRPr="00976314">
        <w:rPr>
          <w:color w:val="000000"/>
          <w:sz w:val="28"/>
          <w:szCs w:val="28"/>
        </w:rPr>
        <w:t>є.</w:t>
      </w:r>
      <w:proofErr w:type="gramEnd"/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Не розмовляти більше 5-10 хв. Якщо потрібно продовжити розмову - зателефонуйте </w:t>
      </w:r>
      <w:proofErr w:type="gramStart"/>
      <w:r w:rsidRPr="00976314">
        <w:rPr>
          <w:color w:val="000000"/>
          <w:sz w:val="28"/>
          <w:szCs w:val="28"/>
        </w:rPr>
        <w:t>п</w:t>
      </w:r>
      <w:proofErr w:type="gramEnd"/>
      <w:r w:rsidRPr="00976314">
        <w:rPr>
          <w:color w:val="000000"/>
          <w:sz w:val="28"/>
          <w:szCs w:val="28"/>
        </w:rPr>
        <w:t>ізніше ще раз.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• Не можна говорити "</w:t>
      </w:r>
      <w:proofErr w:type="gramStart"/>
      <w:r w:rsidRPr="00976314">
        <w:rPr>
          <w:color w:val="000000"/>
          <w:sz w:val="28"/>
          <w:szCs w:val="28"/>
        </w:rPr>
        <w:t>угу</w:t>
      </w:r>
      <w:proofErr w:type="gramEnd"/>
      <w:r w:rsidRPr="00976314">
        <w:rPr>
          <w:color w:val="000000"/>
          <w:sz w:val="28"/>
          <w:szCs w:val="28"/>
        </w:rPr>
        <w:t>, ага", а лише "добре", "зрозуміло".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• Якщо працівник, якому телефонують, відсутній, не обмежуються констатацією факту, а дають розгорнуту відповідь, прохання поті</w:t>
      </w:r>
      <w:proofErr w:type="gramStart"/>
      <w:r w:rsidRPr="00976314">
        <w:rPr>
          <w:color w:val="000000"/>
          <w:sz w:val="28"/>
          <w:szCs w:val="28"/>
        </w:rPr>
        <w:t>м</w:t>
      </w:r>
      <w:proofErr w:type="gramEnd"/>
      <w:r w:rsidRPr="00976314">
        <w:rPr>
          <w:color w:val="000000"/>
          <w:sz w:val="28"/>
          <w:szCs w:val="28"/>
        </w:rPr>
        <w:t xml:space="preserve"> переказують.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• Слід усміхатися по телефону.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• Слід бути небагатослівним.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• Враховуйте настрій співрозмовника.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• Робіть паузи.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• Розмови особистого характеру неприйнятні </w:t>
      </w:r>
      <w:proofErr w:type="gramStart"/>
      <w:r w:rsidRPr="00976314">
        <w:rPr>
          <w:color w:val="000000"/>
          <w:sz w:val="28"/>
          <w:szCs w:val="28"/>
        </w:rPr>
        <w:t>на</w:t>
      </w:r>
      <w:proofErr w:type="gramEnd"/>
      <w:r w:rsidRPr="00976314">
        <w:rPr>
          <w:color w:val="000000"/>
          <w:sz w:val="28"/>
          <w:szCs w:val="28"/>
        </w:rPr>
        <w:t xml:space="preserve"> роботі.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Не треба вітати, висловлювати співчуття чи дякувати по телефону. Це правило можна порушити лише за неможливості особистої зустрічі.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·       треба пам’ятати, що телефонна розмова - це діалог, а не монолог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·   поздоровлення, вітання та співчуття слід висловлювати особисто або листом, а не телефоном;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·       телефон дієвий, але не визначальний засіб вирішення питань, котрі остаточно вирішуються лише </w:t>
      </w:r>
      <w:proofErr w:type="gramStart"/>
      <w:r w:rsidRPr="00976314">
        <w:rPr>
          <w:color w:val="000000"/>
          <w:sz w:val="28"/>
          <w:szCs w:val="28"/>
        </w:rPr>
        <w:t>п</w:t>
      </w:r>
      <w:proofErr w:type="gramEnd"/>
      <w:r w:rsidRPr="00976314">
        <w:rPr>
          <w:color w:val="000000"/>
          <w:sz w:val="28"/>
          <w:szCs w:val="28"/>
        </w:rPr>
        <w:t>ід час особистої зустрічі;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·       у випадку роз’єднання, поновлює зв’язок той, хто телефонував;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·   закінчує розмову той, хто телефонував.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lastRenderedPageBreak/>
        <w:t xml:space="preserve">Характер службових телефонних стосунків, </w:t>
      </w:r>
      <w:proofErr w:type="gramStart"/>
      <w:r w:rsidRPr="00976314">
        <w:rPr>
          <w:color w:val="000000"/>
          <w:sz w:val="28"/>
          <w:szCs w:val="28"/>
        </w:rPr>
        <w:t>окр</w:t>
      </w:r>
      <w:proofErr w:type="gramEnd"/>
      <w:r w:rsidRPr="00976314">
        <w:rPr>
          <w:color w:val="000000"/>
          <w:sz w:val="28"/>
          <w:szCs w:val="28"/>
        </w:rPr>
        <w:t>ім зазначених правил, визначають такі чинники, як: ступінь, близькості знайомства співрозмовників, вік, посада, стать тощо.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Оскільки специфіка телефонного спілкування виключає допоміжні невербальні засоби (жест, мі</w:t>
      </w:r>
      <w:proofErr w:type="gramStart"/>
      <w:r w:rsidRPr="00976314">
        <w:rPr>
          <w:color w:val="000000"/>
          <w:sz w:val="28"/>
          <w:szCs w:val="28"/>
        </w:rPr>
        <w:t>м</w:t>
      </w:r>
      <w:proofErr w:type="gramEnd"/>
      <w:r w:rsidRPr="00976314">
        <w:rPr>
          <w:color w:val="000000"/>
          <w:sz w:val="28"/>
          <w:szCs w:val="28"/>
        </w:rPr>
        <w:t>іка, поза), співрозмовникам слід якомога вимогливіше добирати й висловлювати потрібні слова, фрази, користуючись лише голосом. Визначальними в цьому випадку будуть чіткість, швидкість, розбірливість, інтонація, наголос, пауза, інші складові та нормативи культури ділового спілкування.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Керівник і колектив. Ефективність функціонування організації залежить від уміння керівника доступно, переконливо довести до співробітників завдання, яке б </w:t>
      </w:r>
      <w:proofErr w:type="gramStart"/>
      <w:r w:rsidRPr="00976314">
        <w:rPr>
          <w:color w:val="000000"/>
          <w:sz w:val="28"/>
          <w:szCs w:val="28"/>
        </w:rPr>
        <w:t>вони</w:t>
      </w:r>
      <w:proofErr w:type="gramEnd"/>
      <w:r w:rsidRPr="00976314">
        <w:rPr>
          <w:color w:val="000000"/>
          <w:sz w:val="28"/>
          <w:szCs w:val="28"/>
        </w:rPr>
        <w:t xml:space="preserve"> сприймали як об’єктивну необхідність. Виконання службових обов’язків </w:t>
      </w:r>
      <w:proofErr w:type="gramStart"/>
      <w:r w:rsidRPr="00976314">
        <w:rPr>
          <w:color w:val="000000"/>
          <w:sz w:val="28"/>
          <w:szCs w:val="28"/>
        </w:rPr>
        <w:t>п</w:t>
      </w:r>
      <w:proofErr w:type="gramEnd"/>
      <w:r w:rsidRPr="00976314">
        <w:rPr>
          <w:color w:val="000000"/>
          <w:sz w:val="28"/>
          <w:szCs w:val="28"/>
        </w:rPr>
        <w:t>ідлеглими також вимагає спілкування з керівником, щоб отримати вказівку від нього чи дізнатися його думку про бажаний напрям дії. Крім того, людина відчуває потребу в оцінюванні її праці.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Принципи: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1.   Принцип визначення функцій., обов’язків і повноважень виконавці</w:t>
      </w:r>
      <w:proofErr w:type="gramStart"/>
      <w:r w:rsidRPr="00976314">
        <w:rPr>
          <w:color w:val="000000"/>
          <w:sz w:val="28"/>
          <w:szCs w:val="28"/>
        </w:rPr>
        <w:t>в</w:t>
      </w:r>
      <w:proofErr w:type="gramEnd"/>
      <w:r w:rsidRPr="00976314">
        <w:rPr>
          <w:color w:val="000000"/>
          <w:sz w:val="28"/>
          <w:szCs w:val="28"/>
        </w:rPr>
        <w:t>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2.   Склярного ланцюга команд (розпорядження виконавцям слід передавати за ланцюгом (від керівної посади вищого </w:t>
      </w:r>
      <w:proofErr w:type="gramStart"/>
      <w:r w:rsidRPr="00976314">
        <w:rPr>
          <w:color w:val="000000"/>
          <w:sz w:val="28"/>
          <w:szCs w:val="28"/>
        </w:rPr>
        <w:t>р</w:t>
      </w:r>
      <w:proofErr w:type="gramEnd"/>
      <w:r w:rsidRPr="00976314">
        <w:rPr>
          <w:color w:val="000000"/>
          <w:sz w:val="28"/>
          <w:szCs w:val="28"/>
        </w:rPr>
        <w:t>івня - нижчому).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3.   </w:t>
      </w:r>
      <w:proofErr w:type="gramStart"/>
      <w:r w:rsidRPr="00976314">
        <w:rPr>
          <w:color w:val="000000"/>
          <w:sz w:val="28"/>
          <w:szCs w:val="28"/>
        </w:rPr>
        <w:t>Пр</w:t>
      </w:r>
      <w:proofErr w:type="gramEnd"/>
      <w:r w:rsidRPr="00976314">
        <w:rPr>
          <w:color w:val="000000"/>
          <w:sz w:val="28"/>
          <w:szCs w:val="28"/>
        </w:rPr>
        <w:t>іоритетності цілей організації над цілями підрозділу і особистими прагненнями працівників.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4.   Принцип поінформованості працівникі</w:t>
      </w:r>
      <w:proofErr w:type="gramStart"/>
      <w:r w:rsidRPr="00976314">
        <w:rPr>
          <w:color w:val="000000"/>
          <w:sz w:val="28"/>
          <w:szCs w:val="28"/>
        </w:rPr>
        <w:t>в</w:t>
      </w:r>
      <w:proofErr w:type="gramEnd"/>
      <w:r w:rsidRPr="00976314">
        <w:rPr>
          <w:color w:val="000000"/>
          <w:sz w:val="28"/>
          <w:szCs w:val="28"/>
        </w:rPr>
        <w:t>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5.   Принцип колективності управління.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Правила: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Не слід </w:t>
      </w:r>
      <w:proofErr w:type="gramStart"/>
      <w:r w:rsidRPr="00976314">
        <w:rPr>
          <w:color w:val="000000"/>
          <w:sz w:val="28"/>
          <w:szCs w:val="28"/>
        </w:rPr>
        <w:t>п</w:t>
      </w:r>
      <w:proofErr w:type="gramEnd"/>
      <w:r w:rsidRPr="00976314">
        <w:rPr>
          <w:color w:val="000000"/>
          <w:sz w:val="28"/>
          <w:szCs w:val="28"/>
        </w:rPr>
        <w:t>ідвищувати голос.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Керівник має виявляти тактовність, доброзичливість, інтерес до особистості працівників.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Слід визнавати власні помилки.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Для досягнення успіху в контактах з колективом слід використовувати всі засоби: стимули, поради, переконання - і лише насамкінець - владу й наказ.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Ефективність контактів забезпечується чітким розподілом робіт, залученням усіх працівникі</w:t>
      </w:r>
      <w:proofErr w:type="gramStart"/>
      <w:r w:rsidRPr="00976314">
        <w:rPr>
          <w:color w:val="000000"/>
          <w:sz w:val="28"/>
          <w:szCs w:val="28"/>
        </w:rPr>
        <w:t>в</w:t>
      </w:r>
      <w:proofErr w:type="gramEnd"/>
      <w:r w:rsidRPr="00976314">
        <w:rPr>
          <w:color w:val="000000"/>
          <w:sz w:val="28"/>
          <w:szCs w:val="28"/>
        </w:rPr>
        <w:t xml:space="preserve"> до процесу управління.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lastRenderedPageBreak/>
        <w:t xml:space="preserve">Для того, щоб розпорядження було виконане, потрібно </w:t>
      </w:r>
      <w:proofErr w:type="gramStart"/>
      <w:r w:rsidRPr="00976314">
        <w:rPr>
          <w:color w:val="000000"/>
          <w:sz w:val="28"/>
          <w:szCs w:val="28"/>
        </w:rPr>
        <w:t>точно й</w:t>
      </w:r>
      <w:proofErr w:type="gramEnd"/>
      <w:r w:rsidRPr="00976314">
        <w:rPr>
          <w:color w:val="000000"/>
          <w:sz w:val="28"/>
          <w:szCs w:val="28"/>
        </w:rPr>
        <w:t xml:space="preserve"> зрозуміло сформулювати завдання та вказівки. Тон розпорядження має бути доброзичливим, спокійним, але твердим. Неприпустиме умовляння чи крик і погрози (слід аргументовано переконати праці</w:t>
      </w:r>
      <w:proofErr w:type="gramStart"/>
      <w:r w:rsidRPr="00976314">
        <w:rPr>
          <w:color w:val="000000"/>
          <w:sz w:val="28"/>
          <w:szCs w:val="28"/>
        </w:rPr>
        <w:t>вника в</w:t>
      </w:r>
      <w:proofErr w:type="gramEnd"/>
      <w:r w:rsidRPr="00976314">
        <w:rPr>
          <w:color w:val="000000"/>
          <w:sz w:val="28"/>
          <w:szCs w:val="28"/>
        </w:rPr>
        <w:t xml:space="preserve"> важливості доручення). Розмова, яка демонструє особисту довіру до </w:t>
      </w:r>
      <w:proofErr w:type="gramStart"/>
      <w:r w:rsidRPr="00976314">
        <w:rPr>
          <w:color w:val="000000"/>
          <w:sz w:val="28"/>
          <w:szCs w:val="28"/>
        </w:rPr>
        <w:t>п</w:t>
      </w:r>
      <w:proofErr w:type="gramEnd"/>
      <w:r w:rsidRPr="00976314">
        <w:rPr>
          <w:color w:val="000000"/>
          <w:sz w:val="28"/>
          <w:szCs w:val="28"/>
        </w:rPr>
        <w:t>ідлеглого і надію керівника на успіх, свідчить про важливість завдання і є потужним стимулом до виконання.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Слід враховувати психологію, інтелект і </w:t>
      </w:r>
      <w:proofErr w:type="gramStart"/>
      <w:r w:rsidRPr="00976314">
        <w:rPr>
          <w:color w:val="000000"/>
          <w:sz w:val="28"/>
          <w:szCs w:val="28"/>
        </w:rPr>
        <w:t>р</w:t>
      </w:r>
      <w:proofErr w:type="gramEnd"/>
      <w:r w:rsidRPr="00976314">
        <w:rPr>
          <w:color w:val="000000"/>
          <w:sz w:val="28"/>
          <w:szCs w:val="28"/>
        </w:rPr>
        <w:t>івень підготовки працівника.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Критика </w:t>
      </w:r>
      <w:proofErr w:type="gramStart"/>
      <w:r w:rsidRPr="00976314">
        <w:rPr>
          <w:color w:val="000000"/>
          <w:sz w:val="28"/>
          <w:szCs w:val="28"/>
        </w:rPr>
        <w:t>п</w:t>
      </w:r>
      <w:proofErr w:type="gramEnd"/>
      <w:r w:rsidRPr="00976314">
        <w:rPr>
          <w:color w:val="000000"/>
          <w:sz w:val="28"/>
          <w:szCs w:val="28"/>
        </w:rPr>
        <w:t>ідлеглого має бути конструктивною.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Неприпустимо принижувати працівників, зачіпати його самолюбство і гідність, виявляти неповагу. Висловлювання керівника не повинні породжувати невпевненість, викликати сумні</w:t>
      </w:r>
      <w:proofErr w:type="gramStart"/>
      <w:r w:rsidRPr="00976314">
        <w:rPr>
          <w:color w:val="000000"/>
          <w:sz w:val="28"/>
          <w:szCs w:val="28"/>
        </w:rPr>
        <w:t>ви в</w:t>
      </w:r>
      <w:proofErr w:type="gramEnd"/>
      <w:r w:rsidRPr="00976314">
        <w:rPr>
          <w:color w:val="000000"/>
          <w:sz w:val="28"/>
          <w:szCs w:val="28"/>
        </w:rPr>
        <w:t xml:space="preserve"> здатності виправити помилки і краще працювати.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Зауваження слід висловлювати віч-на-віч, хвалити - при всіх.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 xml:space="preserve">Керівник мусить терпляче вислухати аргументи </w:t>
      </w:r>
      <w:proofErr w:type="gramStart"/>
      <w:r w:rsidRPr="00976314">
        <w:rPr>
          <w:color w:val="000000"/>
          <w:sz w:val="28"/>
          <w:szCs w:val="28"/>
        </w:rPr>
        <w:t>п</w:t>
      </w:r>
      <w:proofErr w:type="gramEnd"/>
      <w:r w:rsidRPr="00976314">
        <w:rPr>
          <w:color w:val="000000"/>
          <w:sz w:val="28"/>
          <w:szCs w:val="28"/>
        </w:rPr>
        <w:t xml:space="preserve">ідлеглого. </w:t>
      </w:r>
      <w:proofErr w:type="gramStart"/>
      <w:r w:rsidRPr="00976314">
        <w:rPr>
          <w:color w:val="000000"/>
          <w:sz w:val="28"/>
          <w:szCs w:val="28"/>
        </w:rPr>
        <w:t>Людина</w:t>
      </w:r>
      <w:proofErr w:type="gramEnd"/>
      <w:r w:rsidRPr="00976314">
        <w:rPr>
          <w:color w:val="000000"/>
          <w:sz w:val="28"/>
          <w:szCs w:val="28"/>
        </w:rPr>
        <w:t>, яка не володіє своїми емоціями, втрачає спокій, схильна до нервових стресів і раптової зміни настрою не може бути керівником.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Оцінка праці має бути об’єктивною, безпристрасною, а не суб’єктивною.</w:t>
      </w:r>
    </w:p>
    <w:p w:rsidR="00976314" w:rsidRPr="00976314" w:rsidRDefault="00976314" w:rsidP="0097631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6314">
        <w:rPr>
          <w:color w:val="000000"/>
          <w:sz w:val="28"/>
          <w:szCs w:val="28"/>
        </w:rPr>
        <w:t>Неприпустимий крик, необґрунтовані погрози, згадування минулих огріхів. Працівник має нести відповідальність за конкретну помилку, а не допущені, наприклад, протягом останніх років, огріхи.</w:t>
      </w:r>
    </w:p>
    <w:p w:rsidR="00976314" w:rsidRPr="00976314" w:rsidRDefault="00976314" w:rsidP="009763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7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 давати лише такі розпорядження, які можна виконати. Змі</w:t>
      </w:r>
      <w:proofErr w:type="gramStart"/>
      <w:r w:rsidRPr="0097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97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розпорядження має відповідати обов’язкам виконавця. Доручаючи нове завдання виконавцю, слід узгодити його з отриманим раніше. Треба дати змогу працівникові закінчити роботу, за наявності кількох завдань слід уточнити черговість їх виконання. Слід </w:t>
      </w:r>
      <w:proofErr w:type="gramStart"/>
      <w:r w:rsidRPr="0097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763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ідтримувати баланс між рутинними і творчими завданнями.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формулюванні завдання слід чітко встановити термін його виконання.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ідлеглого про виконання завдання здійснюється здебільшого в усній або в письмовій формі. Форму і зміст звіту визначає керівник під час формулювання завдання працівникові.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службових обов’язків керівника належить контролювання - процес визначення якості і коригування роботи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ідлеглих з метою забезпечення виконання планів та завдань. Для ефективної праці персоналу керівник може </w:t>
      </w: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заохочувати чи накладати стягнення. При заохоченні слід уникати невизначених похвал. Відразу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події, яка стала приводом. Стягнення (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ідше) ефективне лише коли воно функціонує безперервно, незалежно від статусу особи.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можна вести себе по-панібратськи з своїми працівниками. Це знижує авторитет.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можна називати колектив "кадрами", "персоналом", "мої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ідлеглі", "мої працівники". Краще користуватися термінами "люди", "наші співробітники", "наші працівники".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спілкування. Офіційно-діловий стиль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писемної форми, реалізується також в усній (дідові наради, публічні виступи, телефонне спілкування). Усне ді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спілкування передбачає використання вербальних та невербальних мовних засобів. Кінцевий  позитивний  результат  спілкування  залежить  від  уміння  сформулювати  і викласти. Також обов’язкове дотримання естетичних норма та правил спілкування. Людина може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ізному ставитися до співрозмовника, але неможна виявляти своє негативне ставлення.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Ділове спілкування, як складова частина культури управління, повинне ґрунтуватися на засадах етичних норм, певних ритуальних правил ділових взаємин, знання й уміння, які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 з обміном інформацією, використанням способів і засобів взаємовпливу та взаєморозуміння. У цьому контексті вагомого значення набуває моральний аспект ділового спілкування.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Етика ділового спілкування ґрунтується на таких правилах і нормах поведінки партнері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сприяють розвиткові співпраці, розв’язанню поставлених проблем. Це й зміцнення взаємодовіри, постійне інформування партнера щодо своїх намі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та дій, запобігання обману та порушення зобов’язань.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усного спілкування. Ділова порада. Цей традиційний метод управління може бути використаний лише за умови інтенсивного, активного обміну думками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ідготовлених учасників. Тоді це буде зібрання, де радять - нарада, а не формальне засідання, де сидять і переливають з пустого в порожне, колективно марнуючи час. Перевагою народи у порівнянні з іншими формами управління є те, що за мінімум часу невелика кількість працівників у результаті оперативного й аргументованого обміну думками може розв'язати складні питання та прийняти узгоджене найоптимальніше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ішення. Спільна думка іноді важить набагато більше,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 окремих думок членів даного колективу. Ділова нарада - це робота колективного розуму, спрямованого вмілим керівником у потрібне русло на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ідний кінцевий результат. Проблема, яка виноситься для обговорення на нараду, </w:t>
      </w: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 мати будь-який характер: організаційний, виробничий, дисциплінарний, інформаційний тощо.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Оптимальна кількість учасників наради - 10-12 осіб. Більша кількість учасників просто не зможе взяти активної участі в обговоренні, а менша не дасть змоги виявити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 погляди на проблему. Ефективність наради залежить від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підготовки самої наради, так і окремого учасника й, безумовно, керівника.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нарад: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Інформаційна (директивна або інструктивна) нарада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скликається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ознайомлення учасників із новими даними, фактами, постановами тощо та наступного їх обговорення.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 ознайомити учасників із новою інформацією завчасно (у письмовій формі), а час наради використати для обговорення та прийняття конкретних рішень.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Оперативна або диспетчерська (селекторна, телефонна, комп'ютерна) нарада передбачає охоплювати такі етапи управління: збі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інформації, опрацювання та прийняття рішення без скликання всіх учасників у певному місці. Для цього використовують як традиційні засоби зв'язку (телефон, селектор, радіо), так і нові (комп'ютерну мережу). Час інформації, місце,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ідовність викладу та його тематика мають бути чітко регламентовані.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Дискусійна (полемічна) нарада передбачає вільний виклад варіанті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думок, гіпотез тощо. Це найдемократичніший вид нарад, що продукує найефективніші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важливих проблем.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графік та умови проведення планових нарад відомий учасникам заздалегідь, то позапланові, термінові наради обов'язково вимагають попередження про місце, тематику, дату, час початку й закінчення та склад учасникі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Виробничі (службові) наради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ільніше призначати на другу половину дня - на кінець робочого дня або відразу після обідньої перерви. Засідання й наради громадських об’єднань, комісій та ін. як і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будь-яка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громадська робота, проводяться лише в позаробочий час.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Мети наради буде досягнуто за умов сумлінної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ідготовки до неї усіх учасників та правильно організованого ходу засідання. Успішне проведення наради передбачає наявність головуючого, який надає слово, слідкує за регламентом і порядком,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ідовністю виступаючих та дотриманням програми наради й теми питання, що обговорюється. Голосуючий, не беручи участі в обговоренні, має проводити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ідсумок із кожного пункту програми наради і, насамкінець наради, узагальнити зроблені висновки. </w:t>
      </w: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Комунікабельний, толерантний, увічливий, із почуттям гумору головуючий - гарант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 дискусії на нараді.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Обов’язок головуючого - стежити щоб усі поставлені завдання на нараді були: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ітко сформульовані;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розподілені за конкретними виконавцями;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визначені щодо терміну виконання.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 наради протоколюється секретарем, а виконання прийнятих постанов контролюється призначеними відпові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дальними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управління. Культуру управління слід розглядати як сукупність вимог, що висуваються до зовнішньої сторони цього процесу, а також як вимоги до індивідуальних якостей безпосередніх керівників. Цей складний і багатогранний комплекс питань, що повсякденно повинен вирішуватися управлінським апаратом,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 в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себе: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високі вимоги до культури виробництва;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правильне ведення, оформлення та зберігання документації;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дотримання етичних і моральних норм взаємин із колегами, партнерами;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правильну самооцінку особи.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не найголовніша роль в організації колективу та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 безконфліктної атмосфери в ньому належить безпосередньо керівникові.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Він, безперечно, мусить бути особистістю-лідером, умілим організатором і тонким аналітиком-психологом, людиною слова і фахівцем справи.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цих якостей, керівник ще: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знає 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ім'я по батькові своїх працівників;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завжди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 з усіма;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не зганяє злість на інших,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винен сам;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не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ідвищує голосу під час розмови;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не нагадує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ідлеглому безліч разів про зроблену ним помилку, а свої помилки визнає;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 уміє оцінити добрий жарт і посміятися разом з усіма (якщо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не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висміювання когось із колективу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довіряє своїм працівникам;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цінує їх час і не відволікає від роботи якимись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ібницями;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 можливості відгукується на прохання особистого характеру, не пишаючись і не величаючись цим;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дає завдання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ідлеглим у ввічливій формі;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заохочує та хвалить привселюдно, а робить зауваження чи дорікає віч-на-віч;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не має морального права вимагати від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ідлеглих дотримувати тих норм і правил, які порушує сам.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уважне слухання виключає постійне перепитування;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не слід прохати про значну послугу малознайому людину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процесі ділового спілкування необхідно намагатися контролювати зовнішні вияви власних емоцій і правильно тлумачити мі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іку, пози, жести співрозмовника, доповнюючи отриману словесну інформацію невербальною.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ділового спілкування є цілісною системою елементів, яка охоплює зовнішню культуру, культуру мовлення, почуттів, поведінки, етикет.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Зовнішня культура - видимі елементи, що характеризують особистість (манера, постава, хода, одяг). Тому слід стежити за своїм зовнішнім виглядом, правильно одягатися, ходити (вільно, ритмічно, зібрано).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мовлення - володіння нормами усного та писемного мовлення, уміння використовувати зображувальні засоби мови в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умовах і сферах спілкування. Виявляється вона в умінні говорити і писати так, щоб реципієнт правильно сприйняв інформацію і здійснив дії, які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є від нього автор висловлювання чи тексту.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Невиправданим є вживання іншомовних слів, які мають відповідники укр. мовою (бізнес /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ідприємництво, саміт / нарада), жаргону (підприємницькі структури, комерційні структури замість підприємницькі, комерційні організації), елементи кримінальної лексики Слід уникати слів, зміст яких невідомий для реципієнта, а висловлюватися зрозуміло та конкретно.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почуттів -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розвитку, уміння керувати своїми емоційними станами, ставленнями до навколишньої дійсності. Вона виявляється в </w:t>
      </w: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адекватності емоційних реакцій комутативній ситуації, умінні точно обирати інтонації, експресивно забарвлену лексику і відповідно реагувати на неї, виявляти співпереживання. Емоції мають відповідати особистим інтересам та інтересам справи, не посягати на особистісну сферу співрозмовника. Потрібно виявляти повагу до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ідності іншої людини, мати почуття такту. Адже жест, погляд можуть відштовхувати чи об’єднувати людей.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Головним у культурі почуттів є їх змістове наповнення, тобто доброзичливе ставлення до оточення, зацікавлене і відверте співпереживання. Навіть найблагородніші спонукання, висловлені у грубій формі, не будуть сприйняті. Це взаємозв’язок етичної та естетичної поведінки індивіда (похмурий/привітний погляд </w:t>
      </w:r>
      <w:proofErr w:type="gramStart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ідтримає /відштовхне).</w:t>
      </w:r>
    </w:p>
    <w:p w:rsidR="00976314" w:rsidRPr="00976314" w:rsidRDefault="00976314" w:rsidP="00976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поведінки - сукупність форм поведінки людини у процесі спілкування, у яких виявляються певні моральні й естетичні норми. Треба одягатися відповідно до обставин, своєчасно виконувати обіцянки, вмінні делікатно та тактовно поводитися, цінувати чужий час.</w:t>
      </w:r>
    </w:p>
    <w:p w:rsidR="00976314" w:rsidRPr="00976314" w:rsidRDefault="00976314" w:rsidP="00976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76314" w:rsidRPr="00976314" w:rsidRDefault="00976314" w:rsidP="0097631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76314" w:rsidRPr="0097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2"/>
    <w:rsid w:val="00375572"/>
    <w:rsid w:val="00976314"/>
    <w:rsid w:val="00F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37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902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BCA1"/>
                        <w:left w:val="single" w:sz="6" w:space="0" w:color="D3BCA1"/>
                        <w:bottom w:val="single" w:sz="6" w:space="0" w:color="D3BCA1"/>
                        <w:right w:val="single" w:sz="6" w:space="0" w:color="D3BCA1"/>
                      </w:divBdr>
                    </w:div>
                  </w:divsChild>
                </w:div>
              </w:divsChild>
            </w:div>
          </w:divsChild>
        </w:div>
        <w:div w:id="638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9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438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0004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5119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973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99755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6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771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3839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4759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5109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2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6529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4901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2565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1061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7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814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3412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1066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7007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3484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34139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3408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2568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2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3914">
                      <w:marLeft w:val="15"/>
                      <w:marRight w:val="15"/>
                      <w:marTop w:val="30"/>
                      <w:marBottom w:val="15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3737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08370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3860">
                                  <w:marLeft w:val="0"/>
                                  <w:marRight w:val="0"/>
                                  <w:marTop w:val="17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8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2434</Words>
  <Characters>13876</Characters>
  <Application>Microsoft Office Word</Application>
  <DocSecurity>0</DocSecurity>
  <Lines>115</Lines>
  <Paragraphs>32</Paragraphs>
  <ScaleCrop>false</ScaleCrop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2020-03-28T10:44:00Z</dcterms:created>
  <dcterms:modified xsi:type="dcterms:W3CDTF">2020-03-28T10:52:00Z</dcterms:modified>
</cp:coreProperties>
</file>