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08" w:rsidRPr="00EA7708" w:rsidRDefault="00BD5E30" w:rsidP="00EA7708">
      <w:pPr>
        <w:widowControl w:val="0"/>
        <w:tabs>
          <w:tab w:val="left" w:pos="1188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ab/>
        <w:t>Дата: 23.04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20. Група: С-21</w:t>
      </w:r>
      <w:r w:rsidR="00461E25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.</w:t>
      </w:r>
      <w:r w:rsid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>Тема Уроку.</w:t>
      </w: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Загальна будова пневматичної гвинтівки та її характеристика. Основи стрільби з пневматичної гвинтівки. Помилки під час стрільби та їх усунення. Заходи безпеки.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Пневматична гвинтівка Іж-38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Пневматична гвинтівка ІЖ-38 </w:t>
      </w:r>
      <w:r w:rsidRPr="00EA7708">
        <w:rPr>
          <w:rFonts w:ascii="Times New Roman" w:eastAsia="Times New Roman" w:hAnsi="Times New Roman" w:cs="Times New Roman"/>
          <w:iCs/>
          <w:color w:val="663300"/>
          <w:sz w:val="20"/>
          <w:szCs w:val="20"/>
          <w:lang w:val="uk-UA" w:eastAsia="ru-RU"/>
        </w:rPr>
        <w:t>призначена для початкової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 xml:space="preserve"> підготовки стрільців.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Постріл відбувається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 у наслідку тиску повітря, стиснутого поршнем, який швидко рухається  та переміщується під впливом попереднього напруження пружини.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На відстані до 60 метрів кулька може нанести серйозне поранення. При попаданні в перешкоду – фанеру, дошку – кулька спроможна рикошетити.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>Тактико – технічні характеристики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пневматичної гвинтівки ІЖ-38</w:t>
      </w:r>
    </w:p>
    <w:tbl>
      <w:tblPr>
        <w:tblW w:w="0" w:type="auto"/>
        <w:tblInd w:w="108" w:type="dxa"/>
        <w:tblBorders>
          <w:top w:val="single" w:sz="4" w:space="0" w:color="CC3333"/>
          <w:left w:val="single" w:sz="4" w:space="0" w:color="CC3333"/>
          <w:bottom w:val="single" w:sz="4" w:space="0" w:color="CC3333"/>
          <w:right w:val="single" w:sz="4" w:space="0" w:color="CC3333"/>
          <w:insideH w:val="single" w:sz="4" w:space="0" w:color="CC3333"/>
          <w:insideV w:val="single" w:sz="4" w:space="0" w:color="CC3333"/>
        </w:tblBorders>
        <w:tblLook w:val="01E0"/>
      </w:tblPr>
      <w:tblGrid>
        <w:gridCol w:w="6660"/>
        <w:gridCol w:w="2700"/>
      </w:tblGrid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зброї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Насосно-компресійна. Однозарядна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Калібр, мм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4,5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Вага, кг.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2,8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Загальна довжина гвинтівки,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1040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Довжина стволу, мм.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450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Кількість нарізів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12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Початкова швидкість кульки, м/с.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160-170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Дальність польоту кульки, 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150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Посилення спуску, кгс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2 - 3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Середній тиск у повітряній камері, атм.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до 5</w:t>
            </w:r>
          </w:p>
        </w:tc>
      </w:tr>
      <w:tr w:rsidR="00EA7708" w:rsidRPr="00EA7708" w:rsidTr="00EA7708">
        <w:tc>
          <w:tcPr>
            <w:tcW w:w="666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Тип прицілу</w:t>
            </w:r>
          </w:p>
        </w:tc>
        <w:tc>
          <w:tcPr>
            <w:tcW w:w="2700" w:type="dxa"/>
            <w:tcBorders>
              <w:top w:val="single" w:sz="4" w:space="0" w:color="CC3333"/>
              <w:left w:val="single" w:sz="4" w:space="0" w:color="CC3333"/>
              <w:bottom w:val="single" w:sz="4" w:space="0" w:color="CC3333"/>
              <w:right w:val="single" w:sz="4" w:space="0" w:color="CC3333"/>
            </w:tcBorders>
            <w:vAlign w:val="center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color w:val="663300"/>
                <w:sz w:val="20"/>
                <w:szCs w:val="20"/>
                <w:lang w:val="uk-UA" w:eastAsia="ru-RU"/>
              </w:rPr>
              <w:t>Відкритий, секторний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color w:val="663300"/>
          <w:sz w:val="20"/>
          <w:szCs w:val="20"/>
          <w:lang w:eastAsia="ru-RU"/>
        </w:rPr>
        <w:t>Заряджання пневматичної гвинтівки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Тримаючи гвинтівку в правій руці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за шийку ложі, великим пальцем лівої руки натиснути на важіль, а правою рукою  натиснути на передню частину ствола, переломлюючи його на осі ствольній коробки. При цьому важіль зведення, подолавши опір пружини поршня, виводить, поршень в заднє положення і ставить його на бойовий взвод.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Потім вставити кульку в канал ствола таким чином, щоб вона повністю ввійшла в нього, і повернути ствол в початкове положення.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Гвинтівка заряджена</w:t>
      </w: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 xml:space="preserve">. При натисненні на спусковий гачок відбудеться постріл. Проводити постріл „в холосту” без кульки не рекомендується. Неможливо також застосовувати для стрільби замість кульок інші предмети.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Все це приводить до швидкого пошкодження зброї.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eastAsia="ru-RU"/>
        </w:rPr>
        <w:t>Особливості приготування до стрільби та прицілювання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навчитися влучно стріляти з пневматичної гвинтівки, необхідно виробити стійкі навички виконан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прийомів стрільби. До цих прийомів належать: приготування, прицілювання, спуск курка.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Приготування до стрільби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передбачає стале положення і того, хто стрі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ляє, і гвинтівки. Це має вирішальне значення для влуч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ності стрільби. Найзручнішим положенням для стрі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льби є положення лежачи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, бо воно забезпечує най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кращу сталість для стрільця і гвинтівки.</w:t>
      </w:r>
    </w:p>
    <w:tbl>
      <w:tblPr>
        <w:tblW w:w="0" w:type="auto"/>
        <w:tblLook w:val="01E0"/>
      </w:tblPr>
      <w:tblGrid>
        <w:gridCol w:w="4701"/>
        <w:gridCol w:w="4870"/>
      </w:tblGrid>
      <w:tr w:rsidR="00EA7708" w:rsidRPr="00BD5E30" w:rsidTr="00EA7708">
        <w:tc>
          <w:tcPr>
            <w:tcW w:w="4836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  <w:tc>
          <w:tcPr>
            <w:tcW w:w="5017" w:type="dxa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</w:p>
        </w:tc>
      </w:tr>
      <w:tr w:rsidR="00461E25" w:rsidRPr="00EA7708" w:rsidTr="00EA7708">
        <w:tc>
          <w:tcPr>
            <w:tcW w:w="9853" w:type="dxa"/>
            <w:gridSpan w:val="2"/>
            <w:hideMark/>
          </w:tcPr>
          <w:p w:rsidR="00EA7708" w:rsidRPr="00EA7708" w:rsidRDefault="00EA7708" w:rsidP="00EA7708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</w:pPr>
            <w:r w:rsidRPr="00EA7708">
              <w:rPr>
                <w:rFonts w:ascii="Times New Roman" w:eastAsia="Times New Roman" w:hAnsi="Times New Roman" w:cs="Times New Roman"/>
                <w:bCs/>
                <w:color w:val="663300"/>
                <w:sz w:val="20"/>
                <w:szCs w:val="20"/>
                <w:lang w:val="uk-UA" w:eastAsia="ru-RU"/>
              </w:rPr>
              <w:t xml:space="preserve"> Правильне положення лежачи:а - вид попереду; б - вид збоку.</w:t>
            </w:r>
          </w:p>
        </w:tc>
      </w:tr>
    </w:tbl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Приготувавшись до стрільби, потрібно перевірити правильність прийнятого положення. Закін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чивши прикладку, прицілитись, потім заплющити на декілька секунд очі, після чого, розплющивши праве око (або ліве, якщо стрілець лівша), подивитися, як спрямо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вана гвинтівка відносно мішені. Якщо мушка відхилила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вліво від точки прицілювання, то весь корпус слід подати вліво, не пересуваючи лівого ліктя. Якщо гвин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тівка спрямована вправо, то потрібно зробити те са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ме, але тепер у правий бік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Якщо гвинтівка спрямована нижче точки прицілювання, то слід увесь корпус подати назад, не пересуваючи ліктів з місця, і, навпаки, якщо гвинтівка спрямована вищ</w:t>
      </w:r>
      <w:r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е, то корпус подати вперед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Правильним вважається положення, якщо під час перевір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ки мушка залишається точно під точкою прицілювання.При стрільбі лежачи можна користуватися упором — мішечками з піском чи тирсою. При стрільбі з упора кисть лівої руки кладеться на упор, а на неї кладеть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ся цівка гвинтівки. Корпус зміщується вперед або назад доти, поки не займе зручне для себе правильне положення.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У стрілецькій практиці відомий ще один прийом стрільби з упора. Він відрізняється від попереднього тим, що гвинтівка кладеться на упор, а ліва рука під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тримує приклад знизу.</w:t>
      </w:r>
    </w:p>
    <w:p w:rsidR="00EA7708" w:rsidRPr="00EA7708" w:rsidRDefault="00D87C2C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D87C2C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07pt;height:297pt;z-index:251658240;mso-position-horizontal:left;mso-position-vertical:top;mso-position-vertical-relative:line" o:allowoverlap="f" filled="f" stroked="f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67"/>
                  </w:tblGrid>
                  <w:tr w:rsidR="00EA770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A7708" w:rsidRDefault="00EA7708">
                        <w:pPr>
                          <w:jc w:val="center"/>
                          <w:rPr>
                            <w:color w:val="6633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A7708" w:rsidRDefault="00EA7708" w:rsidP="00EA7708"/>
              </w:txbxContent>
            </v:textbox>
            <w10:wrap type="square"/>
          </v:shape>
        </w:pict>
      </w:r>
      <w:r w:rsidR="00EA7708"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Прицілювання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 — це надання каналу ствола, напряму, необхідного для того, щоб уразити ціль. Вико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нується прицілювання за допомогою прицілу та мушки. При стрільбі з відкритим прицілом для прицілювання необхідно зажмурити ліве око, а правим дивитися крізь проріз прицілу на мушку і вста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новлювати її таким чином, щоб її верхівку було видно в центрі прорізу прицілу на одному рівні з краями. Таке по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ложення мушки називається рівною мушкою. При стрільбі у ціль із чорним колом («яблучком») рекомендується прицілювання здійснювати з невеликим просвітом, щоб під час прицілювання можна було чітко бачити обріз «яблучка» (мішені) і верхівку мушки. Величина просвіту залежить від особливостей зо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ру стрільця і має бути однаковою при кожному пострілі. Коли гвинтівка завалюється в той чи інший бік, то відповідно у той бік і </w:t>
      </w:r>
      <w:r w:rsid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вниз буде відхилення куль </w:t>
      </w:r>
      <w:r w:rsidR="00EA7708"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На влучність стрільби суттєво впливає дихання стрільця. Якщо не затримати дихання під час спускання курка, зброя матиме значне коливання по вертикалі і го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ризонталі, бо приклад при видиху опускається, а ствол піднімається, а при вдиху — навпаки. Щоб цього не від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бувалося, необхідно в момент прицілювання і спуску кур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затримати дихання. Перед спуском курка треба зро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бити вдих, а потім неповний видих і затримати дихання на 7—10 секунд. Цього часу цілком достатньо, щоб пра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вильно прицілитися і зробити плавний спуск курка.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Спуск курка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. Основою влучного пострілу є поєднан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ня сталого положення зброї, правильного прицілювання і спуску курка. Можна добре і правильно прицілитися й затримати вчасно дихання, але якщо різко натиснути на спусковий гачок, то куля полетить із великими відхиленнями, бо різкий рух пальця зіб'є наводку. Тому потрібно після затримки дихання плавно і рівномірно натискати на спусковий гачок, одночасно стежачи за правильним положенням мушки в прорізу і точкою прицілювання. Вказівний палець слід накладати на гачок першим суглобом,  а сила тиску пальця повинна бути рівномірно спрямована вздовж осі каналу ствола.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Заходи безпеки під час стрільби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Щоб не допустити нещасних випадків і гарантувати безпеку тих, хто стріляє, і тих, хто перебуває на стріль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бищі або в тирі.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Cs/>
          <w:color w:val="663300"/>
          <w:sz w:val="20"/>
          <w:szCs w:val="20"/>
          <w:lang w:val="uk-UA" w:eastAsia="ru-RU"/>
        </w:rPr>
        <w:t>Категорично забороняється</w:t>
      </w: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: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Знаходячись поза лінією вогню готуватися до стрільби і прицілюватися у людей, мішені або інші предмети, незалежно від того, заряджена зброя чи ні.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з несправної чи не приведеної до нормального бою зброї.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Залишати зброю на лінії вогню заряджену або з закритим затвором.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Передавати зброю будь-кому. Виносити заряджену зброю з лінії вогню.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чи заряджати зброю на лінії вогню без команди керівника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не в свою мішень.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Стріляти по предметам, які не мають відношення до виконання вправи (лампочкам, рамам, тросам).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Спрямовувати зброю на лінії вогню в сторони або назад від напряму стрільби.</w:t>
      </w:r>
      <w:r w:rsidRPr="00EA7708">
        <w:rPr>
          <w:rFonts w:ascii="Times New Roman" w:eastAsia="Times New Roman" w:hAnsi="Times New Roman" w:cs="Times New Roman"/>
          <w:color w:val="663300"/>
          <w:sz w:val="24"/>
          <w:szCs w:val="24"/>
          <w:lang w:eastAsia="ru-RU"/>
        </w:rPr>
        <w:t xml:space="preserve">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color w:val="663300"/>
          <w:sz w:val="20"/>
          <w:szCs w:val="20"/>
          <w:lang w:val="uk-UA" w:eastAsia="ru-RU"/>
        </w:rPr>
        <w:t>Стрілець повинен: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9. Негайно припинити стрільбу, якщо в зоні стрільби з’явилися люди, тварини, техніка або інші предмети.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10. Якщо в ході стрільби виникли затримки (осічка, не викидання гільзи та ін.) – звертатися до керівника стрільби голосом: «Перший затримка!».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11. Оглядати зброю до і після стрільби, до і після занять.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12. Після закінчення стрільби обов’язково збирати гільзи і невикористані патрони та здати їх керівнику стрільби.   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Необхідно пам'ятати, що зброю можна заряджати тільки на лінії вогню після команди керівники «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t>Заряд</w:t>
      </w:r>
      <w:r w:rsidRPr="00EA7708">
        <w:rPr>
          <w:rFonts w:ascii="Times New Roman" w:eastAsia="Times New Roman" w:hAnsi="Times New Roman" w:cs="Times New Roman"/>
          <w:bCs/>
          <w:iCs/>
          <w:color w:val="663300"/>
          <w:sz w:val="20"/>
          <w:szCs w:val="20"/>
          <w:lang w:val="uk-UA" w:eastAsia="ru-RU"/>
        </w:rPr>
        <w:softHyphen/>
        <w:t>жай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 xml:space="preserve">!». 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Патрони видаються за розпорядженням керівни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ка стрільби лише на лінії вогню. Якщо попадання пере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віряються після кожного пострілу, то видають лише по одному патрону.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Під час перевезення (перенесення) навчальної зброї (мало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 xml:space="preserve">каліберних та пневматичних гвинтівок) вона повинна бути розряджена й обов'язково зачохлена. Переносити зброю у навчальних приміщеннях і на 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lastRenderedPageBreak/>
        <w:t>заняттях у полі, у вогневому класі (містечку), тирі можна тільки в поло</w:t>
      </w: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softHyphen/>
        <w:t>женні «на ремінь» чи «на плече».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4"/>
          <w:szCs w:val="24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bCs/>
          <w:i/>
          <w:color w:val="663300"/>
          <w:sz w:val="20"/>
          <w:szCs w:val="20"/>
          <w:lang w:val="uk-UA" w:eastAsia="ru-RU"/>
        </w:rPr>
        <w:t>Питання для закріплення знань: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Для чого призначені пневматичні гвинтівки?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Назвіть основні характеристики пневматичної гвинтівки.</w:t>
      </w:r>
    </w:p>
    <w:p w:rsidR="00EA7708" w:rsidRPr="00EA7708" w:rsidRDefault="00EA7708" w:rsidP="00EA7708">
      <w:pPr>
        <w:widowControl w:val="0"/>
        <w:numPr>
          <w:ilvl w:val="0"/>
          <w:numId w:val="2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Порядок зарядження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4.Які заходи безпеки вживають при проведенні стрільби з пневматичної гвинтівки?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5.Розкажіть про прийоми і правила стрільби з пневматичної гвинтівки.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6.Який порядок приготування до стрільби з пневматичної гвинтівки у положенні лежачи?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7.Що таке рівна мушка і яке її значення при прицілюванні?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bCs/>
          <w:color w:val="663300"/>
          <w:sz w:val="20"/>
          <w:szCs w:val="20"/>
          <w:lang w:val="uk-UA" w:eastAsia="ru-RU"/>
        </w:rPr>
        <w:t>8.Наведіть характерні помилки при прицілюванні і спуску курка. До яких наслідків вони призводять?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</w:pPr>
      <w:r w:rsidRPr="00EA7708">
        <w:rPr>
          <w:rFonts w:ascii="Times New Roman" w:eastAsia="Times New Roman" w:hAnsi="Times New Roman" w:cs="Times New Roman"/>
          <w:b/>
          <w:color w:val="663300"/>
          <w:sz w:val="28"/>
          <w:szCs w:val="28"/>
          <w:lang w:val="uk-UA" w:eastAsia="ru-RU"/>
        </w:rPr>
        <w:t xml:space="preserve"> ДОМАШНЄ ЗАВДАННЯ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663300"/>
          <w:sz w:val="28"/>
          <w:szCs w:val="28"/>
          <w:lang w:val="uk-UA" w:eastAsia="ru-RU"/>
        </w:rPr>
      </w:pP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</w:pPr>
      <w:r w:rsidRPr="00EA7708">
        <w:rPr>
          <w:rFonts w:ascii="Times New Roman" w:eastAsia="Times New Roman" w:hAnsi="Times New Roman" w:cs="Times New Roman"/>
          <w:color w:val="663300"/>
          <w:sz w:val="20"/>
          <w:szCs w:val="20"/>
          <w:lang w:val="uk-UA" w:eastAsia="ru-RU"/>
        </w:rPr>
        <w:t>1.Самостійно відпрацювати та закріпити викладений матеріал.</w:t>
      </w:r>
    </w:p>
    <w:p w:rsidR="00EA7708" w:rsidRPr="00EA7708" w:rsidRDefault="00EA7708" w:rsidP="00EA7708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63300"/>
          <w:sz w:val="24"/>
          <w:szCs w:val="24"/>
          <w:lang w:val="uk-UA" w:eastAsia="ru-RU"/>
        </w:rPr>
      </w:pPr>
    </w:p>
    <w:p w:rsidR="00A50FD8" w:rsidRDefault="00690609"/>
    <w:sectPr w:rsidR="00A50FD8" w:rsidSect="00A9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4FF9"/>
    <w:multiLevelType w:val="hybridMultilevel"/>
    <w:tmpl w:val="BB761114"/>
    <w:lvl w:ilvl="0" w:tplc="7E62D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00B93"/>
    <w:multiLevelType w:val="singleLevel"/>
    <w:tmpl w:val="4F084F72"/>
    <w:lvl w:ilvl="0">
      <w:start w:val="1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7708"/>
    <w:rsid w:val="002B38A4"/>
    <w:rsid w:val="00461E25"/>
    <w:rsid w:val="004F2754"/>
    <w:rsid w:val="00553244"/>
    <w:rsid w:val="00553631"/>
    <w:rsid w:val="00690609"/>
    <w:rsid w:val="00955CBD"/>
    <w:rsid w:val="00A97790"/>
    <w:rsid w:val="00BD5E30"/>
    <w:rsid w:val="00BF6F70"/>
    <w:rsid w:val="00D76A98"/>
    <w:rsid w:val="00D87C2C"/>
    <w:rsid w:val="00E25865"/>
    <w:rsid w:val="00EA7708"/>
    <w:rsid w:val="00FF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7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2020-03-16T12:11:00Z</dcterms:created>
  <dcterms:modified xsi:type="dcterms:W3CDTF">2020-04-17T10:11:00Z</dcterms:modified>
</cp:coreProperties>
</file>