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42" w:rsidRPr="00C94DC0" w:rsidRDefault="00264B42" w:rsidP="00C94DC0">
      <w:pPr>
        <w:pStyle w:val="a3"/>
        <w:ind w:right="-1"/>
        <w:jc w:val="center"/>
        <w:rPr>
          <w:rFonts w:ascii="Times New Roman" w:hAnsi="Times New Roman" w:cs="Times New Roman"/>
          <w:sz w:val="28"/>
          <w:szCs w:val="28"/>
          <w:lang w:val="uk-UA" w:eastAsia="ru-RU"/>
        </w:rPr>
      </w:pPr>
      <w:r w:rsidRPr="00C94DC0">
        <w:rPr>
          <w:rFonts w:ascii="Times New Roman" w:hAnsi="Times New Roman" w:cs="Times New Roman"/>
          <w:b/>
          <w:color w:val="FF0000"/>
          <w:sz w:val="28"/>
          <w:szCs w:val="28"/>
          <w:lang w:val="uk-UA" w:eastAsia="ru-RU"/>
        </w:rPr>
        <w:t>Тема уроку: Початок лібералізації суспільного життя</w:t>
      </w:r>
    </w:p>
    <w:p w:rsidR="00264B42" w:rsidRPr="00676267" w:rsidRDefault="001E5338" w:rsidP="00C94DC0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="00C94DC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264B42" w:rsidRPr="00C94DC0" w:rsidRDefault="00C94DC0" w:rsidP="001E5338">
      <w:pPr>
        <w:pStyle w:val="a3"/>
        <w:ind w:right="-1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64B42" w:rsidRPr="00C94DC0" w:rsidRDefault="00264B42" w:rsidP="001E5338">
      <w:pPr>
        <w:pStyle w:val="a3"/>
        <w:ind w:right="-1"/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C94DC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XX</w:t>
      </w:r>
      <w:r w:rsidRPr="00C94DC0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 xml:space="preserve"> з’їзд КПРС і початок лібералізації. Реабілітація політичних в’язні</w:t>
      </w:r>
      <w:proofErr w:type="gramStart"/>
      <w:r w:rsidRPr="00C94DC0">
        <w:rPr>
          <w:rFonts w:ascii="Times New Roman" w:hAnsi="Times New Roman" w:cs="Times New Roman"/>
          <w:b/>
          <w:sz w:val="24"/>
          <w:szCs w:val="24"/>
          <w:u w:val="single"/>
          <w:lang w:val="uk-UA" w:eastAsia="ru-RU"/>
        </w:rPr>
        <w:t>в</w:t>
      </w:r>
      <w:proofErr w:type="gramEnd"/>
    </w:p>
    <w:p w:rsidR="00264B42" w:rsidRPr="00264B42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Частковий відхід від сталінізму 1953–1955 рр. не змінив тоталітарної суті суспільного ладу в СРСР. </w:t>
      </w:r>
      <w:r w:rsidRPr="00264B42">
        <w:rPr>
          <w:rFonts w:ascii="Times New Roman" w:hAnsi="Times New Roman" w:cs="Times New Roman"/>
          <w:sz w:val="24"/>
          <w:szCs w:val="24"/>
          <w:lang w:eastAsia="ru-RU"/>
        </w:rPr>
        <w:t>Разом з тим у керівництва партії визрівало переконання, що без певної демократизації оновлення країни неможливе.</w:t>
      </w:r>
    </w:p>
    <w:p w:rsidR="00264B42" w:rsidRPr="00264B42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>Переломною подією став XX з’їзд КПРС, що відбувся 1956 р.</w:t>
      </w:r>
    </w:p>
    <w:p w:rsidR="00C94DC0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Він увійшов в історію завдяки доповіді М. Хрущова </w:t>
      </w:r>
    </w:p>
    <w:p w:rsidR="00264B42" w:rsidRPr="00C94DC0" w:rsidRDefault="00264B42" w:rsidP="001E5338">
      <w:pPr>
        <w:pStyle w:val="a3"/>
        <w:ind w:right="-1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C94DC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>«</w:t>
      </w:r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Про культ особи та </w:t>
      </w:r>
      <w:proofErr w:type="spellStart"/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його</w:t>
      </w:r>
      <w:proofErr w:type="spellEnd"/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proofErr w:type="spellStart"/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наслідки</w:t>
      </w:r>
      <w:proofErr w:type="spellEnd"/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».</w:t>
      </w:r>
      <w:r w:rsidR="00C94DC0">
        <w:rPr>
          <w:rFonts w:ascii="Times New Roman" w:hAnsi="Times New Roman" w:cs="Times New Roman"/>
          <w:b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Вперше</w:t>
      </w:r>
      <w:proofErr w:type="spellEnd"/>
      <w:r w:rsidRPr="00C94DC0"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  <w:t>:</w:t>
      </w:r>
    </w:p>
    <w:p w:rsidR="00264B42" w:rsidRPr="00264B42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>• з’їзд засудив репресивну практику тоталі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тарного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режиму та як «культ особи Й. Сталіна»;</w:t>
      </w:r>
    </w:p>
    <w:p w:rsidR="00264B42" w:rsidRPr="00264B42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>• були наведені численні факти злочинів і прямих зловживань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таліна та його оточення.</w:t>
      </w:r>
    </w:p>
    <w:p w:rsidR="00264B42" w:rsidRPr="00264B42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>Разом з тим:</w:t>
      </w:r>
    </w:p>
    <w:p w:rsidR="00264B42" w:rsidRPr="00264B42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• стверджувалось, що культ особи не змінив «глибоко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демократичного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, насправді народного характеру радянського ладу»;</w:t>
      </w:r>
    </w:p>
    <w:p w:rsidR="00264B42" w:rsidRPr="00264B42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>• повний текст доповіді М. Хрущова на з’їзді буде надруковано лише 1989 р., а громадянам була запропонована «полегшена» версія доповіді і Постанова ЦК КПРС «Про подолання культу особи та його наслідкі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».</w:t>
      </w:r>
    </w:p>
    <w:p w:rsidR="00C94DC0" w:rsidRDefault="00C94DC0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264B42" w:rsidRPr="00264B42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Рішення </w:t>
      </w:r>
      <w:r w:rsidRPr="00264B42">
        <w:rPr>
          <w:rFonts w:ascii="Times New Roman" w:hAnsi="Times New Roman" w:cs="Times New Roman"/>
          <w:sz w:val="24"/>
          <w:szCs w:val="24"/>
          <w:lang w:eastAsia="ru-RU"/>
        </w:rPr>
        <w:t>XX</w:t>
      </w: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з’їзду в Україні були сприйняті більшістю населення з ентузіазмом і надією.</w:t>
      </w:r>
    </w:p>
    <w:p w:rsidR="00264B42" w:rsidRPr="00264B42" w:rsidRDefault="00C94DC0" w:rsidP="001E5338">
      <w:pPr>
        <w:pStyle w:val="a3"/>
        <w:ind w:right="-1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264B42" w:rsidRPr="001E5338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1E5338">
        <w:rPr>
          <w:rFonts w:ascii="Times New Roman" w:hAnsi="Times New Roman" w:cs="Times New Roman"/>
          <w:sz w:val="24"/>
          <w:szCs w:val="24"/>
          <w:lang w:val="uk-UA" w:eastAsia="ru-RU"/>
        </w:rPr>
        <w:t>Зі спогадів І. Світличного</w:t>
      </w:r>
    </w:p>
    <w:p w:rsidR="00264B42" w:rsidRPr="00C94DC0" w:rsidRDefault="00264B42" w:rsidP="001E5338">
      <w:pPr>
        <w:pStyle w:val="a3"/>
        <w:ind w:right="-1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 w:rsidRPr="00C94DC0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«У багатьох із нас одразу після </w:t>
      </w:r>
      <w:r w:rsidRPr="00C94DC0">
        <w:rPr>
          <w:rFonts w:ascii="Times New Roman" w:hAnsi="Times New Roman" w:cs="Times New Roman"/>
          <w:i/>
          <w:sz w:val="24"/>
          <w:szCs w:val="24"/>
          <w:lang w:eastAsia="ru-RU"/>
        </w:rPr>
        <w:t>XX</w:t>
      </w:r>
      <w:r w:rsidRPr="00C94DC0"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з’їзду було багато наївного, рожевого оптимізму, телячого ентузіазму, багато було ілюзій, побудованих на піску, і багатьом здавалося, що всі проблеми народного життя вирішуються одним махом і нам нічого не лишається, як з високо піднятими прапорами урочисто марширувати до комунізму».</w:t>
      </w:r>
    </w:p>
    <w:p w:rsidR="00264B42" w:rsidRPr="00264B42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Процес реабілітації розпочався ще 1953 р., але він був незначним.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ісля ж XX з’їзду змінився порядок цієї акції. Були створені спеціальні комісії, що мали право розглядати справи безпосередньо в таборах.</w:t>
      </w:r>
    </w:p>
    <w:p w:rsidR="00264B42" w:rsidRPr="00264B42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94DC0">
        <w:rPr>
          <w:rFonts w:ascii="Times New Roman" w:hAnsi="Times New Roman" w:cs="Times New Roman"/>
          <w:b/>
          <w:sz w:val="24"/>
          <w:szCs w:val="24"/>
          <w:lang w:eastAsia="ru-RU"/>
        </w:rPr>
        <w:t>1956–1959 рр</w:t>
      </w:r>
      <w:r w:rsidRPr="00264B42">
        <w:rPr>
          <w:rFonts w:ascii="Times New Roman" w:hAnsi="Times New Roman" w:cs="Times New Roman"/>
          <w:sz w:val="24"/>
          <w:szCs w:val="24"/>
          <w:lang w:eastAsia="ru-RU"/>
        </w:rPr>
        <w:t>. — повністю реабілітовано 250 тис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сіб (переважно посмертно); на березень 1957 р. — звільнено 65,6 тис. осіб.</w:t>
      </w: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4B42">
        <w:rPr>
          <w:rFonts w:ascii="Times New Roman" w:hAnsi="Times New Roman" w:cs="Times New Roman"/>
          <w:sz w:val="24"/>
          <w:szCs w:val="24"/>
          <w:lang w:val="uk-UA"/>
        </w:rPr>
        <w:t>1963–1966 рр. — реабілітовано понад 60 тис. осіб. Але жертвам масових депортацій не дозволялося повертатися; інтелігенція, притягнута до карної відповідальності за інакомислення</w:t>
      </w: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за ст. 54 (політичні в’язні), реабілітації не підлягала.</w:t>
      </w:r>
    </w:p>
    <w:p w:rsidR="00264B42" w:rsidRPr="00264B42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Уже початковий період десталінізації призвів до серйозних зрушень в Україні. Характерними ознаками цього періоду стали припинення кампанії проти націоналізму, певне уповільнення процессу русифікації, зростаюча роль українського чинника в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р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ізних сферах суспільного життя.</w:t>
      </w:r>
    </w:p>
    <w:p w:rsidR="00264B42" w:rsidRPr="00264B42" w:rsidRDefault="00C94DC0" w:rsidP="001E5338">
      <w:pPr>
        <w:pStyle w:val="a3"/>
        <w:ind w:right="-1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264B42" w:rsidRPr="00264B42" w:rsidRDefault="00264B42" w:rsidP="001E5338">
      <w:pPr>
        <w:pStyle w:val="a3"/>
        <w:ind w:right="-1"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Саме за помилки у проведенні національної політики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робот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і з кадрами з посадипершого секретаря ЦК КПУ в червні 1953 р. було звільнено Л. Мельникова. Натомість на цю посаду було обрано українця О. Кириченка,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ісля чого пішла широка хвиля висування на керівні посади представників місцевої влади. Тому на 1 червня 1954 р. у ЦК КПУ українців було 72 %, у Верховній Раді УРСР — 75 %, а серед відповідальних за великі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ідприємства — 51 %.</w:t>
      </w: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  <w:r w:rsidRPr="00264B42">
        <w:rPr>
          <w:rFonts w:ascii="Times New Roman" w:hAnsi="Times New Roman" w:cs="Times New Roman"/>
          <w:sz w:val="24"/>
          <w:szCs w:val="24"/>
          <w:lang w:eastAsia="ru-RU"/>
        </w:rPr>
        <w:t>1958 р. українці становили 60 % членів КПУ.</w:t>
      </w:r>
    </w:p>
    <w:p w:rsidR="00AD68CE" w:rsidRPr="00C94DC0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В СРСР і, зокрема, в Україні розпочався процес перебудови державного апарату, удосконалення його структури. У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м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іністерствах, відомствах та органах управління на місцях 1955–1956 pp. Було ліквідовано 4 867 структурних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ідрозділів, організацій та установ, скорочено понад 92,5 тис. посад адміністративно-управлінського апарату, що дещо послабило тиск командно-адміністративної системи на </w:t>
      </w:r>
      <w:proofErr w:type="spell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різні</w:t>
      </w:r>
      <w:proofErr w:type="spell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сфери</w:t>
      </w:r>
      <w:proofErr w:type="spell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суспільного</w:t>
      </w:r>
      <w:proofErr w:type="spell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життя</w:t>
      </w:r>
      <w:proofErr w:type="spell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64B42" w:rsidRPr="00264B42" w:rsidRDefault="00264B42" w:rsidP="001E5338">
      <w:pPr>
        <w:pStyle w:val="a3"/>
        <w:ind w:right="-1" w:firstLine="1275"/>
        <w:rPr>
          <w:rFonts w:ascii="Times New Roman" w:hAnsi="Times New Roman" w:cs="Times New Roman"/>
          <w:sz w:val="24"/>
          <w:szCs w:val="24"/>
          <w:lang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lastRenderedPageBreak/>
        <w:t xml:space="preserve"> </w:t>
      </w: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Період 1953–1963 рр. ідеологи з оточення Хрущова назвали «великим десятиліттям». Діяльність «великого реформатора» відтоді, коли він став першим секретарем ЦК КПРС, у 1962–1963 рр. почали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ідносити до небес. Однак на суспільство масована пропагандистська кампанія не справила враження, хоча мало хто сумнівався в історичних заслугах Хрущова в багатьох сферах життя.</w:t>
      </w:r>
    </w:p>
    <w:p w:rsidR="00C94DC0" w:rsidRDefault="00C94DC0" w:rsidP="001E5338">
      <w:pPr>
        <w:pStyle w:val="a3"/>
        <w:ind w:right="-1"/>
        <w:rPr>
          <w:rFonts w:ascii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</w:t>
      </w:r>
    </w:p>
    <w:p w:rsidR="00264B42" w:rsidRPr="00C94DC0" w:rsidRDefault="00C94DC0" w:rsidP="001E5338">
      <w:pPr>
        <w:pStyle w:val="a3"/>
        <w:ind w:right="-1"/>
        <w:rPr>
          <w:rFonts w:ascii="Times New Roman" w:hAnsi="Times New Roman" w:cs="Times New Roman"/>
          <w:i/>
          <w:sz w:val="32"/>
          <w:szCs w:val="24"/>
          <w:lang w:val="uk-UA" w:eastAsia="ru-RU"/>
        </w:rPr>
      </w:pPr>
      <w:r w:rsidRPr="00C94DC0">
        <w:rPr>
          <w:rFonts w:ascii="Times New Roman" w:hAnsi="Times New Roman" w:cs="Times New Roman"/>
          <w:b/>
          <w:sz w:val="32"/>
          <w:szCs w:val="24"/>
          <w:lang w:val="uk-UA" w:eastAsia="ru-RU"/>
        </w:rPr>
        <w:t xml:space="preserve"> Домашнє завдання</w:t>
      </w:r>
    </w:p>
    <w:p w:rsidR="00AD68CE" w:rsidRDefault="00C94DC0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</w:t>
      </w:r>
    </w:p>
    <w:p w:rsidR="00AD68CE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Назв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іть передумови процесу десталінізації в СРСР</w:t>
      </w:r>
    </w:p>
    <w:p w:rsidR="00AD68CE" w:rsidRDefault="00264B42" w:rsidP="001E5338">
      <w:pPr>
        <w:pStyle w:val="a3"/>
        <w:ind w:right="-1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264B42">
        <w:rPr>
          <w:rFonts w:ascii="Times New Roman" w:hAnsi="Times New Roman" w:cs="Times New Roman"/>
          <w:sz w:val="24"/>
          <w:szCs w:val="24"/>
          <w:lang w:eastAsia="ru-RU"/>
        </w:rPr>
        <w:t>2. У чому полягав змі</w:t>
      </w:r>
      <w:proofErr w:type="gramStart"/>
      <w:r w:rsidRPr="00264B42">
        <w:rPr>
          <w:rFonts w:ascii="Times New Roman" w:hAnsi="Times New Roman" w:cs="Times New Roman"/>
          <w:sz w:val="24"/>
          <w:szCs w:val="24"/>
          <w:lang w:eastAsia="ru-RU"/>
        </w:rPr>
        <w:t>ст</w:t>
      </w:r>
      <w:proofErr w:type="gramEnd"/>
      <w:r w:rsidRPr="00264B42">
        <w:rPr>
          <w:rFonts w:ascii="Times New Roman" w:hAnsi="Times New Roman" w:cs="Times New Roman"/>
          <w:sz w:val="24"/>
          <w:szCs w:val="24"/>
          <w:lang w:eastAsia="ru-RU"/>
        </w:rPr>
        <w:t xml:space="preserve"> процесу десталінізації в Україні?</w:t>
      </w:r>
      <w:r w:rsidRPr="00264B42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264B42" w:rsidRPr="00264B42" w:rsidRDefault="00C94DC0" w:rsidP="001E5338">
      <w:pPr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 </w:t>
      </w:r>
      <w:bookmarkStart w:id="0" w:name="_GoBack"/>
      <w:bookmarkEnd w:id="0"/>
    </w:p>
    <w:p w:rsidR="00482B05" w:rsidRPr="00264B42" w:rsidRDefault="00482B05" w:rsidP="001E5338">
      <w:pPr>
        <w:ind w:right="-1"/>
        <w:rPr>
          <w:sz w:val="24"/>
          <w:szCs w:val="24"/>
          <w:lang w:val="uk-UA"/>
        </w:rPr>
      </w:pPr>
    </w:p>
    <w:sectPr w:rsidR="00482B05" w:rsidRPr="00264B42" w:rsidSect="00482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F44796"/>
    <w:multiLevelType w:val="hybridMultilevel"/>
    <w:tmpl w:val="77C2BCFC"/>
    <w:lvl w:ilvl="0" w:tplc="A73E9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7ADE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0C98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180D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883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9CD6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5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80B9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932CE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64B42"/>
    <w:rsid w:val="000F5724"/>
    <w:rsid w:val="001B0B78"/>
    <w:rsid w:val="001B51F4"/>
    <w:rsid w:val="001E5338"/>
    <w:rsid w:val="00264B42"/>
    <w:rsid w:val="00482B05"/>
    <w:rsid w:val="00735CB3"/>
    <w:rsid w:val="00741AEE"/>
    <w:rsid w:val="008E4484"/>
    <w:rsid w:val="00A37134"/>
    <w:rsid w:val="00A902D1"/>
    <w:rsid w:val="00AD68CE"/>
    <w:rsid w:val="00C9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4B4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845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2016-02-10T17:19:00Z</cp:lastPrinted>
  <dcterms:created xsi:type="dcterms:W3CDTF">2015-12-02T18:30:00Z</dcterms:created>
  <dcterms:modified xsi:type="dcterms:W3CDTF">2020-04-27T10:21:00Z</dcterms:modified>
</cp:coreProperties>
</file>