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1A" w:rsidRDefault="009E3FD9" w:rsidP="007F0A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Дата:28.04.20.  Група:О-4 </w:t>
      </w:r>
      <w:r w:rsidR="007F0A1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7F0A1A" w:rsidRDefault="007F0A1A" w:rsidP="007F0A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Default="007F0A1A" w:rsidP="007F0A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 Застосування фармакологічних засобів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 час надання першої допомоги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CB37E7"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Лікарські препарати необхідні для надання першої допомоги.</w:t>
      </w:r>
    </w:p>
    <w:p w:rsidR="00CB37E7" w:rsidRDefault="00CB37E7" w:rsidP="00CB37E7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Pr="00CB37E7" w:rsidRDefault="00CB37E7" w:rsidP="00CB37E7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ід час вивчення даної теми необхідно ознайомитися з 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лікарські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ми  препаратами необхідними 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для надання першої допомоги.</w:t>
      </w:r>
    </w:p>
    <w:p w:rsidR="00CB37E7" w:rsidRPr="00CB37E7" w:rsidRDefault="00CB37E7" w:rsidP="00CB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1. </w:t>
      </w: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Лікарські препарати необхідні для надання першої допомоги.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Для надання першої допомоги в деяких випадках необхідно використовувати лікарські препарати для попередження або лікування хвороби. Частіше всього це: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розчин перекису водню – слабкий дезинфікуючий засіб. Використовується у вигляді 3% розчину для дезінфекції ран;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розчин йоду спиртовий 3-5 % - використовується для дезінфекції шкіри навколо рани, змащування подряпин; 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калію перманганат – використовується у вигляді слабко-рожевого розчину для промивання шлунку при отруєнні;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натрію гідрокарбонат (сода харчова)  - використовується у вигляді 2% розчину для промивання шлунку при отруєнні кислотами;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1% розчин столового оцту використовують при отруєнні лугами;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нашатирний спирт – використовується при втраті свідомості, тепловому та сонячному  ударах (дати понюхати вату, яка змочена нашатирним спиртом);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активоване вугілля – використовується при отруєннях як адсорбуючий засіб, який перешкоджає всмоктування отруйних речовин із шлунку в кров (з розрахунку 1 таблетка на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кг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10 кг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ваги постраждалого, краще розчинити у воді);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анальгін – використовується, як знеболювальний засіб при травмах (як правило до 4 таблеток для дорослої людини);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супрастін, тавегіл, діазолін, димедрол – використовується як протиалергічний засіб при алергічних реакціях;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буторфонолу тартрат (0,2% -1 мл шприц-тюбик) – використовується як знеболювальний засіб при травмах (входять в комплект автомобільної аптечки);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спирт етиловий (96%) – використовується для дезінфекції шкіряних покровів навколо ран;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нітрогліцерин – використовується для підтримання роботи серця;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любелін (цититон) - (внутрівенно 0,5 мл) – використовується для стимуляції центру дихання або при припиненні дихання;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промедол, морфін, омнопон, фентаніл – використовується як знеболювальний засіб для запобігання травматичного шоку (як правило, використовуються разом з атропіном – 0,1%, 0,5 мл підшкірно з метою усунення пригнічення дихального центру);</w:t>
      </w:r>
    </w:p>
    <w:p w:rsidR="00CB37E7" w:rsidRPr="00CB37E7" w:rsidRDefault="00CB37E7" w:rsidP="00CB3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санорин або галазолін (краплі для носу) – використовуються як проти алергічний засіб при алергічних реакціях (при укусах комах закапати 4-5 крапель на ранку і по 2-3 краплі в кожну ніздрю).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Перед використання будь-якого лікарського засобу необхідно уважно прочитати його назву, звернути увагу на термін придатності і його стан.</w:t>
      </w:r>
    </w:p>
    <w:p w:rsidR="00CB37E7" w:rsidRPr="00CB37E7" w:rsidRDefault="00CB37E7" w:rsidP="00CB37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2. ДОМАШНЯ АПТЕЧКА</w:t>
      </w:r>
      <w:r w:rsidRPr="00CB37E7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.</w:t>
      </w:r>
    </w:p>
    <w:p w:rsidR="00CB37E7" w:rsidRPr="00CB37E7" w:rsidRDefault="00CB37E7" w:rsidP="00CB37E7">
      <w:pPr>
        <w:spacing w:after="0" w:line="240" w:lineRule="auto"/>
        <w:ind w:right="-424" w:firstLine="708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Найчастіше травми відбуваються в побуті. У зв'язку із цим саме будинкунеобхідно мати в озпорядженні всі необхідні засоби першої допомогидля порятунку пораненого члена родини й взагалі кожного, хто бідуєу такій допомозі. На заводах, у сільськогосподарських об'єктах, вспортивних і шкільних установах, у транспорті є спеціальнішафки або ж невеликі набори засобів першої допомоги, необхіднідля надання першої допомоги потерпілому. Тим більше необхідно, щобу кожній родині були набори засобів першої допомоги - перев'язнийматеріал, ліки й інші нескладні засоби. Такі комплекти називаютьсядомашніми аптечками.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Домашні аптечки обов'язково повинні бути в кожному побуті, причому вониповинні відповідати конкретним вимогам.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Зберігати такі комплекти зручно в дерев'яних шафках із двома -трьома полками. Шафки повинні висіти на стіні, причому як можна више, щоб до них не дотяглися маленькі діти. Шафки повинні бутипозначені знайомий червоного хреста.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Склад домашньої аптечки. У домашню аптечку повинні входити наступнізасоби  першої допомоги: бинти - 10 пачок різної ширини й 5кишенькових пов'язок (індивідуальних пакетів), лейкопластир і "швидка"пов'язка, 2 трикутні косинки, 2 пакетики стерильної гідрофільноїмарлі, 2 пакетики перев'язної вати, 50 мол аятинной, йодної або жфамосептовой настойки,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0 г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100 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3%-ний перекису водню,  2-3 пакетикауксуснокислого алюмінію, харчова сода в порошку або в таблетках, 100 г3%-ний борної рідини, порошок лимонної кислоти,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0 г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50 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3%-ного борноговазеліну, шлункове вугілля, болеутишающие засобу,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г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10 г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марганцевокислогокалію, ножиці, пінцет, що давить джгут, очна піпетка, термометрі англійські шпильки. Останнім часом рекомендується також мати пластичний покривний бинт "Акутин".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При наданні першої допомоги не можна обійтися без перев'язного матеріалу.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Відповідно до вимог першої допомоги налагоджене виробництво засобів першої допомоги: аптечок; шафок; санітарних сумок, якіповинні бути в кожній родині, школах, майстерень, автомашинах.Однак бувають такі випадки, коли замість цих стандартнихзасобів доводиться застосовувати засобу, наявні в розпорядженні в даний момент. Мова йде про так званих імпровізованих, тимчасовихзасобах. Аптечки (шафки) першої допомоги оснащені стандартними,фабричного виробництва засобами першої допомоги: перев'язнимматеріалом, лікарськими препаратами, що дезінфікують засобамиі нескладними інструментами. Серед перев'язних засобів особливозручні кишенькові, індивідуальні пов'язки.  При терміновому наданні першої допомоги в побуті, полі й на автострадахдоводиться застосовувати імпровізовані, тимчасові засоби. До нихможна віднести чисту носову хустку, простирадло, рушник і різнебілизна. Для іммобілізації переламаних кінцівок можуть служити ціпка,дошки, парасольки, лінійки й т.д. З лиж, санок і гілок деревможна приготувати імпровізовані носилки.    Необхідно сприяти більше широкому використанню стандартнихзасобів першої допомоги, які для цих цілей є самими зробленимиі ефективними засобами.Перев'язний матеріал і лікарські препарати треба періодичнозаміняти й доповнювати. У першу чергу, це стосується перекисуводню, дія якої слабшає через 1-2 тижні.</w:t>
      </w:r>
    </w:p>
    <w:p w:rsidR="00CB37E7" w:rsidRPr="00CB37E7" w:rsidRDefault="00CB37E7" w:rsidP="00CB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  При встаткуванні домашньої аптечки деякі ліки може виписатилікар, інші потрібно закупити самим. Ціна зазначених засобівневелика. З іншого боку, їхнє значення й дія при швидкому йправильному наданні першої допомоги винятково велико, навіть, можнасказати, неоціненно.</w:t>
      </w:r>
      <w:r w:rsidRPr="00CB37E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Найчастіше травми відбуваються в побуті. Тому вдома треба мати всінеобхідні засоби для надання першої допомоги. Аптечка представляєіз себе набір засобів першої допомоги: лікарських засобів, перев'язнихматеріалів і нескладних інструментів. Для домашньої аптечки зручновикористовувати невелику настінну шафку. Таким чином, у будинку, водному місці будуть перебувати всі основні засоби першої допомоги йохорони здоров'я. Домашня аптечка повинна бути розташована в місці,яке недоступно дітям. Крім того, аптечки повинні бути в автомобілях,спортивних залах і т.д.Дані засоби застосовуються при болючому синдромі різногопоходження: головний біль, зубний біль, ниркова й жовчна кольки,</w:t>
      </w:r>
    </w:p>
    <w:p w:rsidR="00CB37E7" w:rsidRPr="00CB37E7" w:rsidRDefault="00CB37E7" w:rsidP="00CB3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невралгія, кишкова колька. Також застосовуються при травмах, опіках,після операцій. Як жарознижуючі засоби використовуються: анальгін, аспірин і парацетамол.Дані засоби застосовуються при захворюваннях дихальних шляхів,сопровождающихся утворенням трудноотделяемого грузлого секрету:трахиебронхит, хронічний бронхіт, бронхіальна астма, пневмонія йт.буд. Поряд із бромгексином використовуються й інші препарати.Баралгин застосовується при шлункових і кишкових кольках, жовчноїкольці й іншим болям. У цих випадках можна застосовувати ношпу. Маалоксзастосовується при печії, шлункових болях, гастриті, виразкової хвороби; у випадку шлункового дискомфорту після погрішностей у дієті,після прийому ліків і зловживанням алкоголем, кава й нікотином.Як проносний засіб застосовується сенаде.Ці засоби застосовуються при болях в області серця й за грудиною,при болях під лівою лопаткою. Дані засоби застосовуються при непритомності. Варто протертинашатирем скроні й дати короткочасно вдихнути потерпілому.Перекис водню у вигляді 3%-ного розчину застосовується для промиванняран. Йод і 1% розчин брильянтового зеленого застосовуються для змазуваннясаден, подряпин, країв ран. Як заміна можуть використовуватися бензин,спирт і інші впхнуті засоби.Дані засоби застосовуються при алергійних захворюваннях;сінній лихоманці, кропивниці; шкірній сверблячці різного походження,укусах комах для запобігання розвитку алергійної реакції.</w:t>
      </w:r>
    </w:p>
    <w:p w:rsidR="00CB37E7" w:rsidRPr="00CB37E7" w:rsidRDefault="00CB37E7" w:rsidP="00CB37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Перев'язний матеріал застосовується для виготовлення й накладеннярізних пов'язок. Перев'язний матеріал можна придбати в аптекаху вигляді заготівель різних розмірів.Гумовий джгут  складається  з  товстої  гумової трубки або стрічкидовгої 1-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.5 м"/>
        </w:smartTagPr>
        <w:r w:rsidRPr="00CB37E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1.5 м</w:t>
        </w:r>
      </w:smartTag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із пристосуванням для фіксації на кінц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івках</w:t>
      </w: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CB37E7" w:rsidRPr="00CB37E7" w:rsidRDefault="00CB37E7" w:rsidP="00CB37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</w:pPr>
      <w:r w:rsidRPr="00CB37E7"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eastAsia="ru-RU"/>
        </w:rPr>
        <w:t>Запам’ятайте! У разі відсутності етикетки, з простроченим терміном придатності – ліки не вживати.</w:t>
      </w:r>
    </w:p>
    <w:p w:rsidR="007F0A1A" w:rsidRDefault="007F0A1A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Pr="00CB37E7" w:rsidRDefault="00CB37E7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CB37E7" w:rsidRPr="00CB37E7" w:rsidRDefault="00CB37E7" w:rsidP="00CB37E7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Назвіть лікарські препарати для надання першої допомоги.</w:t>
      </w:r>
    </w:p>
    <w:p w:rsidR="007F0A1A" w:rsidRDefault="007F0A1A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CB37E7" w:rsidRPr="00CB37E7" w:rsidRDefault="00CB37E7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CB37E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CB37E7" w:rsidRPr="00CB37E7" w:rsidRDefault="00CB37E7" w:rsidP="00CB37E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CB37E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  <w:r w:rsidRPr="00CB37E7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</w:t>
      </w:r>
    </w:p>
    <w:p w:rsidR="00A50FD8" w:rsidRDefault="009E3FD9"/>
    <w:sectPr w:rsidR="00A50FD8" w:rsidSect="0074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4CE23FB9"/>
    <w:multiLevelType w:val="multilevel"/>
    <w:tmpl w:val="F8C64912"/>
    <w:lvl w:ilvl="0">
      <w:start w:val="1"/>
      <w:numFmt w:val="bullet"/>
      <w:lvlText w:val=""/>
      <w:lvlPicBulletId w:val="0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</w:abstractNum>
  <w:abstractNum w:abstractNumId="1">
    <w:nsid w:val="77CE5A4B"/>
    <w:multiLevelType w:val="hybridMultilevel"/>
    <w:tmpl w:val="7CAC3020"/>
    <w:lvl w:ilvl="0" w:tplc="73D4F0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7E7"/>
    <w:rsid w:val="000947BB"/>
    <w:rsid w:val="00553631"/>
    <w:rsid w:val="00745BC0"/>
    <w:rsid w:val="007F0A1A"/>
    <w:rsid w:val="009E3FD9"/>
    <w:rsid w:val="00CB37E7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2020-03-18T13:10:00Z</dcterms:created>
  <dcterms:modified xsi:type="dcterms:W3CDTF">2020-04-26T14:55:00Z</dcterms:modified>
</cp:coreProperties>
</file>