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АС-93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E7FE7"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Електрозварник на автоматичних та напівавтоматичних машинах</w:t>
      </w:r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0148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Єлізов</w:t>
      </w:r>
      <w:proofErr w:type="spellEnd"/>
      <w:r w:rsidR="000148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А</w:t>
      </w:r>
      <w:r w:rsidR="005E7FE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</w:t>
      </w:r>
      <w:r w:rsidR="000148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6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131951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131951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131951" w:rsidRPr="002944B9" w:rsidRDefault="00131951" w:rsidP="00131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34</w:t>
      </w:r>
    </w:p>
    <w:p w:rsidR="005E7FE7" w:rsidRPr="000A5729" w:rsidRDefault="000A5729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5729"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>Модуль</w:t>
      </w:r>
      <w:r w:rsidRPr="000A5729">
        <w:rPr>
          <w:rStyle w:val="a7"/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A5729">
        <w:rPr>
          <w:rStyle w:val="4"/>
          <w:rFonts w:ascii="Times New Roman" w:hAnsi="Times New Roman" w:cs="Times New Roman"/>
          <w:b/>
          <w:sz w:val="28"/>
          <w:szCs w:val="28"/>
          <w:lang w:val="uk-UA"/>
        </w:rPr>
        <w:t>ЕАНМ – 2.4</w:t>
      </w:r>
      <w:r w:rsidRPr="000A57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Виконання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</w:rPr>
        <w:t xml:space="preserve"> автоматичного та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механізованого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зварювання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простих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вузлів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</w:rPr>
        <w:t xml:space="preserve">, деталей і </w:t>
      </w:r>
      <w:proofErr w:type="spellStart"/>
      <w:r w:rsidRPr="000A5729">
        <w:rPr>
          <w:rFonts w:ascii="Times New Roman" w:eastAsia="Calibri" w:hAnsi="Times New Roman" w:cs="Times New Roman"/>
          <w:sz w:val="28"/>
          <w:szCs w:val="28"/>
        </w:rPr>
        <w:t>конструкцій</w:t>
      </w:r>
      <w:proofErr w:type="spellEnd"/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0A5729" w:rsidRPr="000A5729" w:rsidRDefault="000A5729" w:rsidP="00740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A57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Назва складового навчального модуля: </w:t>
      </w:r>
      <w:r w:rsidRPr="000A5729">
        <w:rPr>
          <w:rStyle w:val="4"/>
          <w:rFonts w:ascii="Times New Roman" w:hAnsi="Times New Roman" w:cs="Times New Roman"/>
          <w:b/>
          <w:sz w:val="28"/>
          <w:szCs w:val="28"/>
          <w:lang w:val="uk-UA"/>
        </w:rPr>
        <w:t>ЕАНМ – 2.4.2</w:t>
      </w:r>
      <w:r w:rsidRPr="000A5729">
        <w:rPr>
          <w:rStyle w:val="4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5729">
        <w:rPr>
          <w:rFonts w:ascii="Times New Roman" w:eastAsia="Calibri" w:hAnsi="Times New Roman" w:cs="Times New Roman"/>
          <w:sz w:val="28"/>
          <w:szCs w:val="28"/>
          <w:lang w:val="uk-UA"/>
        </w:rPr>
        <w:t>Виконання  автоматичного та механізованого зварювання стикових, кутових , таврових та напускних з’єднань в нижньому та похилому положеннях  із скосом та без скосу кромок</w:t>
      </w:r>
    </w:p>
    <w:p w:rsidR="0051431F" w:rsidRPr="0051431F" w:rsidRDefault="00950C21" w:rsidP="00740B9D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4023C" w:rsidRPr="0064023C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Складання для зварювання таврових і </w:t>
      </w:r>
      <w:proofErr w:type="spellStart"/>
      <w:r w:rsidR="0064023C" w:rsidRPr="0064023C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напускових</w:t>
      </w:r>
      <w:proofErr w:type="spellEnd"/>
      <w:r w:rsidR="0064023C" w:rsidRPr="0064023C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з’єднань без скосу і зі скосом крайок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51431F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Batang" w:hAnsi="Times New Roman" w:cs="Times New Roman"/>
          <w:bCs/>
          <w:sz w:val="28"/>
          <w:szCs w:val="28"/>
          <w:lang w:val="uk-UA"/>
        </w:rPr>
        <w:t>складанні</w:t>
      </w:r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для зварювання таврових і </w:t>
      </w:r>
      <w:proofErr w:type="spellStart"/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напускових</w:t>
      </w:r>
      <w:proofErr w:type="spellEnd"/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з’єднань без скосу і зі скосом крайок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>
        <w:rPr>
          <w:rFonts w:ascii="Times New Roman" w:eastAsia="Batang" w:hAnsi="Times New Roman" w:cs="Times New Roman"/>
          <w:bCs/>
          <w:sz w:val="28"/>
          <w:szCs w:val="28"/>
          <w:lang w:val="uk-UA"/>
        </w:rPr>
        <w:t>складанні</w:t>
      </w:r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для зварювання таврових і </w:t>
      </w:r>
      <w:proofErr w:type="spellStart"/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напускових</w:t>
      </w:r>
      <w:proofErr w:type="spellEnd"/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з’єднань без скосу і зі скосом крайок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>
        <w:rPr>
          <w:rFonts w:ascii="Times New Roman" w:eastAsia="Batang" w:hAnsi="Times New Roman" w:cs="Times New Roman"/>
          <w:bCs/>
          <w:sz w:val="28"/>
          <w:szCs w:val="28"/>
          <w:lang w:val="uk-UA"/>
        </w:rPr>
        <w:t>складанні</w:t>
      </w:r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для зварювання таврових і </w:t>
      </w:r>
      <w:proofErr w:type="spellStart"/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напускових</w:t>
      </w:r>
      <w:proofErr w:type="spellEnd"/>
      <w:r w:rsidRPr="0093545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 з’єднань без скосу і зі скосом крайок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конспект</w:t>
      </w:r>
      <w:r w:rsidR="008545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інструкційна-технологічна карта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+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F04722" w:rsidRDefault="006A3137" w:rsidP="00900C05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C91EF7" w:rsidRPr="00C91EF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Складання для зварювання кутових з’єднань без скосу і зі скосом крайок.</w:t>
      </w:r>
      <w:r w:rsidR="00900C05" w:rsidRPr="00C91EF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</w:t>
      </w:r>
      <w:proofErr w:type="spellStart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письмого</w:t>
      </w:r>
      <w:proofErr w:type="spellEnd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C91EF7" w:rsidP="00900C05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Для яких цілей використовують  кутові з’єднання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F04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 </w:t>
      </w:r>
      <w:r w:rsidR="00C91E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кутові з’єднання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вам відомі?</w:t>
      </w:r>
    </w:p>
    <w:p w:rsidR="00900C05" w:rsidRPr="00900C05" w:rsidRDefault="00C91EF7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Яким видом зварних швів варять кутові з’єднання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BE7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чого виконують </w:t>
      </w:r>
      <w:proofErr w:type="spellStart"/>
      <w:r w:rsidR="00BE7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скос</w:t>
      </w:r>
      <w:proofErr w:type="spellEnd"/>
      <w:r w:rsidR="00BE7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кромок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BE7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виконують кутові з’єднання для деталей зі скосом кромок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</w:t>
      </w:r>
      <w:r w:rsidR="004F33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чого залежить вибір зварного струму та опишіть їх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1671B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 заварюють кратери шва?</w:t>
      </w:r>
    </w:p>
    <w:p w:rsidR="00F04722" w:rsidRPr="00157299" w:rsidRDefault="00F04722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 </w:t>
      </w:r>
      <w:r w:rsidR="003616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безпеку праці при зварюванні кутових з’єднань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51671B" w:rsidRDefault="00157299" w:rsidP="00F04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2944B9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F04722" w:rsidRDefault="00F04722" w:rsidP="00F04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F04722" w:rsidRDefault="00F04722" w:rsidP="00F04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E909EE" w:rsidRDefault="00E909EE" w:rsidP="00F047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E03557" w:rsidRDefault="00E03557" w:rsidP="003C4E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900C05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Електрозварник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опереджати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вигуками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 «очі» «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т. п.;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обличчя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щитком,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самому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дугу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незахищеними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окуляри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щитка;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м)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легкозаймистих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ідин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горючих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вогненебезпечних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кабель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шлангами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газозварників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газорізальників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поблизу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ацетиленових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генераторі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електрозварювальних апаратів були надійно ізольовані і захищені від механічних пошкоджень і високих температур;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зварюваного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подавалося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систему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ідовних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з'єднань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металевих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труб і т. п;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від'єднувати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зварювальний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ривком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підходячи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зварювальному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швів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бризок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шлаку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виробляти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окулярах і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рукавицях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Default="00A633E8" w:rsidP="00A633E8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33E8" w:rsidRPr="003616CB" w:rsidRDefault="00A633E8" w:rsidP="003616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911955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1350" cy="2552700"/>
            <wp:effectExtent l="0" t="0" r="0" b="0"/>
            <wp:docPr id="1" name="Рисунок 1" descr="https://ingeneryi.info/uploads/posts/2017-04/1491416023_18648736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generyi.info/uploads/posts/2017-04/1491416023_1864873647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2A" w:rsidRPr="006B5940" w:rsidRDefault="00F04722" w:rsidP="00045E2A">
      <w:pPr>
        <w:pStyle w:val="a3"/>
        <w:numPr>
          <w:ilvl w:val="0"/>
          <w:numId w:val="10"/>
        </w:numPr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04722" w:rsidRPr="006B5940" w:rsidRDefault="00F04722" w:rsidP="00045E2A">
      <w:pPr>
        <w:pStyle w:val="a3"/>
        <w:numPr>
          <w:ilvl w:val="0"/>
          <w:numId w:val="10"/>
        </w:numPr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</w:t>
      </w:r>
      <w:proofErr w:type="gramStart"/>
      <w:r w:rsidRPr="006B5940">
        <w:rPr>
          <w:color w:val="000000" w:themeColor="text1"/>
          <w:sz w:val="28"/>
          <w:szCs w:val="28"/>
        </w:rPr>
        <w:t>р</w:t>
      </w:r>
      <w:proofErr w:type="gramEnd"/>
      <w:r w:rsidRPr="006B5940">
        <w:rPr>
          <w:color w:val="000000" w:themeColor="text1"/>
          <w:sz w:val="28"/>
          <w:szCs w:val="28"/>
        </w:rPr>
        <w:t>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св</w:t>
      </w:r>
      <w:proofErr w:type="gramEnd"/>
      <w:r w:rsidRPr="006B5940">
        <w:rPr>
          <w:color w:val="000000" w:themeColor="text1"/>
          <w:sz w:val="28"/>
          <w:szCs w:val="28"/>
        </w:rPr>
        <w:t>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gramStart"/>
      <w:r w:rsidRPr="006B5940">
        <w:rPr>
          <w:color w:val="000000" w:themeColor="text1"/>
          <w:sz w:val="28"/>
          <w:szCs w:val="28"/>
        </w:rPr>
        <w:t xml:space="preserve">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proofErr w:type="gramStart"/>
      <w:r w:rsidRPr="006B5940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</w:t>
      </w:r>
      <w:proofErr w:type="gramStart"/>
      <w:r w:rsidRPr="006B594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gramStart"/>
      <w:r w:rsidRPr="006B5940">
        <w:rPr>
          <w:color w:val="000000" w:themeColor="text1"/>
          <w:sz w:val="28"/>
          <w:szCs w:val="28"/>
        </w:rPr>
        <w:t>та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кр</w:t>
      </w:r>
      <w:proofErr w:type="gramEnd"/>
      <w:r w:rsidRPr="006B5940">
        <w:rPr>
          <w:color w:val="000000" w:themeColor="text1"/>
          <w:sz w:val="28"/>
          <w:szCs w:val="28"/>
        </w:rPr>
        <w:t>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45E2A" w:rsidRPr="006B5940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отвори.</w:t>
      </w: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45E2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45E2A">
        <w:rPr>
          <w:color w:val="000000"/>
          <w:sz w:val="28"/>
          <w:szCs w:val="28"/>
          <w:shd w:val="clear" w:color="auto" w:fill="FFFFFF"/>
        </w:rPr>
        <w:t>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 підберіть необхідні електроди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Розкладіть електроди під ліву руку та зварний молоток по праву руку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Перевірте надійність тримача електродів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Увімкніть званий апарат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Виставити зварну напругу у залежності від електродів та товщини металу за допомогою таблиці</w:t>
      </w:r>
    </w:p>
    <w:p w:rsidR="00A633E8" w:rsidRPr="00A633E8" w:rsidRDefault="00324EC3" w:rsidP="00A633E8">
      <w:pPr>
        <w:pStyle w:val="a3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3476625" cy="2200275"/>
            <wp:effectExtent l="0" t="0" r="9525" b="9525"/>
            <wp:docPr id="5" name="Рисунок 5" descr="ÐÐ¸Ð°Ð¼ÐµÑÑ ÑÐ»ÐµÐºÑ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Ð¸Ð°Ð¼ÐµÑÑ ÑÐ»ÐµÐºÑÑÐ¾Ð´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E8" w:rsidRDefault="00311830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Встановіть електрод у тримач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 заміняти електрод коли він згорає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Pr="00551CBC" w:rsidRDefault="00311830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Підготовку до зварювання можна вважати закінченою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45E2A" w:rsidRPr="00045E2A" w:rsidRDefault="00045E2A" w:rsidP="00045E2A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1E028D" w:rsidRPr="00AF3238" w:rsidRDefault="001E028D" w:rsidP="00AF3238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>Таврове з'єднання - це з'єднання двох деталей, розташованих під кутом один до одного, тобто торець однієї деталі прилягає до бічної поверхні іншої під кутом 90 градусів. Простими словами - до горизонтально лежить деталі приварюється вертикальна, утворюючи букву "Т". Такі сполуки можуть бути без оброблення крайок, з односторонньою і двосторонньою обробленням. Таврові з'єднання використовуються при дугового зварювання, зварюються дуже зручно в горизонтальному і вертикальному положенні, найзручніше в похилому (в човник)</w:t>
      </w:r>
    </w:p>
    <w:p w:rsidR="00AF3238" w:rsidRDefault="00AF3238" w:rsidP="001F7704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Недоліком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такого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з'єднання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можуть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бути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дефекти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: </w:t>
      </w:r>
    </w:p>
    <w:p w:rsidR="00045E2A" w:rsidRPr="00AF3238" w:rsidRDefault="00AF3238" w:rsidP="001F7704">
      <w:pPr>
        <w:pStyle w:val="HTML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1) К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ратери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-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це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поглиблення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звареному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шві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виникає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при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</w:rPr>
        <w:t>обриві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</w:rPr>
        <w:t xml:space="preserve"> дуги</w:t>
      </w:r>
      <w:r w:rsidR="00045E2A" w:rsidRPr="00AF3238">
        <w:rPr>
          <w:rFonts w:ascii="Times New Roman" w:hAnsi="Times New Roman" w:cs="Times New Roman"/>
          <w:sz w:val="28"/>
          <w:szCs w:val="28"/>
        </w:rPr>
        <w:t>:</w:t>
      </w:r>
    </w:p>
    <w:p w:rsidR="00AF3238" w:rsidRDefault="00AF3238" w:rsidP="00AF323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AF3238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П</w:t>
      </w:r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>ори - це наслідок скупчення газів в шві, причина такого дефекту криється в неякісній підготовці метала;</w:t>
      </w:r>
    </w:p>
    <w:p w:rsidR="001F7704" w:rsidRDefault="00AF3238" w:rsidP="00AF323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lastRenderedPageBreak/>
        <w:t xml:space="preserve">3)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непровари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- це локальне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несплавление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основного метала з Електродний, причина: більша ШВИДКІСТЬ зварювання, а так само пропали, </w:t>
      </w:r>
      <w:proofErr w:type="spellStart"/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>тріщіні</w:t>
      </w:r>
      <w:proofErr w:type="spellEnd"/>
      <w:r w:rsidRPr="00AF323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та інше </w:t>
      </w:r>
    </w:p>
    <w:p w:rsidR="00AF3238" w:rsidRPr="00740B9D" w:rsidRDefault="00AF3238" w:rsidP="00AF3238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</w:p>
    <w:p w:rsidR="00045E2A" w:rsidRPr="00F7081D" w:rsidRDefault="00F7081D" w:rsidP="00045E2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Технологія зварювання</w:t>
      </w:r>
    </w:p>
    <w:p w:rsidR="00740B9D" w:rsidRPr="00740B9D" w:rsidRDefault="00740B9D" w:rsidP="00740B9D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740B9D">
        <w:rPr>
          <w:rFonts w:ascii="Times New Roman" w:hAnsi="Times New Roman" w:cs="Times New Roman"/>
          <w:color w:val="222222"/>
          <w:sz w:val="28"/>
          <w:szCs w:val="28"/>
          <w:lang w:val="uk-UA"/>
        </w:rPr>
        <w:t>Для всіх зварних з'єднань техніка виконання буде стандартна, важливо врахувати спосіб зварювання. Таврове з'єднання зручне, легко формувати шов, контролювати розмір катета і зовнішній вигляд шва.</w:t>
      </w:r>
    </w:p>
    <w:p w:rsidR="00740B9D" w:rsidRPr="00740B9D" w:rsidRDefault="00740B9D" w:rsidP="00740B9D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740B9D">
        <w:rPr>
          <w:rFonts w:ascii="Times New Roman" w:hAnsi="Times New Roman" w:cs="Times New Roman"/>
          <w:color w:val="222222"/>
          <w:sz w:val="28"/>
          <w:szCs w:val="28"/>
          <w:lang w:val="uk-UA"/>
        </w:rPr>
        <w:t>Перед початком роботи проводиться технологічна підготовка поверхні, інакше не забруднено або іржі знизить продуктивність зварювального процесу і призведе до дефектів. При зварюванні таврового шва електрод розташовують в площині під кутом 30-40 градусів відносно нижньої пластини, зробивши складання деталей і прихопивши - так з'єднання не поведе</w:t>
      </w:r>
    </w:p>
    <w:p w:rsidR="00F7081D" w:rsidRPr="00F7081D" w:rsidRDefault="00740B9D" w:rsidP="00F7081D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505075" cy="1803654"/>
            <wp:effectExtent l="0" t="0" r="0" b="6350"/>
            <wp:docPr id="11" name="Рисунок 11" descr="ÐÐ´Ð½Ð¾ÑÑÐ¾ÑÐ¾Ð½Ð½ÐµÐµ Ñ ÑÐ°Ð·Ð´ÐµÐ»ÐºÐ¾Ð¹ ÑÐ²Ð° Ð² Ð½Ð¸Ð¶Ð½ÐµÐ¼ Ð¿Ð¾Ð»Ð¾Ð¶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Ð´Ð½Ð¾ÑÑÐ¾ÑÐ¾Ð½Ð½ÐµÐµ Ñ ÑÐ°Ð·Ð´ÐµÐ»ÐºÐ¾Ð¹ ÑÐ²Ð° Ð² Ð½Ð¸Ð¶Ð½ÐµÐ¼ Ð¿Ð¾Ð»Ð¾Ð¶ÐµÐ½Ð¸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0" cy="18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8D" w:rsidRPr="00740B9D" w:rsidRDefault="00740B9D" w:rsidP="001E028D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br/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Потрібно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проконтролювати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кут </w:t>
      </w:r>
      <w:proofErr w:type="spellStart"/>
      <w:proofErr w:type="gram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м</w:t>
      </w:r>
      <w:proofErr w:type="gramEnd"/>
      <w:r w:rsidRPr="00740B9D">
        <w:rPr>
          <w:rFonts w:ascii="Times New Roman" w:hAnsi="Times New Roman" w:cs="Times New Roman"/>
          <w:color w:val="222222"/>
          <w:sz w:val="28"/>
          <w:szCs w:val="28"/>
        </w:rPr>
        <w:t>іж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деталями і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правильність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розташування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якщо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все правильно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виконано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, то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можна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приступати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безпосередньо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до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Порушуємо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електричну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дугу і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нахиливши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електрод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трохи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до себе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ведемо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його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в</w:t>
      </w:r>
      <w:proofErr w:type="gram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одному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положенні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рухатися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слід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акуратно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ванній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назад,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здійснюючи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коливальні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рухи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вздовж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осі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шва для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розплавлення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кромок.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Це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потрібно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для того,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що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б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уникнути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непровару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кута і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однієї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зі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сторін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деталі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Можна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нанести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мітку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над кутом на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верхній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пластині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за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межі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якої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електрод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не повинен буде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виходити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, так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вийде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більш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р</w:t>
      </w:r>
      <w:proofErr w:type="gramEnd"/>
      <w:r w:rsidRPr="00740B9D">
        <w:rPr>
          <w:rFonts w:ascii="Times New Roman" w:hAnsi="Times New Roman" w:cs="Times New Roman"/>
          <w:color w:val="222222"/>
          <w:sz w:val="28"/>
          <w:szCs w:val="28"/>
        </w:rPr>
        <w:t>івний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шов. </w:t>
      </w:r>
      <w:proofErr w:type="spellStart"/>
      <w:proofErr w:type="gram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Техн</w:t>
      </w:r>
      <w:proofErr w:type="gramEnd"/>
      <w:r w:rsidRPr="00740B9D">
        <w:rPr>
          <w:rFonts w:ascii="Times New Roman" w:hAnsi="Times New Roman" w:cs="Times New Roman"/>
          <w:color w:val="222222"/>
          <w:sz w:val="28"/>
          <w:szCs w:val="28"/>
        </w:rPr>
        <w:t>іки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таврового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з'єднання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різних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положеннях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дещо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відрізняються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один </w:t>
      </w:r>
      <w:proofErr w:type="spellStart"/>
      <w:r w:rsidRPr="00740B9D">
        <w:rPr>
          <w:rFonts w:ascii="Times New Roman" w:hAnsi="Times New Roman" w:cs="Times New Roman"/>
          <w:color w:val="222222"/>
          <w:sz w:val="28"/>
          <w:szCs w:val="28"/>
        </w:rPr>
        <w:t>від</w:t>
      </w:r>
      <w:proofErr w:type="spellEnd"/>
      <w:r w:rsidRPr="00740B9D">
        <w:rPr>
          <w:rFonts w:ascii="Times New Roman" w:hAnsi="Times New Roman" w:cs="Times New Roman"/>
          <w:color w:val="222222"/>
          <w:sz w:val="28"/>
          <w:szCs w:val="28"/>
        </w:rPr>
        <w:t xml:space="preserve"> одного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>.</w:t>
      </w:r>
    </w:p>
    <w:p w:rsidR="00CF6202" w:rsidRPr="00CF6202" w:rsidRDefault="00CF6202" w:rsidP="00CF6202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Зварювальний </w:t>
      </w:r>
      <w:proofErr w:type="spellStart"/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інвекторний</w:t>
      </w:r>
      <w:proofErr w:type="spellEnd"/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 апарат</w:t>
      </w:r>
      <w:r w:rsidRPr="00CF6202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являє собою електронний пристрій в компактному корпусі. Підключається до електромережі за допомогою електричного дроту. У спеціальні роз'єми на корпусі вставляються зварювальні кабелі відповідно до нанесеної маркуванням - плюс і мінус. На фронтальній частині є панель управління з кнопкою і індикацією включення, дисплеєм для контролю сили струму і регуляторами цього значення - кнопками або поворотною ручкою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  <w:r w:rsidR="00BC5569" w:rsidRPr="00BC5569">
        <w:t xml:space="preserve"> </w:t>
      </w:r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На моделях,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розрахованих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на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кілька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видів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зварювання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, є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перемикач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режимів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наприклад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, з ММА на TIG. На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корпусі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є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вентиляційні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отвори для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охолодження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апарату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п</w:t>
      </w:r>
      <w:proofErr w:type="gram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ід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час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роботи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, а у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верхній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частині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передбачений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ремінь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або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ручка для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зручності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перенесення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. Для </w:t>
      </w:r>
      <w:proofErr w:type="spellStart"/>
      <w:proofErr w:type="gram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ст</w:t>
      </w:r>
      <w:proofErr w:type="gram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ійкості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інвертора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в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підставі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є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опорні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ніжки</w:t>
      </w:r>
      <w:proofErr w:type="spellEnd"/>
      <w:r w:rsidR="00BC5569" w:rsidRPr="00BC5569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BC5569" w:rsidRPr="00BC5569" w:rsidRDefault="00155658" w:rsidP="00BC5569">
      <w:pPr>
        <w:pStyle w:val="HTML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lastRenderedPageBreak/>
        <w:t>С</w:t>
      </w:r>
      <w:r w:rsidR="00BC5569" w:rsidRPr="00BC5569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иловий блок</w:t>
      </w:r>
    </w:p>
    <w:p w:rsidR="00BC5569" w:rsidRPr="00BC5569" w:rsidRDefault="00BC5569" w:rsidP="00BC5569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>Відповідає за випрямлення струму і його перетворення. Складається з наступних деталей.</w:t>
      </w:r>
    </w:p>
    <w:p w:rsidR="00BC5569" w:rsidRPr="00BC5569" w:rsidRDefault="00BC5569" w:rsidP="00BC5569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Мережевий випрямляч включає в себе потужний </w:t>
      </w:r>
      <w:proofErr w:type="spellStart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діодний</w:t>
      </w:r>
      <w:proofErr w:type="spellEnd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міст і електролітичні конденсатори (чорні барила). У цій частині пристрою змінний мережевий струм частотою в 50 </w:t>
      </w:r>
      <w:proofErr w:type="spellStart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>Гц</w:t>
      </w:r>
      <w:proofErr w:type="spellEnd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випрямляється і стає постійним, потім подається на інвертор. Компоненти мережевого випрямляча займають досить багато місця на друкованій платі обладнання. </w:t>
      </w:r>
      <w:proofErr w:type="spellStart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Діодний</w:t>
      </w:r>
      <w:proofErr w:type="spellEnd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міст зафіксований на охолодному радіаторі, щоб при протіканні великих струмів виключити перегрів. Для спрацьовування </w:t>
      </w:r>
      <w:proofErr w:type="spellStart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>термозахисту</w:t>
      </w:r>
      <w:proofErr w:type="spellEnd"/>
      <w:r w:rsidRPr="00BC556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на радіаторі є спеціальний запобіжник, який реагує на досягнення критичної температури.</w:t>
      </w:r>
    </w:p>
    <w:p w:rsidR="00155658" w:rsidRPr="00155658" w:rsidRDefault="00155658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Помеховий</w:t>
      </w:r>
      <w:proofErr w:type="spellEnd"/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 фільтр</w:t>
      </w: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включає в себе дросель на магнітній котушці. Служить для придушення електромагнітних перешкод, які можуть впливати на електромережу.</w:t>
      </w:r>
    </w:p>
    <w:p w:rsidR="00155658" w:rsidRPr="00155658" w:rsidRDefault="00155658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Інвертор</w:t>
      </w: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сконструйований з транзисторів. Найпотужніші з них - ключові, кріпляться на радіатор для охолодження. Крізь обмотку трансформатора імпульсного типу з великою частотою відбувається комутація постійної напруги. Важливо відзначити, що частота перемикань між транзисторами може досягати 50 -</w:t>
      </w:r>
      <w:r w:rsidRPr="00155658">
        <w:rPr>
          <w:rFonts w:ascii="inherit" w:hAnsi="inherit"/>
          <w:color w:val="222222"/>
          <w:sz w:val="42"/>
          <w:szCs w:val="42"/>
          <w:lang w:val="uk-UA"/>
        </w:rPr>
        <w:t xml:space="preserve"> </w:t>
      </w: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60 </w:t>
      </w:r>
      <w:proofErr w:type="spellStart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>кГц</w:t>
      </w:r>
      <w:proofErr w:type="spellEnd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>. Високочастотний трансформатор необхідний для зниження напруги. А комутуючі транзистори служать для перетворення постійного струму в змінний. В імпульсному трансформаторі відбувається основний процес отримання струму, який відповідає характеристикам, необхідним для зварювання. У первинній обмотці йде струм малої сили, але великої напруги, у вторинній - великої сили і малого напруги. він і</w:t>
      </w:r>
    </w:p>
    <w:p w:rsidR="00155658" w:rsidRDefault="00155658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направляється до потужних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доданими випрямлячів. У різних і</w:t>
      </w: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>нверторах використовуються різні транзистори. MOSFET набагато доступніше за вартістю, тому здешевлюють собівартість обладнання. Однак вони мають великі розміри, і їх потрібно більшу кількість. Для апарату з тими ж характеристиками, зібраного на основі IGBT-транзисторів, цих елементів знадобиться в 2 рази менше, і вони будуть менших розмірів. Крім того, вони менше схильні до перегріву, тому безперервна робота апарату буде довше. Для запобігання пошкодженню транзисторів небезпечними викида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ми напруги встановлюються демпфіруючи</w:t>
      </w: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ланцюга.</w:t>
      </w:r>
    </w:p>
    <w:p w:rsidR="00155658" w:rsidRPr="00155658" w:rsidRDefault="00155658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Вихідний випрямляч</w:t>
      </w: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створений з потужних швидкодіючих діодів. Швидкість їх спрацьовування - 50 </w:t>
      </w:r>
      <w:proofErr w:type="spellStart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наносекунд</w:t>
      </w:r>
      <w:proofErr w:type="spellEnd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, що дозволяє випрямляти змінний струм з високим значенням частоти. Варто зазначити, що звичайні </w:t>
      </w:r>
      <w:proofErr w:type="spellStart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діодні</w:t>
      </w:r>
      <w:proofErr w:type="spellEnd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компоненти не впораються з таким навантаженням і швидко вийдуть з ладу. Для запобігання перегріву швидкодіючі діоди кріпляться на радіатор.</w:t>
      </w:r>
    </w:p>
    <w:p w:rsidR="00155658" w:rsidRPr="00155658" w:rsidRDefault="00155658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</w:pPr>
      <w:r w:rsidRPr="00155658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Пускова схема</w:t>
      </w:r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включає в себе елементи живлення компонентів силового блоку. Через послідовно включені резистори харчування з основного випрямляча подається до стабілізатора, а потім - на керуючу схему. Випрямлений струм також </w:t>
      </w:r>
      <w:proofErr w:type="spellStart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задіюється</w:t>
      </w:r>
      <w:proofErr w:type="spellEnd"/>
      <w:r w:rsidRPr="00155658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для роботи вентилятора охолодження і світлових індикаторів на панелі приладу. Ще одним компонентом даного вузла є реле плавного пуску, яке обмежує пускові струми при включенні зварювального устаткування.</w:t>
      </w:r>
    </w:p>
    <w:p w:rsidR="004506B9" w:rsidRPr="004506B9" w:rsidRDefault="004506B9" w:rsidP="004506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lastRenderedPageBreak/>
        <w:t>К</w:t>
      </w:r>
      <w:r w:rsidRPr="004506B9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еруючий блок</w:t>
      </w:r>
    </w:p>
    <w:p w:rsidR="004506B9" w:rsidRPr="004506B9" w:rsidRDefault="004506B9" w:rsidP="004506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4506B9" w:rsidRPr="004506B9" w:rsidRDefault="004506B9" w:rsidP="004506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506B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В його основі лежить ШІМ-контролер, який координує роботу всіх транзисторів. По суті це мікросхема, яка управляє інвертором. У процесі роботи відбувається також контроль вхідної напруги і параметрів зварювального струму. При виявленні </w:t>
      </w:r>
      <w:proofErr w:type="spellStart"/>
      <w:r w:rsidRPr="004506B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несправностей</w:t>
      </w:r>
      <w:proofErr w:type="spellEnd"/>
      <w:r w:rsidRPr="004506B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спрацьовує захист, і робота апарату блокується. Керуючий блок </w:t>
      </w:r>
      <w:proofErr w:type="spellStart"/>
      <w:r w:rsidRPr="004506B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задіюється</w:t>
      </w:r>
      <w:proofErr w:type="spellEnd"/>
      <w:r w:rsidRPr="004506B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 процесі ручного регулювання сили зварювального струму - за допомогою ручки резистора, яка виводиться на панель управління інвертора.</w:t>
      </w:r>
    </w:p>
    <w:p w:rsidR="004506B9" w:rsidRPr="004506B9" w:rsidRDefault="004506B9" w:rsidP="004506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4506B9" w:rsidRPr="004506B9" w:rsidRDefault="004506B9" w:rsidP="004506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506B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Цифровий блок управління відповідає за роботу таких корисних систем, як легкий розпал, стабілізація і форсаж дуги. Це дозволяє досягати високої якості шва з найменшими зусиллями користувача.</w:t>
      </w:r>
    </w:p>
    <w:p w:rsidR="004506B9" w:rsidRPr="004506B9" w:rsidRDefault="004506B9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</w:rPr>
        <w:sectPr w:rsidR="004506B9" w:rsidRPr="004506B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31F2" w:rsidRPr="00000372" w:rsidRDefault="00DD31F2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Інструкційно</w:t>
      </w:r>
      <w:proofErr w:type="spellEnd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2305"/>
        <w:gridCol w:w="477"/>
        <w:gridCol w:w="2382"/>
        <w:gridCol w:w="2119"/>
        <w:gridCol w:w="2612"/>
        <w:gridCol w:w="4761"/>
        <w:gridCol w:w="561"/>
      </w:tblGrid>
      <w:tr w:rsidR="00DD31F2" w:rsidTr="008D545B">
        <w:trPr>
          <w:gridAfter w:val="1"/>
          <w:wAfter w:w="159" w:type="dxa"/>
        </w:trPr>
        <w:tc>
          <w:tcPr>
            <w:tcW w:w="14656" w:type="dxa"/>
            <w:gridSpan w:val="6"/>
          </w:tcPr>
          <w:p w:rsidR="00DD31F2" w:rsidRPr="00C3315B" w:rsidRDefault="00DD31F2" w:rsidP="008D54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DD31F2" w:rsidRPr="0063500B" w:rsidTr="008D545B">
        <w:trPr>
          <w:gridAfter w:val="1"/>
          <w:wAfter w:w="159" w:type="dxa"/>
        </w:trPr>
        <w:tc>
          <w:tcPr>
            <w:tcW w:w="2782" w:type="dxa"/>
            <w:gridSpan w:val="2"/>
          </w:tcPr>
          <w:p w:rsidR="00DD31F2" w:rsidRPr="00C3315B" w:rsidRDefault="00DD31F2" w:rsidP="008D545B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1874" w:type="dxa"/>
            <w:gridSpan w:val="4"/>
          </w:tcPr>
          <w:p w:rsidR="00DD31F2" w:rsidRPr="00C3315B" w:rsidRDefault="00DD31F2" w:rsidP="008D545B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7212 «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Електрозварник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на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та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напівавтоматичних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машинах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</w:t>
            </w:r>
          </w:p>
        </w:tc>
      </w:tr>
      <w:tr w:rsidR="00DD31F2" w:rsidRPr="0020497F" w:rsidTr="008D545B">
        <w:trPr>
          <w:gridAfter w:val="1"/>
          <w:wAfter w:w="159" w:type="dxa"/>
        </w:trPr>
        <w:tc>
          <w:tcPr>
            <w:tcW w:w="14656" w:type="dxa"/>
            <w:gridSpan w:val="6"/>
          </w:tcPr>
          <w:p w:rsidR="00DD31F2" w:rsidRPr="006A6B74" w:rsidRDefault="00DD31F2" w:rsidP="008D545B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  <w:lang w:val="uk-UA" w:eastAsia="uk-UA"/>
              </w:rPr>
              <w:t>Модуль</w:t>
            </w:r>
            <w:r w:rsidRPr="00FC6B42">
              <w:rPr>
                <w:rStyle w:val="a7"/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1228F4"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ЕАНМ – 2.</w:t>
            </w:r>
            <w:r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4</w:t>
            </w:r>
            <w:r w:rsidRPr="005B13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Виконання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 автоматичного та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механізованого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зварювання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простих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вузлів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 xml:space="preserve">, деталей і </w:t>
            </w:r>
            <w:proofErr w:type="spellStart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</w:rPr>
              <w:t>конструкцій</w:t>
            </w:r>
            <w:proofErr w:type="spellEnd"/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>.</w:t>
            </w:r>
          </w:p>
        </w:tc>
      </w:tr>
      <w:tr w:rsidR="00DD31F2" w:rsidRPr="00FE41C3" w:rsidTr="008D545B">
        <w:trPr>
          <w:gridAfter w:val="1"/>
          <w:wAfter w:w="159" w:type="dxa"/>
        </w:trPr>
        <w:tc>
          <w:tcPr>
            <w:tcW w:w="14656" w:type="dxa"/>
            <w:gridSpan w:val="6"/>
          </w:tcPr>
          <w:p w:rsidR="00DD31F2" w:rsidRPr="006A6B74" w:rsidRDefault="00DD31F2" w:rsidP="008D545B">
            <w:pPr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</w:pPr>
            <w:r w:rsidRPr="006A6B74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val="uk-UA"/>
              </w:rPr>
              <w:t>Назва складового навчального модуля:</w:t>
            </w:r>
            <w:r w:rsidRPr="006A6B74"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r w:rsidRPr="001228F4"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ЕАНМ – 2.4.2</w:t>
            </w:r>
            <w:r>
              <w:rPr>
                <w:rStyle w:val="4"/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  <w:r w:rsidRPr="00115982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>Виконання  автоматичного та механізованого зварювання стикових, кутових , таврових та напускних з’єднань в нижньому та похилому положеннях  із скосом та без скосу кромок</w:t>
            </w:r>
          </w:p>
        </w:tc>
      </w:tr>
      <w:tr w:rsidR="00DD31F2" w:rsidTr="008D545B">
        <w:trPr>
          <w:gridAfter w:val="1"/>
          <w:wAfter w:w="159" w:type="dxa"/>
        </w:trPr>
        <w:tc>
          <w:tcPr>
            <w:tcW w:w="2782" w:type="dxa"/>
            <w:gridSpan w:val="2"/>
          </w:tcPr>
          <w:p w:rsidR="00DD31F2" w:rsidRPr="00C3315B" w:rsidRDefault="00DD31F2" w:rsidP="008D545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1874" w:type="dxa"/>
            <w:gridSpan w:val="4"/>
          </w:tcPr>
          <w:p w:rsidR="00DD31F2" w:rsidRPr="00000372" w:rsidRDefault="00DD31F2" w:rsidP="008D545B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Електрозварник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на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та </w:t>
            </w:r>
            <w:proofErr w:type="spellStart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напівавтоматичних</w:t>
            </w:r>
            <w:proofErr w:type="spellEnd"/>
            <w:r w:rsidRPr="001228F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машинах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2-го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розряду</w:t>
            </w:r>
            <w:proofErr w:type="spellEnd"/>
          </w:p>
        </w:tc>
      </w:tr>
      <w:tr w:rsidR="00DD31F2" w:rsidTr="008D545B">
        <w:trPr>
          <w:gridAfter w:val="1"/>
          <w:wAfter w:w="159" w:type="dxa"/>
        </w:trPr>
        <w:tc>
          <w:tcPr>
            <w:tcW w:w="2782" w:type="dxa"/>
            <w:gridSpan w:val="2"/>
          </w:tcPr>
          <w:p w:rsidR="00DD31F2" w:rsidRPr="00C3315B" w:rsidRDefault="00DD31F2" w:rsidP="008D545B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1874" w:type="dxa"/>
            <w:gridSpan w:val="4"/>
          </w:tcPr>
          <w:p w:rsidR="00DD31F2" w:rsidRPr="00000372" w:rsidRDefault="00DD31F2" w:rsidP="008D545B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>5</w:t>
            </w:r>
            <w:r w:rsidRPr="00000372"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 xml:space="preserve"> годин</w:t>
            </w:r>
          </w:p>
        </w:tc>
      </w:tr>
      <w:tr w:rsidR="00DD31F2" w:rsidTr="008D545B">
        <w:trPr>
          <w:gridAfter w:val="1"/>
          <w:wAfter w:w="159" w:type="dxa"/>
        </w:trPr>
        <w:tc>
          <w:tcPr>
            <w:tcW w:w="2782" w:type="dxa"/>
            <w:gridSpan w:val="2"/>
          </w:tcPr>
          <w:p w:rsidR="00DD31F2" w:rsidRPr="00C3315B" w:rsidRDefault="00DD31F2" w:rsidP="008D545B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1874" w:type="dxa"/>
            <w:gridSpan w:val="4"/>
          </w:tcPr>
          <w:p w:rsidR="00DD31F2" w:rsidRPr="00340A48" w:rsidRDefault="00DD31F2" w:rsidP="008D545B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 w:rsidRPr="00843FAC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>С</w:t>
            </w:r>
            <w:r w:rsidRPr="00340A48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 xml:space="preserve">кладання для зварювання таврових і </w:t>
            </w:r>
            <w:proofErr w:type="spellStart"/>
            <w:r w:rsidRPr="00340A48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>напускових</w:t>
            </w:r>
            <w:proofErr w:type="spellEnd"/>
            <w:r w:rsidRPr="00340A48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 xml:space="preserve"> з’єднань без скосу і зі скосом крайок.</w:t>
            </w:r>
          </w:p>
        </w:tc>
      </w:tr>
      <w:tr w:rsidR="00DD31F2" w:rsidTr="008D545B">
        <w:trPr>
          <w:gridAfter w:val="1"/>
          <w:wAfter w:w="159" w:type="dxa"/>
        </w:trPr>
        <w:tc>
          <w:tcPr>
            <w:tcW w:w="2782" w:type="dxa"/>
            <w:gridSpan w:val="2"/>
          </w:tcPr>
          <w:p w:rsidR="00DD31F2" w:rsidRPr="00C3315B" w:rsidRDefault="00DD31F2" w:rsidP="008D545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 w:cs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1874" w:type="dxa"/>
            <w:gridSpan w:val="4"/>
          </w:tcPr>
          <w:p w:rsidR="00DD31F2" w:rsidRDefault="00DD31F2" w:rsidP="008D545B">
            <w:pPr>
              <w:ind w:firstLine="39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Навчальна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формування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умінь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та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застосовувати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одержані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знання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для</w:t>
            </w:r>
            <w:proofErr w:type="gramEnd"/>
          </w:p>
          <w:p w:rsidR="00DD31F2" w:rsidRDefault="00DD31F2" w:rsidP="008D545B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розвитку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навчально-виробничих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задач  при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складанні</w:t>
            </w:r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для зварювання таврових і </w:t>
            </w:r>
            <w:proofErr w:type="spellStart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напускових</w:t>
            </w:r>
            <w:proofErr w:type="spellEnd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з’єднань </w:t>
            </w:r>
            <w:proofErr w:type="gramStart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без</w:t>
            </w:r>
            <w:proofErr w:type="gramEnd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скосу і зі скосом крайок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  <w:p w:rsidR="00DD31F2" w:rsidRDefault="00DD31F2" w:rsidP="008D545B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ind w:firstLine="39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Розвиваюча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95AE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розвити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творчий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ідхід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роботи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як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засіб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виховання</w:t>
            </w:r>
            <w:proofErr w:type="spellEnd"/>
          </w:p>
          <w:p w:rsidR="00DD31F2" w:rsidRPr="00596C7A" w:rsidRDefault="00DD31F2" w:rsidP="008D545B">
            <w:pPr>
              <w:ind w:firstLine="39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ійкого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професійного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інтересу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складанні</w:t>
            </w:r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для зварювання таврових і </w:t>
            </w:r>
            <w:proofErr w:type="spellStart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напускових</w:t>
            </w:r>
            <w:proofErr w:type="spellEnd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з’єднань без скосу і зі скосом крайок</w:t>
            </w:r>
          </w:p>
          <w:p w:rsidR="00DD31F2" w:rsidRPr="00596C7A" w:rsidRDefault="00DD31F2" w:rsidP="008D545B">
            <w:pPr>
              <w:ind w:firstLine="397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DD31F2" w:rsidRPr="00C821AF" w:rsidRDefault="00DD31F2" w:rsidP="008D545B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Виховна</w:t>
            </w:r>
            <w:proofErr w:type="spellEnd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виховати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творче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при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складанні</w:t>
            </w:r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для зварювання таврових і </w:t>
            </w:r>
            <w:proofErr w:type="spellStart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напускових</w:t>
            </w:r>
            <w:proofErr w:type="spellEnd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з’єднань </w:t>
            </w:r>
            <w:proofErr w:type="gramStart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без</w:t>
            </w:r>
            <w:proofErr w:type="gramEnd"/>
            <w:r w:rsidRPr="0093545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 скосу і зі скосом крайок</w:t>
            </w:r>
          </w:p>
        </w:tc>
      </w:tr>
      <w:tr w:rsidR="00DD31F2" w:rsidTr="008D545B">
        <w:tc>
          <w:tcPr>
            <w:tcW w:w="15217" w:type="dxa"/>
            <w:gridSpan w:val="7"/>
          </w:tcPr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DD31F2" w:rsidTr="008D545B">
        <w:tc>
          <w:tcPr>
            <w:tcW w:w="5164" w:type="dxa"/>
            <w:gridSpan w:val="3"/>
          </w:tcPr>
          <w:p w:rsidR="00DD31F2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19" w:type="dxa"/>
            <w:vMerge w:val="restart"/>
          </w:tcPr>
          <w:p w:rsidR="00DD31F2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612" w:type="dxa"/>
            <w:vMerge w:val="restart"/>
          </w:tcPr>
          <w:p w:rsidR="00DD31F2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322" w:type="dxa"/>
            <w:gridSpan w:val="2"/>
            <w:vMerge w:val="restart"/>
          </w:tcPr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DD31F2" w:rsidTr="008D545B">
        <w:tc>
          <w:tcPr>
            <w:tcW w:w="2305" w:type="dxa"/>
          </w:tcPr>
          <w:p w:rsidR="00DD31F2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859" w:type="dxa"/>
            <w:gridSpan w:val="2"/>
          </w:tcPr>
          <w:p w:rsidR="00DD31F2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19" w:type="dxa"/>
            <w:vMerge/>
          </w:tcPr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12" w:type="dxa"/>
            <w:vMerge/>
          </w:tcPr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22" w:type="dxa"/>
            <w:gridSpan w:val="2"/>
            <w:vMerge/>
          </w:tcPr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D31F2" w:rsidRPr="001F207C" w:rsidTr="008D545B">
        <w:tc>
          <w:tcPr>
            <w:tcW w:w="2305" w:type="dxa"/>
          </w:tcPr>
          <w:p w:rsidR="00DD31F2" w:rsidRPr="001F207C" w:rsidRDefault="00DD31F2" w:rsidP="00DD31F2">
            <w:pPr>
              <w:numPr>
                <w:ilvl w:val="0"/>
                <w:numId w:val="19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Організація робочого місця.</w:t>
            </w:r>
          </w:p>
          <w:p w:rsidR="00DD31F2" w:rsidRPr="001F207C" w:rsidRDefault="00DD31F2" w:rsidP="008D54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D31F2" w:rsidRPr="001F207C" w:rsidRDefault="00DD31F2" w:rsidP="008D545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1.Принести все необхідне для роботи, приготувати інструмент, матеріали.</w:t>
            </w:r>
          </w:p>
          <w:p w:rsidR="00DD31F2" w:rsidRPr="001F207C" w:rsidRDefault="00DD31F2" w:rsidP="008D545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2.Одягнути спецодяг </w:t>
            </w:r>
          </w:p>
          <w:p w:rsidR="00DD31F2" w:rsidRPr="001F207C" w:rsidRDefault="00DD31F2" w:rsidP="008D545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D31F2" w:rsidRPr="001F207C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D31F2" w:rsidRDefault="00DD31F2" w:rsidP="008D54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Електроди, зварний апарат</w:t>
            </w:r>
          </w:p>
          <w:p w:rsidR="00DD31F2" w:rsidRPr="000C37D1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</w:tcPr>
          <w:p w:rsidR="00DD31F2" w:rsidRPr="001F207C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Інструмент розкласти по праву руку</w:t>
            </w:r>
          </w:p>
        </w:tc>
        <w:tc>
          <w:tcPr>
            <w:tcW w:w="5322" w:type="dxa"/>
            <w:gridSpan w:val="2"/>
          </w:tcPr>
          <w:p w:rsidR="00DD31F2" w:rsidRPr="001F207C" w:rsidRDefault="00DD31F2" w:rsidP="008D54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3CAAC" wp14:editId="30430D6A">
                  <wp:extent cx="1598591" cy="1890581"/>
                  <wp:effectExtent l="0" t="0" r="1905" b="0"/>
                  <wp:docPr id="3" name="Рисунок 3" descr="ROZETKA | Ð¡Ð²Ð°ÑÐ¾ÑÐ½ÑÐ¹ Ð°Ð¿Ð¿Ð°ÑÐ°Ñ Ð¸Ð½Ð²ÐµÑÑÐ¾ÑÐ½ÑÐ¹ ÐÐ°ÑÐ¾Ð½ ÐÐÐ-250E DC MMA +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Ð¡Ð²Ð°ÑÐ¾ÑÐ½ÑÐ¹ Ð°Ð¿Ð¿Ð°ÑÐ°Ñ Ð¸Ð½Ð²ÐµÑÑÐ¾ÑÐ½ÑÐ¹ ÐÐ°ÑÐ¾Ð½ ÐÐÐ-250E DC MMA +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99" cy="189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1F2" w:rsidRPr="001F207C" w:rsidRDefault="00DD31F2" w:rsidP="008D54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Pr="001F207C" w:rsidRDefault="00DD31F2" w:rsidP="008D54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6668B0" wp14:editId="4ECADEDC">
                  <wp:extent cx="1167277" cy="2686050"/>
                  <wp:effectExtent l="0" t="0" r="0" b="0"/>
                  <wp:docPr id="12" name="Рисунок 12" descr="ÐÐ¾ÑÑÑÐ¼ ÑÐ²Ð°ÑÑÐ¸ÐºÐ° - 115 ÑÐ¾ÑÐ¾ Ð¸ ÑÐµÐºÐ¾Ð¼ÐµÐ½Ð´Ð°ÑÐ¸Ð¹ ÑÐºÑÐ¿ÐµÑÑÐ¾Ð² Ð¿Ð¾ Ð¿Ð¾Ð´Ð±Ð¾Ñ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¾ÑÑÑÐ¼ ÑÐ²Ð°ÑÑÐ¸ÐºÐ° - 115 ÑÐ¾ÑÐ¾ Ð¸ ÑÐµÐºÐ¾Ð¼ÐµÐ½Ð´Ð°ÑÐ¸Ð¹ ÑÐºÑÐ¿ÐµÑÑÐ¾Ð² Ð¿Ð¾ Ð¿Ð¾Ð´Ð±Ð¾Ñ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17" cy="268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1F2" w:rsidRPr="001F207C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D31F2" w:rsidRPr="004E672B" w:rsidTr="008D545B">
        <w:tc>
          <w:tcPr>
            <w:tcW w:w="2305" w:type="dxa"/>
          </w:tcPr>
          <w:p w:rsidR="00DD31F2" w:rsidRPr="001F207C" w:rsidRDefault="00DD31F2" w:rsidP="008D54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2.Підготовчий етап:</w:t>
            </w: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металу для складання </w:t>
            </w:r>
          </w:p>
        </w:tc>
        <w:tc>
          <w:tcPr>
            <w:tcW w:w="2859" w:type="dxa"/>
            <w:gridSpan w:val="2"/>
            <w:shd w:val="clear" w:color="auto" w:fill="auto"/>
          </w:tcPr>
          <w:p w:rsidR="00DD31F2" w:rsidRDefault="00DD31F2" w:rsidP="008D545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Pr="001F207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Зачищення металу 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Pr="001F207C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D31F2" w:rsidRPr="007B3C77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Наждачний папір, щітка по металу</w:t>
            </w:r>
            <w:r w:rsidRPr="007B3C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  <w:t>.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Pr="00081829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shd w:val="clear" w:color="auto" w:fill="auto"/>
          </w:tcPr>
          <w:p w:rsidR="00DD31F2" w:rsidRPr="005B03BA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Взяти наждачний папір або щітку по металу та зачистити метал для зварювання</w:t>
            </w:r>
          </w:p>
        </w:tc>
        <w:tc>
          <w:tcPr>
            <w:tcW w:w="5322" w:type="dxa"/>
            <w:gridSpan w:val="2"/>
          </w:tcPr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47D3B" wp14:editId="0DD51C13">
                  <wp:extent cx="1704975" cy="1278731"/>
                  <wp:effectExtent l="0" t="0" r="0" b="0"/>
                  <wp:docPr id="6" name="Рисунок 6" descr="ÐÑÐ¸ÑÑÐºÐ° Ð¼ÐµÑÐ°Ð»Ð»Ð° Ð¾Ñ ÑÐ¶Ð°Ð²ÑÐ¸Ð½Ñ: ÑÐ¿Ð¾ÑÐ¾Ð±Ñ, Ð¾Ð±Ð·Ð¾Ñ ÑÑÐµÐ´ÑÑÐ². ÐÐ°Ð·ÐµÑ Ð´Ð»Ñ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ÑÐ¸ÑÑÐºÐ° Ð¼ÐµÑÐ°Ð»Ð»Ð° Ð¾Ñ ÑÐ¶Ð°Ð²ÑÐ¸Ð½Ñ: ÑÐ¿Ð¾ÑÐ¾Ð±Ñ, Ð¾Ð±Ð·Ð¾Ñ ÑÑÐµÐ´ÑÑÐ². ÐÐ°Ð·ÐµÑ Ð´Ð»Ñ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Pr="001F207C" w:rsidRDefault="00DD31F2" w:rsidP="008D54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2BDFF" wp14:editId="555FC936">
                  <wp:extent cx="1771650" cy="1083059"/>
                  <wp:effectExtent l="0" t="0" r="0" b="3175"/>
                  <wp:docPr id="8" name="Рисунок 8" descr="ÐÐ°Ð¶Ð´Ð°ÑÐ½Ð°Ñ Ð±ÑÐ¼Ð°Ð³Ð°: ÐºÐ°ÐºÐ°Ñ Ð»ÑÑÑÐµ, Ð²Ð¸Ð´Ñ, Ð¾ÑÐ½Ð¾Ð²Ð°, Ð¼Ð°ÑÐºÐ¸ÑÐ¾Ð²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Ð°Ð¶Ð´Ð°ÑÐ½Ð°Ñ Ð±ÑÐ¼Ð°Ð³Ð°: ÐºÐ°ÐºÐ°Ñ Ð»ÑÑÑÐµ, Ð²Ð¸Ð´Ñ, Ð¾ÑÐ½Ð¾Ð²Ð°, Ð¼Ð°ÑÐºÐ¸ÑÐ¾Ð²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8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1F2" w:rsidRPr="009A63F7" w:rsidTr="008D545B">
        <w:tc>
          <w:tcPr>
            <w:tcW w:w="2305" w:type="dxa"/>
            <w:shd w:val="clear" w:color="auto" w:fill="auto"/>
          </w:tcPr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E2E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Складання металу</w:t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913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Складання нижніх таврових з’єднань </w:t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Складання вертикальних таврових з’єднань </w:t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Складання стельових таврових з’єднань</w:t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25880" w:rsidRDefault="00225880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Складання зварних на пускових з’єднань с двома швами</w:t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Складання зварних на пускових з’єднань посилений пробковою зваркою</w:t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Складання зварних на пускових з’єднань посилений проплавленням</w:t>
            </w: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Pr="00756E8B" w:rsidRDefault="00DD31F2" w:rsidP="008D545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 Складання зварних на пускових з’єднань посилений прорізним швом</w:t>
            </w: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31F2" w:rsidRPr="00321B61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Електроди і званий апарат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Pr="00321B61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Електроди і званий апарат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Pr="00321B61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Електроди і званий апарат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25880" w:rsidRDefault="00225880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Pr="00321B61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Електроди і званий апарат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D31F2" w:rsidRPr="00A350C2" w:rsidRDefault="00DD31F2" w:rsidP="008D545B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shd w:val="clear" w:color="auto" w:fill="auto"/>
          </w:tcPr>
          <w:p w:rsidR="00DD31F2" w:rsidRPr="00D82996" w:rsidRDefault="00DD31F2" w:rsidP="008D545B">
            <w:pPr>
              <w:pStyle w:val="HTML"/>
              <w:rPr>
                <w:rFonts w:ascii="inherit" w:hAnsi="inherit"/>
                <w:color w:val="222222"/>
                <w:sz w:val="42"/>
                <w:szCs w:val="42"/>
              </w:rPr>
            </w:pPr>
            <w:r w:rsidRPr="006853EF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</w:t>
            </w:r>
            <w:r w:rsidRPr="00D82996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.</w:t>
            </w:r>
            <w:r w:rsidRPr="00D8299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Розташовуємо метал торцем по відношенню середини іншого</w:t>
            </w:r>
          </w:p>
          <w:p w:rsidR="00DD31F2" w:rsidRPr="00A0036F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Робимо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пришвачування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з країв металу з обох сторін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Pr="00D82996" w:rsidRDefault="00DD31F2" w:rsidP="008D545B">
            <w:pPr>
              <w:pStyle w:val="HTML"/>
              <w:rPr>
                <w:rFonts w:ascii="inherit" w:hAnsi="inherit"/>
                <w:color w:val="222222"/>
                <w:sz w:val="42"/>
                <w:szCs w:val="42"/>
              </w:rPr>
            </w:pPr>
            <w:r w:rsidRPr="00A307C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Розташовуємо метал торцем по відношенню середини іншого</w:t>
            </w:r>
          </w:p>
          <w:p w:rsidR="00DD31F2" w:rsidRPr="00A0036F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Робимо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пришвачування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з країв металу з обох сторін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Pr="00D82996" w:rsidRDefault="00DD31F2" w:rsidP="008D545B">
            <w:pPr>
              <w:pStyle w:val="HTML"/>
              <w:rPr>
                <w:rFonts w:ascii="inherit" w:hAnsi="inherit"/>
                <w:color w:val="222222"/>
                <w:sz w:val="42"/>
                <w:szCs w:val="42"/>
              </w:rPr>
            </w:pPr>
            <w:r w:rsidRPr="00A307C7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Розташовуємо метал торцем по відношенню середини іншого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Робимо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пришвачування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з країв металу з обох сторін</w:t>
            </w:r>
          </w:p>
          <w:p w:rsidR="00225880" w:rsidRDefault="00225880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 Розташовуємо метал один по горі іншого з краю</w:t>
            </w:r>
          </w:p>
          <w:p w:rsidR="00DD31F2" w:rsidRPr="00A350C2" w:rsidRDefault="00DD31F2" w:rsidP="008D545B">
            <w:pPr>
              <w:pStyle w:val="HTML"/>
              <w:rPr>
                <w:rFonts w:ascii="inherit" w:hAnsi="inherit"/>
                <w:color w:val="222222"/>
                <w:sz w:val="42"/>
                <w:szCs w:val="42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 Р</w:t>
            </w:r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обимо </w:t>
            </w:r>
            <w:proofErr w:type="spellStart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прихватку</w:t>
            </w:r>
            <w:proofErr w:type="spellEnd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краях метала з двох сторін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335F1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Розташовуємо метал один по горі іншого з краю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Просверлюємо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отвори під зварні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пробки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3. Р</w:t>
            </w:r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обимо </w:t>
            </w:r>
            <w:proofErr w:type="spellStart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прихватку</w:t>
            </w:r>
            <w:proofErr w:type="spellEnd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краях метала з двох сторін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5335F1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Розташовуємо метал один по горі іншого з краю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 Прорізаємо канавку під зварні пробки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3. Р</w:t>
            </w:r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обимо </w:t>
            </w:r>
            <w:proofErr w:type="spellStart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прихватку</w:t>
            </w:r>
            <w:proofErr w:type="spellEnd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краях метала з двох сторін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  Розташовуємо метал один по горі іншого з краю</w:t>
            </w:r>
          </w:p>
          <w:p w:rsidR="00DD31F2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Робина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надпил під зварні пробки</w:t>
            </w:r>
          </w:p>
          <w:p w:rsidR="00DD31F2" w:rsidRPr="005335F1" w:rsidRDefault="00DD31F2" w:rsidP="008D545B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3. Р</w:t>
            </w:r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обимо </w:t>
            </w:r>
            <w:proofErr w:type="spellStart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прихватку</w:t>
            </w:r>
            <w:proofErr w:type="spellEnd"/>
            <w:r w:rsidRPr="00A350C2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по краях метала з двох сторін</w:t>
            </w:r>
          </w:p>
        </w:tc>
        <w:tc>
          <w:tcPr>
            <w:tcW w:w="5322" w:type="dxa"/>
            <w:gridSpan w:val="2"/>
          </w:tcPr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8745" w:dyaOrig="4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79.5pt" o:ole="">
                  <v:imagedata r:id="rId14" o:title=""/>
                </v:shape>
                <o:OLEObject Type="Embed" ProgID="PBrush" ShapeID="_x0000_i1025" DrawAspect="Content" ObjectID="_1649658805" r:id="rId15"/>
              </w:object>
            </w:r>
          </w:p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31F2" w:rsidRDefault="00DD31F2" w:rsidP="008D545B">
            <w:pPr>
              <w:jc w:val="center"/>
              <w:rPr>
                <w:lang w:val="uk-UA"/>
              </w:rPr>
            </w:pPr>
            <w:r>
              <w:object w:dxaOrig="7125" w:dyaOrig="5445">
                <v:shape id="_x0000_i1026" type="#_x0000_t75" style="width:111.75pt;height:85.5pt" o:ole="">
                  <v:imagedata r:id="rId16" o:title=""/>
                </v:shape>
                <o:OLEObject Type="Embed" ProgID="PBrush" ShapeID="_x0000_i1026" DrawAspect="Content" ObjectID="_1649658806" r:id="rId17"/>
              </w:object>
            </w:r>
          </w:p>
          <w:p w:rsidR="00DD31F2" w:rsidRDefault="00DD31F2" w:rsidP="008D545B">
            <w:pPr>
              <w:jc w:val="center"/>
              <w:rPr>
                <w:lang w:val="uk-UA"/>
              </w:rPr>
            </w:pPr>
          </w:p>
          <w:p w:rsidR="00DD31F2" w:rsidRDefault="00DD31F2" w:rsidP="008D545B">
            <w:pPr>
              <w:jc w:val="center"/>
              <w:rPr>
                <w:lang w:val="uk-UA"/>
              </w:rPr>
            </w:pPr>
            <w:r>
              <w:object w:dxaOrig="6525" w:dyaOrig="3600">
                <v:shape id="_x0000_i1027" type="#_x0000_t75" style="width:144.75pt;height:80.25pt" o:ole="">
                  <v:imagedata r:id="rId18" o:title=""/>
                </v:shape>
                <o:OLEObject Type="Embed" ProgID="PBrush" ShapeID="_x0000_i1027" DrawAspect="Content" ObjectID="_1649658807" r:id="rId19"/>
              </w:object>
            </w:r>
          </w:p>
          <w:p w:rsidR="00225880" w:rsidRPr="00225880" w:rsidRDefault="00225880" w:rsidP="008D545B">
            <w:pPr>
              <w:jc w:val="center"/>
              <w:rPr>
                <w:lang w:val="uk-UA"/>
              </w:rPr>
            </w:pPr>
          </w:p>
          <w:p w:rsidR="00DD31F2" w:rsidRDefault="00DD31F2" w:rsidP="008D545B">
            <w:pPr>
              <w:jc w:val="center"/>
              <w:rPr>
                <w:lang w:val="uk-UA"/>
              </w:rPr>
            </w:pPr>
            <w:r>
              <w:object w:dxaOrig="11265" w:dyaOrig="6285">
                <v:shape id="_x0000_i1028" type="#_x0000_t75" style="width:151.5pt;height:84pt" o:ole="">
                  <v:imagedata r:id="rId20" o:title=""/>
                </v:shape>
                <o:OLEObject Type="Embed" ProgID="PBrush" ShapeID="_x0000_i1028" DrawAspect="Content" ObjectID="_1649658808" r:id="rId21"/>
              </w:object>
            </w:r>
          </w:p>
          <w:p w:rsidR="00DD31F2" w:rsidRDefault="00DD31F2" w:rsidP="008D545B">
            <w:pPr>
              <w:jc w:val="center"/>
              <w:rPr>
                <w:lang w:val="uk-UA"/>
              </w:rPr>
            </w:pPr>
          </w:p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6F3D5" wp14:editId="43B51CB4">
                  <wp:extent cx="1228725" cy="909257"/>
                  <wp:effectExtent l="0" t="0" r="0" b="5715"/>
                  <wp:docPr id="13" name="Рисунок 13" descr="Ð¡Ð²Ð°ÑÐ½ÑÐµ Ð½Ð°ÑÐ»ÐµÑÑÐ¾ÑÐ½ÑÐµ ÑÐ¾ÐµÐ´Ð¸Ð½ÐµÐ½Ð¸Ñ: ÐºÐ°Ðº Ð¾ÑÑÑÐµÑÑÐ²Ð»ÑÐµÑÑÑ ÑÐ²Ð°ÑÐºÐ° Ð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Ð¡Ð²Ð°ÑÐ½ÑÐµ Ð½Ð°ÑÐ»ÐµÑÑÐ¾ÑÐ½ÑÐµ ÑÐ¾ÐµÐ´Ð¸Ð½ÐµÐ½Ð¸Ñ: ÐºÐ°Ðº Ð¾ÑÑÑÐµÑÑÐ²Ð»ÑÐµÑÑÑ ÑÐ²Ð°ÑÐºÐ° Ð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07" cy="90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25880" w:rsidRDefault="00225880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25880" w:rsidRDefault="00225880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31F2" w:rsidRDefault="00DD31F2" w:rsidP="0022588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AF591" wp14:editId="234B7CCA">
                  <wp:extent cx="1905000" cy="1276350"/>
                  <wp:effectExtent l="0" t="0" r="0" b="0"/>
                  <wp:docPr id="15" name="Рисунок 15" descr="Ð¡Ð²Ð°ÑÐ½ÑÐµ Ð½Ð°ÑÐ»ÐµÑÑÐ¾ÑÐ½ÑÐµ ÑÐ¾ÐµÐ´Ð¸Ð½ÐµÐ½Ð¸Ñ: ÐºÐ°Ðº Ð¾ÑÑÑÐµÑÑÐ²Ð»ÑÐµÑÑÑ ÑÐ²Ð°ÑÐºÐ° Ð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Ð¡Ð²Ð°ÑÐ½ÑÐµ Ð½Ð°ÑÐ»ÐµÑÑÐ¾ÑÐ½ÑÐµ ÑÐ¾ÐµÐ´Ð¸Ð½ÐµÐ½Ð¸Ñ: ÐºÐ°Ðº Ð¾ÑÑÑÐµÑÑÐ²Ð»ÑÐµÑÑÑ ÑÐ²Ð°ÑÐºÐ° Ð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1F2" w:rsidRDefault="00DD31F2" w:rsidP="008D54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D31F2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</w:p>
          <w:p w:rsidR="00DD31F2" w:rsidRPr="00725260" w:rsidRDefault="00DD31F2" w:rsidP="008D545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           </w:t>
            </w:r>
            <w:r>
              <w:object w:dxaOrig="4440" w:dyaOrig="2670">
                <v:shape id="_x0000_i1029" type="#_x0000_t75" style="width:185.25pt;height:111pt" o:ole="">
                  <v:imagedata r:id="rId24" o:title=""/>
                </v:shape>
                <o:OLEObject Type="Embed" ProgID="PBrush" ShapeID="_x0000_i1029" DrawAspect="Content" ObjectID="_1649658809" r:id="rId25"/>
              </w:object>
            </w:r>
          </w:p>
        </w:tc>
      </w:tr>
    </w:tbl>
    <w:p w:rsidR="00DD31F2" w:rsidRDefault="00DD31F2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506B9" w:rsidRDefault="004506B9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506B9" w:rsidRDefault="004506B9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25880" w:rsidRDefault="00225880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25880" w:rsidRDefault="00225880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25880" w:rsidRDefault="00225880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25880" w:rsidRDefault="00225880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506B9" w:rsidRDefault="004506B9" w:rsidP="00DD31F2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D31F2" w:rsidRDefault="00DD31F2" w:rsidP="00DD31F2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БЕЗПЕКА ПРАЦІ ПРИ СКЛАДАННІ ДЛЯ ЗВАРЮВАННЯ ТАВРОВИХ І НАПУСКНИХ З ҆ ЄДНАНЬ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D31F2" w:rsidRPr="00586BE9" w:rsidRDefault="00DD31F2" w:rsidP="00DD31F2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D31F2" w:rsidRPr="00586BE9" w:rsidRDefault="00DD31F2" w:rsidP="00DD31F2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D31F2" w:rsidRPr="00586BE9" w:rsidRDefault="00DD31F2" w:rsidP="00DD31F2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D31F2" w:rsidRPr="00586BE9" w:rsidRDefault="00DD31F2" w:rsidP="00DD31F2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D31F2" w:rsidRPr="00586BE9" w:rsidRDefault="00DD31F2" w:rsidP="00DD31F2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="000D4FF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складанні для зварювання таврових і напускних з’єднань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D31F2" w:rsidRPr="00586BE9" w:rsidRDefault="00DD31F2" w:rsidP="00DD31F2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 всього інструменту</w:t>
      </w:r>
    </w:p>
    <w:p w:rsidR="00DD31F2" w:rsidRPr="00586BE9" w:rsidRDefault="00DD31F2" w:rsidP="00DD31F2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Перевірення електроінструменту </w:t>
      </w:r>
    </w:p>
    <w:p w:rsidR="00DD31F2" w:rsidRPr="00586BE9" w:rsidRDefault="00DD31F2" w:rsidP="00DD31F2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D31F2" w:rsidRPr="00586BE9" w:rsidRDefault="00DD31F2" w:rsidP="00DD31F2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D31F2" w:rsidRPr="00586BE9" w:rsidRDefault="00DD31F2" w:rsidP="00DD31F2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D31F2" w:rsidRPr="00586BE9" w:rsidRDefault="00DD31F2" w:rsidP="00DD31F2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D31F2" w:rsidRPr="00586BE9" w:rsidRDefault="00DD31F2" w:rsidP="00DD31F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Електрозварник на автоматичних та напівавтоматичних машинах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D31F2" w:rsidRPr="00586BE9" w:rsidRDefault="00DD31F2" w:rsidP="00DD31F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D31F2" w:rsidRPr="00586BE9" w:rsidRDefault="00DD31F2" w:rsidP="00DD31F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D31F2" w:rsidRPr="00586BE9" w:rsidRDefault="00DD31F2" w:rsidP="00DD31F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D31F2" w:rsidRPr="00586BE9" w:rsidRDefault="00DD31F2" w:rsidP="00DD31F2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D31F2" w:rsidRPr="00586BE9" w:rsidRDefault="00DD31F2" w:rsidP="00DD31F2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D31F2" w:rsidRDefault="00DD31F2" w:rsidP="00DD31F2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D31F2" w:rsidRPr="00586BE9" w:rsidRDefault="00DD31F2" w:rsidP="00DD31F2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22588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C4E47" w:rsidRPr="00867E5A" w:rsidRDefault="006A3137" w:rsidP="00551CBC">
      <w:pPr>
        <w:numPr>
          <w:ilvl w:val="1"/>
          <w:numId w:val="1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551CBC" w:rsidRPr="00AF728E" w:rsidRDefault="000D4FF7" w:rsidP="00AF728E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hyperlink r:id="rId26" w:history="1">
        <w:r w:rsidR="00AF728E" w:rsidRPr="000B2362">
          <w:rPr>
            <w:rStyle w:val="a4"/>
            <w:rFonts w:ascii="Arial" w:eastAsia="Times New Roman" w:hAnsi="Arial" w:cs="Arial"/>
            <w:sz w:val="28"/>
            <w:szCs w:val="28"/>
            <w:lang w:eastAsia="ru-RU"/>
          </w:rPr>
          <w:t>https://www.youtube.com/watch?v=cS9mIFNs6gg</w:t>
        </w:r>
      </w:hyperlink>
    </w:p>
    <w:p w:rsidR="00AF728E" w:rsidRPr="00867E5A" w:rsidRDefault="00262373" w:rsidP="00262373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262373">
        <w:rPr>
          <w:rFonts w:ascii="Arial" w:eastAsia="Times New Roman" w:hAnsi="Arial" w:cs="Arial"/>
          <w:sz w:val="28"/>
          <w:szCs w:val="28"/>
          <w:lang w:eastAsia="ru-RU"/>
        </w:rPr>
        <w:t>https://www.youtube.com/watch?v=XcL1TYn5Clc</w:t>
      </w:r>
    </w:p>
    <w:p w:rsidR="00950C21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7037" w:rsidRDefault="00AC7037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7037" w:rsidRPr="00AC7037" w:rsidRDefault="00AC7037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Pr="00AC7037" w:rsidRDefault="00AC7037" w:rsidP="00AC70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proofErr w:type="spellStart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3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робити </w:t>
      </w:r>
      <w:proofErr w:type="spellStart"/>
      <w:r w:rsidR="00B23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прихватки</w:t>
      </w:r>
      <w:proofErr w:type="spellEnd"/>
      <w:r w:rsidR="00B23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поміж металом для зварювання  напускних з’єднань</w:t>
      </w:r>
      <w:r w:rsidRPr="00AC703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C7037" w:rsidRPr="00B2343E" w:rsidRDefault="00B2343E" w:rsidP="00AC70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з однієї сторони</w:t>
      </w:r>
    </w:p>
    <w:p w:rsidR="00AC7037" w:rsidRPr="00B2343E" w:rsidRDefault="00B2343E" w:rsidP="00AC70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з двох сторін</w:t>
      </w:r>
    </w:p>
    <w:p w:rsidR="00AC7037" w:rsidRPr="00B2343E" w:rsidRDefault="00B2343E" w:rsidP="00AC70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</w:t>
      </w:r>
    </w:p>
    <w:p w:rsidR="00CB73D4" w:rsidRPr="00CB73D4" w:rsidRDefault="00AC7037" w:rsidP="00CB7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23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Вкажіть що не входить у склад </w:t>
      </w:r>
      <w:proofErr w:type="spellStart"/>
      <w:r w:rsidR="00B23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інвекторного</w:t>
      </w:r>
      <w:proofErr w:type="spellEnd"/>
      <w:r w:rsidR="00B23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зварювального апарата:</w:t>
      </w:r>
    </w:p>
    <w:p w:rsidR="00CB73D4" w:rsidRPr="0086773D" w:rsidRDefault="00CB73D4" w:rsidP="00CB7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="0086773D" w:rsidRPr="0086773D"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 xml:space="preserve"> </w:t>
      </w:r>
      <w:r w:rsidR="0086773D" w:rsidRPr="0086773D">
        <w:rPr>
          <w:rFonts w:ascii="Times New Roman" w:hAnsi="Times New Roman" w:cs="Times New Roman"/>
          <w:color w:val="222222"/>
          <w:sz w:val="28"/>
          <w:szCs w:val="28"/>
          <w:lang w:val="uk-UA"/>
        </w:rPr>
        <w:t>Вихідний випрямляч</w:t>
      </w:r>
    </w:p>
    <w:p w:rsidR="00CE77B3" w:rsidRDefault="00CB73D4" w:rsidP="00CB7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Керуючий блок</w:t>
      </w:r>
    </w:p>
    <w:p w:rsidR="0086773D" w:rsidRPr="0086773D" w:rsidRDefault="00CB73D4" w:rsidP="0086773D">
      <w:pPr>
        <w:pStyle w:val="HTML"/>
        <w:rPr>
          <w:rFonts w:ascii="inherit" w:hAnsi="inherit"/>
          <w:color w:val="222222"/>
          <w:sz w:val="28"/>
          <w:szCs w:val="28"/>
        </w:rPr>
      </w:pPr>
      <w:r w:rsidRPr="0086773D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86773D" w:rsidRPr="008677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773D" w:rsidRPr="0086773D">
        <w:rPr>
          <w:rFonts w:ascii="inherit" w:hAnsi="inherit"/>
          <w:color w:val="222222"/>
          <w:sz w:val="28"/>
          <w:szCs w:val="28"/>
          <w:lang w:val="uk-UA"/>
        </w:rPr>
        <w:t>Шланг для подачі газу</w:t>
      </w:r>
    </w:p>
    <w:p w:rsidR="00CB73D4" w:rsidRDefault="00CB73D4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усі види таврових з’єднань</w:t>
      </w:r>
    </w:p>
    <w:p w:rsid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P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принцип підбору сили зварювального струму для таврових </w:t>
      </w:r>
      <w:r w:rsidR="00B24819" w:rsidRP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з’єднань</w:t>
      </w:r>
    </w:p>
    <w:p w:rsidR="00CB73D4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з чого складається силовий блок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</w:t>
      </w:r>
    </w:p>
    <w:p w:rsidR="00CB73D4" w:rsidRDefault="00CB73D4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</w:t>
      </w:r>
      <w:r w:rsidR="00C11C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чого залежить вибір сили зварного струму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CB73D4" w:rsidRDefault="00CB73D4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="00C11C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Електроду та товщини металу</w:t>
      </w:r>
    </w:p>
    <w:p w:rsidR="00CB73D4" w:rsidRDefault="00C11C2C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Електроду</w:t>
      </w:r>
    </w:p>
    <w:p w:rsidR="00CB73D4" w:rsidRDefault="00C11C2C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Матеріалу металу</w:t>
      </w:r>
    </w:p>
    <w:p w:rsidR="00CE77B3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Default="00CB73D4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 </w:t>
      </w:r>
      <w:r w:rsidR="00C11C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процес напускного зварювання</w:t>
      </w:r>
    </w:p>
    <w:p w:rsidR="00CE77B3" w:rsidRDefault="00CE77B3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</w:t>
      </w:r>
      <w:r w:rsidR="00C11C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</w:p>
    <w:p w:rsidR="00CE77B3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Опищіть безпеку праці при виконанні напускних та таврових з’єднань </w:t>
      </w:r>
    </w:p>
    <w:p w:rsidR="00CE77B3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77B3" w:rsidRPr="00CB73D4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Pr="00CB73D4" w:rsidRDefault="00CB73D4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кросворд на тему «</w:t>
      </w:r>
      <w:proofErr w:type="spellStart"/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Інвекторний</w:t>
      </w:r>
      <w:proofErr w:type="spellEnd"/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апарат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 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А.В.Єлізов</w:t>
      </w:r>
      <w:proofErr w:type="spellEnd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6369E"/>
    <w:multiLevelType w:val="hybridMultilevel"/>
    <w:tmpl w:val="264EFC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5"/>
    <w:lvlOverride w:ilvl="0">
      <w:lvl w:ilvl="0">
        <w:numFmt w:val="decimal"/>
        <w:lvlText w:val="%1."/>
        <w:lvlJc w:val="left"/>
      </w:lvl>
    </w:lvlOverride>
  </w:num>
  <w:num w:numId="4">
    <w:abstractNumId w:val="5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15"/>
  </w:num>
  <w:num w:numId="9">
    <w:abstractNumId w:val="12"/>
  </w:num>
  <w:num w:numId="10">
    <w:abstractNumId w:val="9"/>
  </w:num>
  <w:num w:numId="11">
    <w:abstractNumId w:val="17"/>
  </w:num>
  <w:num w:numId="12">
    <w:abstractNumId w:val="10"/>
  </w:num>
  <w:num w:numId="13">
    <w:abstractNumId w:val="8"/>
  </w:num>
  <w:num w:numId="14">
    <w:abstractNumId w:val="13"/>
  </w:num>
  <w:num w:numId="15">
    <w:abstractNumId w:val="11"/>
  </w:num>
  <w:num w:numId="16">
    <w:abstractNumId w:val="7"/>
  </w:num>
  <w:num w:numId="17">
    <w:abstractNumId w:val="14"/>
  </w:num>
  <w:num w:numId="18">
    <w:abstractNumId w:val="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1481A"/>
    <w:rsid w:val="00045E2A"/>
    <w:rsid w:val="00061596"/>
    <w:rsid w:val="000A5729"/>
    <w:rsid w:val="000D4FF7"/>
    <w:rsid w:val="000D7121"/>
    <w:rsid w:val="00103197"/>
    <w:rsid w:val="00131951"/>
    <w:rsid w:val="00155658"/>
    <w:rsid w:val="00157299"/>
    <w:rsid w:val="001E028D"/>
    <w:rsid w:val="001F7704"/>
    <w:rsid w:val="002209DA"/>
    <w:rsid w:val="00225880"/>
    <w:rsid w:val="00262373"/>
    <w:rsid w:val="002944B9"/>
    <w:rsid w:val="00311830"/>
    <w:rsid w:val="00324EC3"/>
    <w:rsid w:val="0033152E"/>
    <w:rsid w:val="00354ED8"/>
    <w:rsid w:val="003616CB"/>
    <w:rsid w:val="003C4E47"/>
    <w:rsid w:val="004506B9"/>
    <w:rsid w:val="004F3363"/>
    <w:rsid w:val="0051431F"/>
    <w:rsid w:val="0051671B"/>
    <w:rsid w:val="00551CBC"/>
    <w:rsid w:val="005C3D3E"/>
    <w:rsid w:val="005E7FE7"/>
    <w:rsid w:val="0064023C"/>
    <w:rsid w:val="006A3137"/>
    <w:rsid w:val="006B4678"/>
    <w:rsid w:val="006B5940"/>
    <w:rsid w:val="006D7634"/>
    <w:rsid w:val="006E5864"/>
    <w:rsid w:val="00740B9D"/>
    <w:rsid w:val="00785814"/>
    <w:rsid w:val="0080671C"/>
    <w:rsid w:val="008545C5"/>
    <w:rsid w:val="0086773D"/>
    <w:rsid w:val="00867E5A"/>
    <w:rsid w:val="008A19D3"/>
    <w:rsid w:val="008A4431"/>
    <w:rsid w:val="008B26CA"/>
    <w:rsid w:val="00900C05"/>
    <w:rsid w:val="00911955"/>
    <w:rsid w:val="00950C21"/>
    <w:rsid w:val="009E668E"/>
    <w:rsid w:val="009F75CA"/>
    <w:rsid w:val="00A274BE"/>
    <w:rsid w:val="00A55B45"/>
    <w:rsid w:val="00A633E8"/>
    <w:rsid w:val="00AB1088"/>
    <w:rsid w:val="00AB760F"/>
    <w:rsid w:val="00AC7037"/>
    <w:rsid w:val="00AF3238"/>
    <w:rsid w:val="00AF728E"/>
    <w:rsid w:val="00B200F1"/>
    <w:rsid w:val="00B2343E"/>
    <w:rsid w:val="00B24819"/>
    <w:rsid w:val="00BC5569"/>
    <w:rsid w:val="00BE77DC"/>
    <w:rsid w:val="00C11C2C"/>
    <w:rsid w:val="00C91EF7"/>
    <w:rsid w:val="00CA4157"/>
    <w:rsid w:val="00CB73D4"/>
    <w:rsid w:val="00CE77B3"/>
    <w:rsid w:val="00CF6202"/>
    <w:rsid w:val="00DB40E3"/>
    <w:rsid w:val="00DD31F2"/>
    <w:rsid w:val="00DF1B0C"/>
    <w:rsid w:val="00E03557"/>
    <w:rsid w:val="00E11658"/>
    <w:rsid w:val="00E847A2"/>
    <w:rsid w:val="00E909EE"/>
    <w:rsid w:val="00F04722"/>
    <w:rsid w:val="00F7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cS9mIFNs6gg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andrey03323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15</Pages>
  <Words>3056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28</cp:revision>
  <dcterms:created xsi:type="dcterms:W3CDTF">2020-04-27T07:07:00Z</dcterms:created>
  <dcterms:modified xsi:type="dcterms:W3CDTF">2020-04-29T06:46:00Z</dcterms:modified>
</cp:coreProperties>
</file>