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DF" w:rsidRDefault="00BD18B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07.04</w:t>
      </w:r>
      <w:r w:rsidR="00B30C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Ас-84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18B3" w:rsidRPr="00BD18B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Осип </w:t>
      </w:r>
      <w:proofErr w:type="spellStart"/>
      <w:r w:rsidR="00BD18B3" w:rsidRPr="00BD18B3">
        <w:rPr>
          <w:rFonts w:ascii="Times New Roman" w:hAnsi="Times New Roman" w:cs="Times New Roman"/>
          <w:color w:val="0000FF"/>
          <w:sz w:val="28"/>
          <w:szCs w:val="28"/>
          <w:lang w:val="uk-UA"/>
        </w:rPr>
        <w:t>Турянський</w:t>
      </w:r>
      <w:proofErr w:type="spellEnd"/>
      <w:r w:rsidR="00BD18B3" w:rsidRPr="00BD18B3">
        <w:rPr>
          <w:rFonts w:ascii="Times New Roman" w:hAnsi="Times New Roman" w:cs="Times New Roman"/>
          <w:color w:val="0000FF"/>
          <w:sz w:val="28"/>
          <w:szCs w:val="28"/>
          <w:lang w:val="uk-UA"/>
        </w:rPr>
        <w:t>.  Коротко про письменника. Поема у прозі «Поза межами болю»: умовність зображення (події поза конкретним часом і простором).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D21B0F" w:rsidRDefault="005B396B" w:rsidP="00BD1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21B0F"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 w:rsidRPr="00D21B0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 w:rsidRPr="00D21B0F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BD18B3">
        <w:rPr>
          <w:rFonts w:ascii="Times New Roman" w:hAnsi="Times New Roman" w:cs="Times New Roman"/>
          <w:sz w:val="28"/>
          <w:szCs w:val="28"/>
          <w:lang w:val="uk-UA"/>
        </w:rPr>
        <w:t>поему</w:t>
      </w:r>
      <w:r w:rsidR="00BD18B3" w:rsidRPr="00BD18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18B3">
        <w:rPr>
          <w:rFonts w:ascii="Times New Roman" w:hAnsi="Times New Roman" w:cs="Times New Roman"/>
          <w:sz w:val="28"/>
          <w:szCs w:val="28"/>
          <w:lang w:val="uk-UA"/>
        </w:rPr>
        <w:t>в прозі «Поза межами болю»</w:t>
      </w:r>
    </w:p>
    <w:p w:rsidR="00BD18B3" w:rsidRDefault="00BD18B3" w:rsidP="00BD18B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BD18B3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https://ukrlit.net/short2014/317.html</w:t>
        </w:r>
      </w:hyperlink>
    </w:p>
    <w:p w:rsidR="00397B18" w:rsidRPr="000429E8" w:rsidRDefault="00475055" w:rsidP="00D21B0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0429E8"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AA3289" w:rsidRPr="00AA328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завдання</w:t>
      </w:r>
      <w:r w:rsidR="00AA328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0429E8" w:rsidRPr="000429E8" w:rsidRDefault="000429E8" w:rsidP="000429E8">
      <w:pPr>
        <w:pStyle w:val="a3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D18B3" w:rsidRDefault="00BD18B3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D151E8" w:rsidRDefault="008E3C62" w:rsidP="00D151E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06D774D" wp14:editId="3286A734">
            <wp:simplePos x="0" y="0"/>
            <wp:positionH relativeFrom="column">
              <wp:posOffset>5082540</wp:posOffset>
            </wp:positionH>
            <wp:positionV relativeFrom="paragraph">
              <wp:posOffset>126365</wp:posOffset>
            </wp:positionV>
            <wp:extent cx="1135380" cy="1135380"/>
            <wp:effectExtent l="0" t="0" r="7620" b="7620"/>
            <wp:wrapTight wrapText="bothSides">
              <wp:wrapPolygon edited="0">
                <wp:start x="0" y="0"/>
                <wp:lineTo x="0" y="21383"/>
                <wp:lineTo x="21383" y="21383"/>
                <wp:lineTo x="21383" y="0"/>
                <wp:lineTo x="0" y="0"/>
              </wp:wrapPolygon>
            </wp:wrapTight>
            <wp:docPr id="6" name="Рисунок 6" descr="http://qrcoder.ru/code/?https%3A%2F%2Fwww.youtube.com%2Fwatch%3Fv%3Dx1NxQJUP0E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www.youtube.com%2Fwatch%3Fv%3Dx1NxQJUP0EA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E8" w:rsidRPr="00D151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Для зацікавлених: </w:t>
      </w:r>
      <w:r w:rsidR="00D151E8" w:rsidRPr="00D151E8">
        <w:rPr>
          <w:rFonts w:ascii="Times New Roman" w:hAnsi="Times New Roman" w:cs="Times New Roman"/>
          <w:sz w:val="28"/>
          <w:szCs w:val="28"/>
          <w:lang w:val="uk-UA"/>
        </w:rPr>
        <w:t xml:space="preserve">подивіться навчальне відео </w:t>
      </w:r>
    </w:p>
    <w:p w:rsidR="008E3C62" w:rsidRDefault="008E3C62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Pr="00D151E8" w:rsidRDefault="00D151E8" w:rsidP="00D151E8">
      <w:pPr>
        <w:pStyle w:val="a3"/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D151E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 xml:space="preserve">Осип </w:t>
      </w:r>
      <w:proofErr w:type="spellStart"/>
      <w:r w:rsidRPr="00D151E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Турянський</w:t>
      </w:r>
      <w:proofErr w:type="spellEnd"/>
      <w:r w:rsidRPr="00D151E8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. Поема у прозі «Поза межами болю»</w:t>
      </w:r>
    </w:p>
    <w:p w:rsidR="008E3C62" w:rsidRDefault="008E3C62" w:rsidP="00D151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8E3C62" w:rsidRDefault="008E3C62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</w:p>
    <w:p w:rsidR="000429E8" w:rsidRPr="000429E8" w:rsidRDefault="00BD18B3" w:rsidP="00475055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F0AE4E" wp14:editId="655B8E58">
            <wp:simplePos x="0" y="0"/>
            <wp:positionH relativeFrom="margin">
              <wp:align>center</wp:align>
            </wp:positionH>
            <wp:positionV relativeFrom="paragraph">
              <wp:posOffset>415925</wp:posOffset>
            </wp:positionV>
            <wp:extent cx="6286500" cy="4295775"/>
            <wp:effectExtent l="0" t="0" r="0" b="9525"/>
            <wp:wrapTight wrapText="bothSides">
              <wp:wrapPolygon edited="0">
                <wp:start x="0" y="0"/>
                <wp:lineTo x="0" y="21552"/>
                <wp:lineTo x="21535" y="21552"/>
                <wp:lineTo x="2153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9E8" w:rsidRPr="000429E8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Сторінки життєпису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 xml:space="preserve">Осипа </w:t>
      </w: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Турянського</w:t>
      </w:r>
      <w:proofErr w:type="spellEnd"/>
    </w:p>
    <w:p w:rsidR="000429E8" w:rsidRDefault="000429E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AC8C20A" wp14:editId="52C8C130">
            <wp:simplePos x="0" y="0"/>
            <wp:positionH relativeFrom="margin">
              <wp:posOffset>30480</wp:posOffset>
            </wp:positionH>
            <wp:positionV relativeFrom="paragraph">
              <wp:posOffset>3276600</wp:posOffset>
            </wp:positionV>
            <wp:extent cx="61055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566" y="21405"/>
                <wp:lineTo x="215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AA83A2E" wp14:editId="22CCFE8F">
            <wp:simplePos x="0" y="0"/>
            <wp:positionH relativeFrom="margin">
              <wp:posOffset>58420</wp:posOffset>
            </wp:positionH>
            <wp:positionV relativeFrom="paragraph">
              <wp:posOffset>0</wp:posOffset>
            </wp:positionV>
            <wp:extent cx="6334125" cy="3228975"/>
            <wp:effectExtent l="0" t="0" r="9525" b="9525"/>
            <wp:wrapTight wrapText="bothSides">
              <wp:wrapPolygon edited="0">
                <wp:start x="0" y="0"/>
                <wp:lineTo x="0" y="21536"/>
                <wp:lineTo x="21568" y="21536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289" w:rsidRDefault="0062028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D18B3" w:rsidRDefault="00BD18B3" w:rsidP="00BD18B3">
      <w:pPr>
        <w:shd w:val="clear" w:color="auto" w:fill="FFFFFF"/>
        <w:spacing w:after="158" w:line="240" w:lineRule="auto"/>
        <w:jc w:val="center"/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Паспорт твору «Поза межами болю»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</w:pPr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val="uk-UA" w:eastAsia="ru-RU"/>
        </w:rPr>
        <w:t>Тема: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val="uk-UA" w:eastAsia="ru-RU"/>
        </w:rPr>
        <w:t>зневага до війни, висвітлення її безглуздості та жорстокості по відношенню до людей. Возвеличення моральної сили людини, міцності духу та прагнення жити, незважаючи ні на що.</w:t>
      </w:r>
    </w:p>
    <w:p w:rsidR="00BD18B3" w:rsidRPr="00BD18B3" w:rsidRDefault="00AA3289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1CCC72D" wp14:editId="2801BB07">
            <wp:simplePos x="0" y="0"/>
            <wp:positionH relativeFrom="column">
              <wp:posOffset>5020310</wp:posOffset>
            </wp:positionH>
            <wp:positionV relativeFrom="paragraph">
              <wp:posOffset>10160</wp:posOffset>
            </wp:positionV>
            <wp:extent cx="1374775" cy="1950720"/>
            <wp:effectExtent l="0" t="0" r="0" b="0"/>
            <wp:wrapTight wrapText="bothSides">
              <wp:wrapPolygon edited="0">
                <wp:start x="0" y="0"/>
                <wp:lineTo x="0" y="21305"/>
                <wp:lineTo x="21251" y="21305"/>
                <wp:lineTo x="21251" y="0"/>
                <wp:lineTo x="0" y="0"/>
              </wp:wrapPolygon>
            </wp:wrapTight>
            <wp:docPr id="5" name="Рисунок 5" descr="https://findbook.com.ua/sites/default/files/styles/large/public/poza_mezhamy_boliu_osyp_turiansky.jpg?itok=8NR5H3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dbook.com.ua/sites/default/files/styles/large/public/poza_mezhamy_boliu_osyp_turiansky.jpg?itok=8NR5H3c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18B3"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Ідея</w:t>
      </w:r>
      <w:proofErr w:type="spellEnd"/>
      <w:r w:rsidR="00BD18B3"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:</w:t>
      </w:r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заклик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взаємоповаги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взаєморозуміння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між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різними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народами.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Віра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те,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українська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нація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стане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вільною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незалежною</w:t>
      </w:r>
      <w:proofErr w:type="spellEnd"/>
      <w:r w:rsidR="00BD18B3"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Жанр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твору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: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повість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Проблеми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порушені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тексті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:</w:t>
      </w:r>
      <w:r w:rsidR="00AA3289" w:rsidRPr="00AA3289">
        <w:rPr>
          <w:noProof/>
          <w:lang w:eastAsia="ru-RU"/>
        </w:rPr>
        <w:t xml:space="preserve"> 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влада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народ;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війна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народ;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гроші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: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всевладдя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непотрібність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людські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цінності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надскладних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ситуаціях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;</w:t>
      </w:r>
    </w:p>
    <w:p w:rsidR="00BD18B3" w:rsidRPr="00BD18B3" w:rsidRDefault="00BD18B3" w:rsidP="00BD18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заперечення</w:t>
      </w:r>
      <w:proofErr w:type="spellEnd"/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як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необхідності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Сюжет: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перебіг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сюжетні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лінії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Все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творі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«Поза межами болю»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пов’язане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війною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адже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персонажі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семеро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солдатів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спромоглися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втекти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з-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під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варти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Голодні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 десяток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днів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вбрані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легкий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зимовий час, вони, практично,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мають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шансу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вижити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але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втрачають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надію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Щоправда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весь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твір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супроводжується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стражданнями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людей: вони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марять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згадують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своє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минуле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людей,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залишилися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вдома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Поступово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автор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розкриває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нам характеристику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образів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: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чому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вони стали </w:t>
      </w:r>
      <w:proofErr w:type="gram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такими</w:t>
      </w:r>
      <w:proofErr w:type="gram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як є,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сталося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їхньому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як вона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змінила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самих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їхнє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Головні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герої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Певно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автор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даремно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наголошує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національності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солдатів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: 2 з них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серби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2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українці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також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угорець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австрієць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поляк.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боротьбі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своє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життя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вони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знаходять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дружбу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стає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зрозуміло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люди,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відрізняються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походженням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нацією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можуть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знаходити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спільне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чудово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взаємодіяти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між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собою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залишатися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людьми.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Композиція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: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br/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ліричний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відступ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Роздум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автора про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війну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про негатив,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вона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несе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про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скалічені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людські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lastRenderedPageBreak/>
        <w:t>долі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адже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солдати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хоч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не з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власної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волі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але стали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злочинцями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вбиваючи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таких самих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невинних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по той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бік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барикади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експозиція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Зображення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«каравану»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військових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полоні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Автор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яскраво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змалював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негідне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поводження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з людьми,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надзвичайну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жорстокість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конвоїрів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зав’язка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Втеча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семи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чоловіків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нікуди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кульмінація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Наближається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ніч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Через те,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чоловіки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погано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одягнені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ночівля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снігу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морозі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стовідсоткова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смерть. Дрова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були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знайдені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але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було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їх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розпалити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Єдине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могло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допомогти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Але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роздягтися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це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знову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ж таки,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вірна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смерть. Тому на думку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втомлених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людей приходить страшна, але справедлива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ідея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яку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було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названо «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танець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смерті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»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бігання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круг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вогнища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часу,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поки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хтось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із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них,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знеможений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голодний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більше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тижня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замерзлий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виснажений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до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безтями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впаде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Так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зробили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Найбільш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слабким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виявився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Бояні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З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нього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зняли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одяг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яким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розпалили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вогнище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Чоловік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від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холоду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відійшов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у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світи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першим, але не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останнім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BD18B3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розвиток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дії</w:t>
      </w:r>
      <w:proofErr w:type="spell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 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5 смертей.</w:t>
      </w:r>
    </w:p>
    <w:p w:rsidR="00BD18B3" w:rsidRPr="00BD18B3" w:rsidRDefault="00BD18B3" w:rsidP="00BD18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</w:pPr>
      <w:proofErr w:type="spellStart"/>
      <w:proofErr w:type="gramStart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розв’язка</w:t>
      </w:r>
      <w:proofErr w:type="spellEnd"/>
      <w:proofErr w:type="gramEnd"/>
      <w:r w:rsidRPr="00BD18B3">
        <w:rPr>
          <w:rFonts w:ascii="Helvetica" w:eastAsia="Times New Roman" w:hAnsi="Helvetica" w:cs="Helvetica"/>
          <w:b/>
          <w:bCs/>
          <w:color w:val="222222"/>
          <w:sz w:val="23"/>
          <w:szCs w:val="23"/>
          <w:lang w:eastAsia="ru-RU"/>
        </w:rPr>
        <w:t>.</w:t>
      </w:r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 Приходить до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тями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на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лікарняному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ліжку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той,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хто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вижив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один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із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семи 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Оглядівський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що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є прототипом автора О.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Турянського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,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адже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твір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є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автобіографічним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і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всі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описані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жахи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літератор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 xml:space="preserve"> пережив </w:t>
      </w:r>
      <w:proofErr w:type="spellStart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насправді</w:t>
      </w:r>
      <w:proofErr w:type="spellEnd"/>
      <w:r w:rsidRPr="00BD18B3">
        <w:rPr>
          <w:rFonts w:ascii="Helvetica" w:eastAsia="Times New Roman" w:hAnsi="Helvetica" w:cs="Helvetica"/>
          <w:color w:val="222222"/>
          <w:sz w:val="23"/>
          <w:szCs w:val="23"/>
          <w:lang w:eastAsia="ru-RU"/>
        </w:rPr>
        <w:t>.</w:t>
      </w:r>
    </w:p>
    <w:p w:rsidR="00BD18B3" w:rsidRPr="00BD18B3" w:rsidRDefault="00BD18B3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</w:rPr>
      </w:pPr>
    </w:p>
    <w:p w:rsidR="00D13C2F" w:rsidRDefault="00AA3289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F442FA" w:rsidRPr="00F442FA" w:rsidRDefault="00F442FA" w:rsidP="00F442F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F442FA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val="uk-UA" w:eastAsia="ru-RU"/>
        </w:rPr>
        <w:t>Літературний диктант.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У якому краї народився Осип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Турянський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Що стало основою для написання твору «Поза межами болю»?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Назвіть жанр твору «Поза межами болю».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Про кого з героїв сказано: «Його скрипка – це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все, що воєнна доля йому лишила»?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Що поділили між собою на обід товариші?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Хто був морально найслабший з героїв?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Кого з героїв зрадила дружина?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Хто з героїв сумує за батьком, матір</w:t>
      </w:r>
      <w:r w:rsidRPr="00D151E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ю, родичами?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Хто з героїв колись був балетмейстером?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Який вчинок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Оглядівського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зворушив товаришів? </w:t>
      </w:r>
    </w:p>
    <w:p w:rsidR="00F442FA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  Ким марив </w:t>
      </w:r>
      <w:proofErr w:type="spellStart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Оглядівський</w:t>
      </w:r>
      <w:proofErr w:type="spellEnd"/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коли залишився один? </w:t>
      </w:r>
    </w:p>
    <w:p w:rsidR="00620289" w:rsidRPr="00D151E8" w:rsidRDefault="00F442FA" w:rsidP="00F442FA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15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12)</w:t>
      </w:r>
      <w:r w:rsidRPr="00D15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Кому присвятив повість-поему автор? </w:t>
      </w:r>
    </w:p>
    <w:p w:rsidR="00475055" w:rsidRPr="00620289" w:rsidRDefault="00475055" w:rsidP="00620289">
      <w:pPr>
        <w:pStyle w:val="a6"/>
        <w:shd w:val="clear" w:color="auto" w:fill="FFFFFF"/>
        <w:spacing w:before="0" w:beforeAutospacing="0" w:after="0" w:afterAutospacing="0" w:line="330" w:lineRule="atLeast"/>
        <w:rPr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sectPr w:rsidR="00475055" w:rsidRPr="0062028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25C81"/>
    <w:multiLevelType w:val="hybridMultilevel"/>
    <w:tmpl w:val="175C7F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9F4AEA"/>
    <w:multiLevelType w:val="multilevel"/>
    <w:tmpl w:val="65C81E40"/>
    <w:lvl w:ilvl="0">
      <w:start w:val="10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.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A4C5032"/>
    <w:multiLevelType w:val="multilevel"/>
    <w:tmpl w:val="A15C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63DE"/>
    <w:rsid w:val="000429E8"/>
    <w:rsid w:val="00063E1D"/>
    <w:rsid w:val="00094D9F"/>
    <w:rsid w:val="000B2BDE"/>
    <w:rsid w:val="001B6D03"/>
    <w:rsid w:val="00286060"/>
    <w:rsid w:val="002C0D97"/>
    <w:rsid w:val="00337351"/>
    <w:rsid w:val="00397B18"/>
    <w:rsid w:val="0042187F"/>
    <w:rsid w:val="00475055"/>
    <w:rsid w:val="005B0934"/>
    <w:rsid w:val="005B396B"/>
    <w:rsid w:val="00620289"/>
    <w:rsid w:val="007C184B"/>
    <w:rsid w:val="008021DA"/>
    <w:rsid w:val="00817E58"/>
    <w:rsid w:val="008E3C62"/>
    <w:rsid w:val="008E3C74"/>
    <w:rsid w:val="00904988"/>
    <w:rsid w:val="009277D8"/>
    <w:rsid w:val="00973EFD"/>
    <w:rsid w:val="009C6C19"/>
    <w:rsid w:val="00AA3289"/>
    <w:rsid w:val="00B30CDF"/>
    <w:rsid w:val="00BD18B3"/>
    <w:rsid w:val="00C67A6C"/>
    <w:rsid w:val="00D10FBD"/>
    <w:rsid w:val="00D13C2F"/>
    <w:rsid w:val="00D151E8"/>
    <w:rsid w:val="00D21B0F"/>
    <w:rsid w:val="00DE0D1C"/>
    <w:rsid w:val="00F442FA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463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419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022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9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95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0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206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534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38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75">
          <w:marLeft w:val="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ukrlit.net/short2014/317.html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2020-03-14T08:47:00Z</dcterms:created>
  <dcterms:modified xsi:type="dcterms:W3CDTF">2020-04-06T09:46:00Z</dcterms:modified>
</cp:coreProperties>
</file>