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B7" w:rsidRDefault="00522FB7" w:rsidP="00522FB7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bCs/>
          <w:color w:val="2A72B6"/>
        </w:rPr>
      </w:pPr>
      <w:proofErr w:type="spellStart"/>
      <w:r w:rsidRPr="00522FB7">
        <w:rPr>
          <w:rFonts w:eastAsia="Times New Roman"/>
          <w:b/>
          <w:bCs/>
          <w:color w:val="2A72B6"/>
        </w:rPr>
        <w:t>Оформлення</w:t>
      </w:r>
      <w:proofErr w:type="spellEnd"/>
      <w:r w:rsidRPr="00522FB7">
        <w:rPr>
          <w:rFonts w:eastAsia="Times New Roman"/>
          <w:b/>
          <w:bCs/>
          <w:color w:val="2A72B6"/>
        </w:rPr>
        <w:t xml:space="preserve"> </w:t>
      </w:r>
      <w:proofErr w:type="spellStart"/>
      <w:r w:rsidRPr="00522FB7">
        <w:rPr>
          <w:rFonts w:eastAsia="Times New Roman"/>
          <w:b/>
          <w:bCs/>
          <w:color w:val="2A72B6"/>
        </w:rPr>
        <w:t>списків</w:t>
      </w:r>
      <w:proofErr w:type="spellEnd"/>
      <w:r w:rsidRPr="00522FB7">
        <w:rPr>
          <w:rFonts w:eastAsia="Times New Roman"/>
          <w:b/>
          <w:bCs/>
          <w:color w:val="2A72B6"/>
        </w:rPr>
        <w:t xml:space="preserve"> </w:t>
      </w:r>
      <w:proofErr w:type="spellStart"/>
      <w:r w:rsidRPr="00522FB7">
        <w:rPr>
          <w:rFonts w:eastAsia="Times New Roman"/>
          <w:b/>
          <w:bCs/>
          <w:color w:val="2A72B6"/>
        </w:rPr>
        <w:t>літератури</w:t>
      </w:r>
      <w:proofErr w:type="spellEnd"/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bCs/>
          <w:color w:val="2A72B6"/>
        </w:rPr>
      </w:pPr>
      <w:bookmarkStart w:id="0" w:name="_GoBack"/>
      <w:bookmarkEnd w:id="0"/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</w:rPr>
      </w:pPr>
      <w:r w:rsidRPr="00522FB7">
        <w:rPr>
          <w:rFonts w:eastAsia="Times New Roman"/>
          <w:color w:val="1A1A1A"/>
        </w:rPr>
        <w:t xml:space="preserve">В </w:t>
      </w:r>
      <w:proofErr w:type="spellStart"/>
      <w:r w:rsidRPr="00522FB7">
        <w:rPr>
          <w:rFonts w:eastAsia="Times New Roman"/>
          <w:color w:val="1A1A1A"/>
        </w:rPr>
        <w:t>Україні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діють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два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затверджені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Національні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стандарти</w:t>
      </w:r>
      <w:proofErr w:type="spellEnd"/>
      <w:r w:rsidRPr="00522FB7">
        <w:rPr>
          <w:rFonts w:eastAsia="Times New Roman"/>
          <w:color w:val="1A1A1A"/>
        </w:rPr>
        <w:t xml:space="preserve">, </w:t>
      </w:r>
      <w:proofErr w:type="spellStart"/>
      <w:r w:rsidRPr="00522FB7">
        <w:rPr>
          <w:rFonts w:eastAsia="Times New Roman"/>
          <w:color w:val="1A1A1A"/>
        </w:rPr>
        <w:t>що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відповідають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за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оформлення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бібліографічної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інформації</w:t>
      </w:r>
      <w:proofErr w:type="spellEnd"/>
      <w:r w:rsidRPr="00522FB7">
        <w:rPr>
          <w:rFonts w:eastAsia="Times New Roman"/>
          <w:color w:val="1A1A1A"/>
        </w:rPr>
        <w:t xml:space="preserve"> в </w:t>
      </w:r>
      <w:proofErr w:type="spellStart"/>
      <w:r w:rsidRPr="00522FB7">
        <w:rPr>
          <w:rFonts w:eastAsia="Times New Roman"/>
          <w:color w:val="1A1A1A"/>
        </w:rPr>
        <w:t>науковій</w:t>
      </w:r>
      <w:proofErr w:type="spellEnd"/>
      <w:r w:rsidRPr="00522FB7">
        <w:rPr>
          <w:rFonts w:eastAsia="Times New Roman"/>
          <w:color w:val="1A1A1A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роботі</w:t>
      </w:r>
      <w:proofErr w:type="spellEnd"/>
      <w:r w:rsidRPr="00522FB7">
        <w:rPr>
          <w:rFonts w:eastAsia="Times New Roman"/>
          <w:color w:val="1A1A1A"/>
        </w:rPr>
        <w:t>.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r w:rsidRPr="00522FB7">
        <w:rPr>
          <w:rFonts w:eastAsia="Times New Roman"/>
          <w:b/>
          <w:bCs/>
          <w:color w:val="1A1A1A"/>
          <w:lang w:val="ru-RU"/>
        </w:rPr>
        <w:t>1.</w:t>
      </w:r>
      <w:r w:rsidRPr="00522FB7">
        <w:rPr>
          <w:rFonts w:eastAsia="Times New Roman"/>
          <w:color w:val="1A1A1A"/>
        </w:rPr>
        <w:t> </w:t>
      </w:r>
      <w:r w:rsidRPr="00522FB7">
        <w:rPr>
          <w:rFonts w:eastAsia="Times New Roman"/>
          <w:b/>
          <w:bCs/>
          <w:color w:val="1A1A1A"/>
          <w:lang w:val="ru-RU"/>
        </w:rPr>
        <w:t>ДСТУ ГОСТ 7.1:2006.</w:t>
      </w:r>
      <w:r w:rsidRPr="00522FB7">
        <w:rPr>
          <w:rFonts w:eastAsia="Times New Roman"/>
          <w:color w:val="1A1A1A"/>
        </w:rPr>
        <w:t> </w:t>
      </w:r>
      <w:r w:rsidRPr="00522FB7">
        <w:rPr>
          <w:rFonts w:eastAsia="Times New Roman"/>
          <w:color w:val="1A1A1A"/>
          <w:lang w:val="ru-RU"/>
        </w:rPr>
        <w:t xml:space="preserve">Система </w:t>
      </w:r>
      <w:proofErr w:type="spellStart"/>
      <w:r w:rsidRPr="00522FB7">
        <w:rPr>
          <w:rFonts w:eastAsia="Times New Roman"/>
          <w:color w:val="1A1A1A"/>
          <w:lang w:val="ru-RU"/>
        </w:rPr>
        <w:t>стандартів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з </w:t>
      </w:r>
      <w:proofErr w:type="spellStart"/>
      <w:r w:rsidRPr="00522FB7">
        <w:rPr>
          <w:rFonts w:eastAsia="Times New Roman"/>
          <w:color w:val="1A1A1A"/>
          <w:lang w:val="ru-RU"/>
        </w:rPr>
        <w:t>інформації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, </w:t>
      </w:r>
      <w:proofErr w:type="spellStart"/>
      <w:r w:rsidRPr="00522FB7">
        <w:rPr>
          <w:rFonts w:eastAsia="Times New Roman"/>
          <w:color w:val="1A1A1A"/>
          <w:lang w:val="ru-RU"/>
        </w:rPr>
        <w:t>бібліотечної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та </w:t>
      </w:r>
      <w:proofErr w:type="spellStart"/>
      <w:r w:rsidRPr="00522FB7">
        <w:rPr>
          <w:rFonts w:eastAsia="Times New Roman"/>
          <w:color w:val="1A1A1A"/>
          <w:lang w:val="ru-RU"/>
        </w:rPr>
        <w:t>видавничої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справи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запис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опис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</w:t>
      </w:r>
      <w:proofErr w:type="spellStart"/>
      <w:r w:rsidRPr="00522FB7">
        <w:rPr>
          <w:rFonts w:eastAsia="Times New Roman"/>
          <w:color w:val="1A1A1A"/>
          <w:lang w:val="ru-RU"/>
        </w:rPr>
        <w:t>Загальні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вимоги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та правила </w:t>
      </w:r>
      <w:proofErr w:type="spellStart"/>
      <w:r w:rsidRPr="00522FB7">
        <w:rPr>
          <w:rFonts w:eastAsia="Times New Roman"/>
          <w:color w:val="1A1A1A"/>
          <w:lang w:val="ru-RU"/>
        </w:rPr>
        <w:t>складання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/ Нац. стандарт </w:t>
      </w:r>
      <w:proofErr w:type="spellStart"/>
      <w:r w:rsidRPr="00522FB7">
        <w:rPr>
          <w:rFonts w:eastAsia="Times New Roman"/>
          <w:color w:val="1A1A1A"/>
          <w:lang w:val="ru-RU"/>
        </w:rPr>
        <w:t>України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– Вид. </w:t>
      </w:r>
      <w:proofErr w:type="spellStart"/>
      <w:r w:rsidRPr="00522FB7">
        <w:rPr>
          <w:rFonts w:eastAsia="Times New Roman"/>
          <w:color w:val="1A1A1A"/>
          <w:lang w:val="ru-RU"/>
        </w:rPr>
        <w:t>офіц</w:t>
      </w:r>
      <w:proofErr w:type="spellEnd"/>
      <w:r w:rsidRPr="00522FB7">
        <w:rPr>
          <w:rFonts w:eastAsia="Times New Roman"/>
          <w:color w:val="1A1A1A"/>
          <w:lang w:val="ru-RU"/>
        </w:rPr>
        <w:t>. – [</w:t>
      </w:r>
      <w:proofErr w:type="spellStart"/>
      <w:r w:rsidRPr="00522FB7">
        <w:rPr>
          <w:rFonts w:eastAsia="Times New Roman"/>
          <w:color w:val="1A1A1A"/>
          <w:lang w:val="ru-RU"/>
        </w:rPr>
        <w:t>Чинний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від 2007-07-01]. – </w:t>
      </w:r>
      <w:proofErr w:type="spellStart"/>
      <w:proofErr w:type="gramStart"/>
      <w:r w:rsidRPr="00522FB7">
        <w:rPr>
          <w:rFonts w:eastAsia="Times New Roman"/>
          <w:color w:val="1A1A1A"/>
          <w:lang w:val="ru-RU"/>
        </w:rPr>
        <w:t>Київ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:</w:t>
      </w:r>
      <w:proofErr w:type="gram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Держспоживстандарт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України</w:t>
      </w:r>
      <w:proofErr w:type="spellEnd"/>
      <w:r w:rsidRPr="00522FB7">
        <w:rPr>
          <w:rFonts w:eastAsia="Times New Roman"/>
          <w:color w:val="1A1A1A"/>
          <w:lang w:val="ru-RU"/>
        </w:rPr>
        <w:t>, 2007. – 47 с.</w:t>
      </w:r>
      <w:r w:rsidRPr="00522FB7">
        <w:rPr>
          <w:rFonts w:eastAsia="Times New Roman"/>
          <w:color w:val="1A1A1A"/>
        </w:rPr>
        <w:t> 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proofErr w:type="spellStart"/>
      <w:r w:rsidRPr="00522FB7">
        <w:rPr>
          <w:rFonts w:eastAsia="Times New Roman"/>
          <w:color w:val="1A1A1A"/>
          <w:lang w:val="ru-RU"/>
        </w:rPr>
        <w:t>Це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регламентуючий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документ для </w:t>
      </w:r>
      <w:proofErr w:type="spellStart"/>
      <w:r w:rsidRPr="00522FB7">
        <w:rPr>
          <w:rFonts w:eastAsia="Times New Roman"/>
          <w:color w:val="1A1A1A"/>
          <w:lang w:val="ru-RU"/>
        </w:rPr>
        <w:t>оформлення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списків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, </w:t>
      </w:r>
      <w:proofErr w:type="spellStart"/>
      <w:r w:rsidRPr="00522FB7">
        <w:rPr>
          <w:rFonts w:eastAsia="Times New Roman"/>
          <w:color w:val="1A1A1A"/>
          <w:lang w:val="ru-RU"/>
        </w:rPr>
        <w:t>списків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використаної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літератури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, </w:t>
      </w:r>
      <w:proofErr w:type="spellStart"/>
      <w:r w:rsidRPr="00522FB7">
        <w:rPr>
          <w:rFonts w:eastAsia="Times New Roman"/>
          <w:color w:val="1A1A1A"/>
          <w:lang w:val="ru-RU"/>
        </w:rPr>
        <w:t>списків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літератури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 </w:t>
      </w:r>
      <w:proofErr w:type="spellStart"/>
      <w:r w:rsidRPr="00522FB7">
        <w:rPr>
          <w:rFonts w:eastAsia="Times New Roman"/>
          <w:color w:val="1A1A1A"/>
          <w:lang w:val="ru-RU"/>
        </w:rPr>
        <w:t>наукових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роботах </w:t>
      </w:r>
      <w:proofErr w:type="spellStart"/>
      <w:r w:rsidRPr="00522FB7">
        <w:rPr>
          <w:rFonts w:eastAsia="Times New Roman"/>
          <w:color w:val="1A1A1A"/>
          <w:lang w:val="ru-RU"/>
        </w:rPr>
        <w:t>тощо</w:t>
      </w:r>
      <w:proofErr w:type="spellEnd"/>
      <w:r w:rsidRPr="00522FB7">
        <w:rPr>
          <w:rFonts w:eastAsia="Times New Roman"/>
          <w:color w:val="1A1A1A"/>
          <w:lang w:val="ru-RU"/>
        </w:rPr>
        <w:t>.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proofErr w:type="spellStart"/>
      <w:r w:rsidRPr="00522FB7">
        <w:rPr>
          <w:rFonts w:eastAsia="Times New Roman"/>
          <w:b/>
          <w:bCs/>
          <w:color w:val="1A1A1A"/>
          <w:lang w:val="ru-RU"/>
        </w:rPr>
        <w:t>Приклади</w:t>
      </w:r>
      <w:proofErr w:type="spellEnd"/>
      <w:r w:rsidRPr="00522FB7">
        <w:rPr>
          <w:rFonts w:eastAsia="Times New Roman"/>
          <w:color w:val="1A1A1A"/>
        </w:rPr>
        <w:t> </w:t>
      </w:r>
      <w:proofErr w:type="spellStart"/>
      <w:r w:rsidRPr="00522FB7">
        <w:rPr>
          <w:rFonts w:eastAsia="Times New Roman"/>
          <w:color w:val="1A1A1A"/>
          <w:lang w:val="ru-RU"/>
        </w:rPr>
        <w:t>оформлення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інформації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про </w:t>
      </w:r>
      <w:proofErr w:type="spellStart"/>
      <w:r w:rsidRPr="00522FB7">
        <w:rPr>
          <w:rFonts w:eastAsia="Times New Roman"/>
          <w:color w:val="1A1A1A"/>
          <w:lang w:val="ru-RU"/>
        </w:rPr>
        <w:t>видання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 списках </w:t>
      </w:r>
      <w:proofErr w:type="spellStart"/>
      <w:r w:rsidRPr="00522FB7">
        <w:rPr>
          <w:rFonts w:eastAsia="Times New Roman"/>
          <w:color w:val="1A1A1A"/>
          <w:lang w:val="ru-RU"/>
        </w:rPr>
        <w:t>літератури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згідно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з </w:t>
      </w:r>
      <w:proofErr w:type="spellStart"/>
      <w:r w:rsidRPr="00522FB7">
        <w:rPr>
          <w:rFonts w:eastAsia="Times New Roman"/>
          <w:color w:val="1A1A1A"/>
          <w:lang w:val="ru-RU"/>
        </w:rPr>
        <w:t>цим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стандартом </w:t>
      </w:r>
      <w:proofErr w:type="spellStart"/>
      <w:r w:rsidRPr="00522FB7">
        <w:rPr>
          <w:rFonts w:eastAsia="Times New Roman"/>
          <w:color w:val="1A1A1A"/>
          <w:lang w:val="ru-RU"/>
        </w:rPr>
        <w:t>можна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знайти</w:t>
      </w:r>
      <w:proofErr w:type="spellEnd"/>
      <w:r w:rsidRPr="00522FB7">
        <w:rPr>
          <w:rFonts w:eastAsia="Times New Roman"/>
          <w:color w:val="1A1A1A"/>
        </w:rPr>
        <w:t> </w:t>
      </w:r>
      <w:hyperlink r:id="rId4" w:tgtFrame="_blank" w:tooltip="Opens external link in new window" w:history="1">
        <w:r w:rsidRPr="00522FB7">
          <w:rPr>
            <w:rFonts w:eastAsia="Times New Roman"/>
            <w:noProof/>
            <w:color w:val="2A72B6"/>
          </w:rPr>
          <w:drawing>
            <wp:inline distT="0" distB="0" distL="0" distR="0" wp14:anchorId="5D823E82" wp14:editId="16F0D67E">
              <wp:extent cx="133350" cy="95250"/>
              <wp:effectExtent l="0" t="0" r="0" b="0"/>
              <wp:docPr id="1" name="Рисунок 1" descr="Opens external link in new window">
                <a:hlinkClick xmlns:a="http://schemas.openxmlformats.org/drawingml/2006/main" r:id="rId4" tgtFrame="&quot;_blank&quot;" tooltip="&quot;Opens external link in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ens external link in new window">
                        <a:hlinkClick r:id="rId4" tgtFrame="&quot;_blank&quot;" tooltip="&quot;Opens external link in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22FB7">
          <w:rPr>
            <w:rFonts w:eastAsia="Times New Roman"/>
            <w:color w:val="2A72B6"/>
            <w:u w:val="single"/>
            <w:lang w:val="ru-RU"/>
          </w:rPr>
          <w:t xml:space="preserve">за </w:t>
        </w:r>
        <w:proofErr w:type="spellStart"/>
        <w:r w:rsidRPr="00522FB7">
          <w:rPr>
            <w:rFonts w:eastAsia="Times New Roman"/>
            <w:color w:val="2A72B6"/>
            <w:u w:val="single"/>
            <w:lang w:val="ru-RU"/>
          </w:rPr>
          <w:t>посиланням</w:t>
        </w:r>
        <w:proofErr w:type="spellEnd"/>
      </w:hyperlink>
      <w:r w:rsidRPr="00522FB7">
        <w:rPr>
          <w:rFonts w:eastAsia="Times New Roman"/>
          <w:color w:val="1A1A1A"/>
          <w:lang w:val="ru-RU"/>
        </w:rPr>
        <w:t>.</w:t>
      </w:r>
      <w:r w:rsidRPr="00522FB7">
        <w:rPr>
          <w:rFonts w:eastAsia="Times New Roman"/>
          <w:color w:val="1A1A1A"/>
        </w:rPr>
        <w:t> 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proofErr w:type="spellStart"/>
      <w:r w:rsidRPr="00522FB7">
        <w:rPr>
          <w:rFonts w:eastAsia="Times New Roman"/>
          <w:color w:val="1A1A1A"/>
          <w:lang w:val="ru-RU"/>
        </w:rPr>
        <w:t>Більше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інформації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про</w:t>
      </w:r>
      <w:r w:rsidRPr="00522FB7">
        <w:rPr>
          <w:rFonts w:eastAsia="Times New Roman"/>
          <w:color w:val="1A1A1A"/>
        </w:rPr>
        <w:t> </w:t>
      </w:r>
      <w:r w:rsidRPr="00522FB7">
        <w:rPr>
          <w:rFonts w:eastAsia="Times New Roman"/>
          <w:b/>
          <w:bCs/>
          <w:color w:val="1A1A1A"/>
          <w:lang w:val="ru-RU"/>
        </w:rPr>
        <w:t>правила</w:t>
      </w:r>
      <w:r w:rsidRPr="00522FB7">
        <w:rPr>
          <w:rFonts w:eastAsia="Times New Roman"/>
          <w:color w:val="1A1A1A"/>
        </w:rPr>
        <w:t> </w:t>
      </w:r>
      <w:proofErr w:type="spellStart"/>
      <w:r w:rsidRPr="00522FB7">
        <w:rPr>
          <w:rFonts w:eastAsia="Times New Roman"/>
          <w:color w:val="1A1A1A"/>
          <w:lang w:val="ru-RU"/>
        </w:rPr>
        <w:t>укладання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бібліографічного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опису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можна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знайти</w:t>
      </w:r>
      <w:proofErr w:type="spellEnd"/>
      <w:r w:rsidRPr="00522FB7">
        <w:rPr>
          <w:rFonts w:eastAsia="Times New Roman"/>
          <w:color w:val="1A1A1A"/>
        </w:rPr>
        <w:t> </w:t>
      </w:r>
      <w:hyperlink r:id="rId6" w:tgtFrame="_blank" w:tooltip="Opens external link in new window" w:history="1">
        <w:r w:rsidRPr="00522FB7">
          <w:rPr>
            <w:rFonts w:eastAsia="Times New Roman"/>
            <w:noProof/>
            <w:color w:val="2A72B6"/>
          </w:rPr>
          <w:drawing>
            <wp:inline distT="0" distB="0" distL="0" distR="0" wp14:anchorId="68A4E268" wp14:editId="4B5EA3DC">
              <wp:extent cx="133350" cy="95250"/>
              <wp:effectExtent l="0" t="0" r="0" b="0"/>
              <wp:docPr id="2" name="Рисунок 2" descr="Opens external link in new window">
                <a:hlinkClick xmlns:a="http://schemas.openxmlformats.org/drawingml/2006/main" r:id="rId6" tgtFrame="&quot;_blank&quot;" tooltip="&quot;Opens external link in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pens external link in new window">
                        <a:hlinkClick r:id="rId6" tgtFrame="&quot;_blank&quot;" tooltip="&quot;Opens external link in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22FB7">
          <w:rPr>
            <w:rFonts w:eastAsia="Times New Roman"/>
            <w:color w:val="2A72B6"/>
            <w:u w:val="single"/>
            <w:lang w:val="ru-RU"/>
          </w:rPr>
          <w:t xml:space="preserve">в </w:t>
        </w:r>
        <w:proofErr w:type="spellStart"/>
        <w:r w:rsidRPr="00522FB7">
          <w:rPr>
            <w:rFonts w:eastAsia="Times New Roman"/>
            <w:color w:val="2A72B6"/>
            <w:u w:val="single"/>
            <w:lang w:val="ru-RU"/>
          </w:rPr>
          <w:t>презентації</w:t>
        </w:r>
        <w:proofErr w:type="spellEnd"/>
      </w:hyperlink>
      <w:r w:rsidRPr="00522FB7">
        <w:rPr>
          <w:rFonts w:eastAsia="Times New Roman"/>
          <w:color w:val="1A1A1A"/>
          <w:lang w:val="ru-RU"/>
        </w:rPr>
        <w:t>.</w:t>
      </w:r>
      <w:r w:rsidRPr="00522FB7">
        <w:rPr>
          <w:rFonts w:eastAsia="Times New Roman"/>
          <w:color w:val="1A1A1A"/>
        </w:rPr>
        <w:t> 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r w:rsidRPr="00522FB7">
        <w:rPr>
          <w:rFonts w:eastAsia="Times New Roman"/>
          <w:b/>
          <w:bCs/>
          <w:color w:val="1A1A1A"/>
          <w:lang w:val="ru-RU"/>
        </w:rPr>
        <w:t>2.</w:t>
      </w:r>
      <w:r w:rsidRPr="00522FB7">
        <w:rPr>
          <w:rFonts w:eastAsia="Times New Roman"/>
          <w:b/>
          <w:bCs/>
          <w:color w:val="1A1A1A"/>
        </w:rPr>
        <w:t> </w:t>
      </w:r>
      <w:r w:rsidRPr="00522FB7">
        <w:rPr>
          <w:rFonts w:eastAsia="Times New Roman"/>
          <w:b/>
          <w:bCs/>
          <w:color w:val="1A1A1A"/>
          <w:lang w:val="ru-RU"/>
        </w:rPr>
        <w:t>ДСТУ 8302:2015.</w:t>
      </w:r>
      <w:r w:rsidRPr="00522FB7">
        <w:rPr>
          <w:rFonts w:eastAsia="Times New Roman"/>
          <w:color w:val="1A1A1A"/>
        </w:rPr>
        <w:t> </w:t>
      </w:r>
      <w:proofErr w:type="spellStart"/>
      <w:r w:rsidRPr="00522FB7">
        <w:rPr>
          <w:rFonts w:eastAsia="Times New Roman"/>
          <w:color w:val="1A1A1A"/>
          <w:lang w:val="ru-RU"/>
        </w:rPr>
        <w:t>Інформація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та </w:t>
      </w:r>
      <w:proofErr w:type="spellStart"/>
      <w:r w:rsidRPr="00522FB7">
        <w:rPr>
          <w:rFonts w:eastAsia="Times New Roman"/>
          <w:color w:val="1A1A1A"/>
          <w:lang w:val="ru-RU"/>
        </w:rPr>
        <w:t>документація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Бібліографічне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посилання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</w:t>
      </w:r>
      <w:proofErr w:type="spellStart"/>
      <w:r w:rsidRPr="00522FB7">
        <w:rPr>
          <w:rFonts w:eastAsia="Times New Roman"/>
          <w:color w:val="1A1A1A"/>
          <w:lang w:val="ru-RU"/>
        </w:rPr>
        <w:t>Загальні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положення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та правила </w:t>
      </w:r>
      <w:proofErr w:type="spellStart"/>
      <w:r w:rsidRPr="00522FB7">
        <w:rPr>
          <w:rFonts w:eastAsia="Times New Roman"/>
          <w:color w:val="1A1A1A"/>
          <w:lang w:val="ru-RU"/>
        </w:rPr>
        <w:t>складання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/ Нац. стандарт </w:t>
      </w:r>
      <w:proofErr w:type="spellStart"/>
      <w:r w:rsidRPr="00522FB7">
        <w:rPr>
          <w:rFonts w:eastAsia="Times New Roman"/>
          <w:color w:val="1A1A1A"/>
          <w:lang w:val="ru-RU"/>
        </w:rPr>
        <w:t>України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– Вид. </w:t>
      </w:r>
      <w:proofErr w:type="spellStart"/>
      <w:r w:rsidRPr="00522FB7">
        <w:rPr>
          <w:rFonts w:eastAsia="Times New Roman"/>
          <w:color w:val="1A1A1A"/>
          <w:lang w:val="ru-RU"/>
        </w:rPr>
        <w:t>офіц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– [Уведено </w:t>
      </w:r>
      <w:proofErr w:type="spellStart"/>
      <w:proofErr w:type="gramStart"/>
      <w:r w:rsidRPr="00522FB7">
        <w:rPr>
          <w:rFonts w:eastAsia="Times New Roman"/>
          <w:color w:val="1A1A1A"/>
          <w:lang w:val="ru-RU"/>
        </w:rPr>
        <w:t>вперше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;</w:t>
      </w:r>
      <w:proofErr w:type="gram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чинний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від 2016-07-01]. – </w:t>
      </w:r>
      <w:proofErr w:type="spellStart"/>
      <w:proofErr w:type="gramStart"/>
      <w:r w:rsidRPr="00522FB7">
        <w:rPr>
          <w:rFonts w:eastAsia="Times New Roman"/>
          <w:color w:val="1A1A1A"/>
          <w:lang w:val="ru-RU"/>
        </w:rPr>
        <w:t>Київ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:</w:t>
      </w:r>
      <w:proofErr w:type="gramEnd"/>
      <w:r w:rsidRPr="00522FB7">
        <w:rPr>
          <w:rFonts w:eastAsia="Times New Roman"/>
          <w:color w:val="1A1A1A"/>
          <w:lang w:val="ru-RU"/>
        </w:rPr>
        <w:t xml:space="preserve"> ДП «</w:t>
      </w:r>
      <w:proofErr w:type="spellStart"/>
      <w:r w:rsidRPr="00522FB7">
        <w:rPr>
          <w:rFonts w:eastAsia="Times New Roman"/>
          <w:color w:val="1A1A1A"/>
          <w:lang w:val="ru-RU"/>
        </w:rPr>
        <w:t>УкрНДНЦ</w:t>
      </w:r>
      <w:proofErr w:type="spellEnd"/>
      <w:r w:rsidRPr="00522FB7">
        <w:rPr>
          <w:rFonts w:eastAsia="Times New Roman"/>
          <w:color w:val="1A1A1A"/>
          <w:lang w:val="ru-RU"/>
        </w:rPr>
        <w:t>», 2016. – 17 с.</w:t>
      </w:r>
      <w:r w:rsidRPr="00522FB7">
        <w:rPr>
          <w:rFonts w:eastAsia="Times New Roman"/>
          <w:color w:val="1A1A1A"/>
        </w:rPr>
        <w:t> 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proofErr w:type="spellStart"/>
      <w:r w:rsidRPr="00522FB7">
        <w:rPr>
          <w:rFonts w:eastAsia="Times New Roman"/>
          <w:color w:val="1A1A1A"/>
          <w:lang w:val="ru-RU"/>
        </w:rPr>
        <w:t>Цей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стандарт є </w:t>
      </w:r>
      <w:proofErr w:type="spellStart"/>
      <w:r w:rsidRPr="00522FB7">
        <w:rPr>
          <w:rFonts w:eastAsia="Times New Roman"/>
          <w:color w:val="1A1A1A"/>
          <w:lang w:val="ru-RU"/>
        </w:rPr>
        <w:t>регламентуючим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документом для </w:t>
      </w:r>
      <w:proofErr w:type="spellStart"/>
      <w:r w:rsidRPr="00522FB7">
        <w:rPr>
          <w:rFonts w:eastAsia="Times New Roman"/>
          <w:color w:val="1A1A1A"/>
          <w:lang w:val="ru-RU"/>
        </w:rPr>
        <w:t>оформлення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посилань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та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списків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посилань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у </w:t>
      </w:r>
      <w:proofErr w:type="spellStart"/>
      <w:r w:rsidRPr="00522FB7">
        <w:rPr>
          <w:rFonts w:eastAsia="Times New Roman"/>
          <w:color w:val="1A1A1A"/>
          <w:lang w:val="ru-RU"/>
        </w:rPr>
        <w:t>наукових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роботах. </w:t>
      </w:r>
      <w:proofErr w:type="spellStart"/>
      <w:r w:rsidRPr="00522FB7">
        <w:rPr>
          <w:rFonts w:eastAsia="Times New Roman"/>
          <w:color w:val="1A1A1A"/>
          <w:lang w:val="ru-RU"/>
        </w:rPr>
        <w:t>Він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установлює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види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посилань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, правила та </w:t>
      </w:r>
      <w:proofErr w:type="spellStart"/>
      <w:r w:rsidRPr="00522FB7">
        <w:rPr>
          <w:rFonts w:eastAsia="Times New Roman"/>
          <w:color w:val="1A1A1A"/>
          <w:lang w:val="ru-RU"/>
        </w:rPr>
        <w:t>особливості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їхнього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складання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й </w:t>
      </w:r>
      <w:proofErr w:type="spellStart"/>
      <w:r w:rsidRPr="00522FB7">
        <w:rPr>
          <w:rFonts w:eastAsia="Times New Roman"/>
          <w:color w:val="1A1A1A"/>
          <w:lang w:val="ru-RU"/>
        </w:rPr>
        <w:t>розміщення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 документах. Стандарт </w:t>
      </w:r>
      <w:proofErr w:type="spellStart"/>
      <w:r w:rsidRPr="00522FB7">
        <w:rPr>
          <w:rFonts w:eastAsia="Times New Roman"/>
          <w:color w:val="1A1A1A"/>
          <w:lang w:val="ru-RU"/>
        </w:rPr>
        <w:t>поширюється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на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посилання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 </w:t>
      </w:r>
      <w:proofErr w:type="spellStart"/>
      <w:r w:rsidRPr="00522FB7">
        <w:rPr>
          <w:rFonts w:eastAsia="Times New Roman"/>
          <w:color w:val="1A1A1A"/>
          <w:lang w:val="ru-RU"/>
        </w:rPr>
        <w:t>опублікованих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і </w:t>
      </w:r>
      <w:proofErr w:type="spellStart"/>
      <w:r w:rsidRPr="00522FB7">
        <w:rPr>
          <w:rFonts w:eastAsia="Times New Roman"/>
          <w:color w:val="1A1A1A"/>
          <w:lang w:val="ru-RU"/>
        </w:rPr>
        <w:t>неопублікованих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документах </w:t>
      </w:r>
      <w:proofErr w:type="spellStart"/>
      <w:r w:rsidRPr="00522FB7">
        <w:rPr>
          <w:rFonts w:eastAsia="Times New Roman"/>
          <w:color w:val="1A1A1A"/>
          <w:lang w:val="ru-RU"/>
        </w:rPr>
        <w:t>незалежно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від </w:t>
      </w:r>
      <w:proofErr w:type="spellStart"/>
      <w:r w:rsidRPr="00522FB7">
        <w:rPr>
          <w:rFonts w:eastAsia="Times New Roman"/>
          <w:color w:val="1A1A1A"/>
          <w:lang w:val="ru-RU"/>
        </w:rPr>
        <w:t>носія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інформації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"Список </w:t>
      </w:r>
      <w:proofErr w:type="spellStart"/>
      <w:r w:rsidRPr="00522FB7">
        <w:rPr>
          <w:rFonts w:eastAsia="Times New Roman"/>
          <w:color w:val="1A1A1A"/>
          <w:lang w:val="ru-RU"/>
        </w:rPr>
        <w:t>використаної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літератури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" (як </w:t>
      </w:r>
      <w:proofErr w:type="spellStart"/>
      <w:r w:rsidRPr="00522FB7">
        <w:rPr>
          <w:rFonts w:eastAsia="Times New Roman"/>
          <w:color w:val="1A1A1A"/>
          <w:lang w:val="ru-RU"/>
        </w:rPr>
        <w:t>частини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довідкового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апарату</w:t>
      </w:r>
      <w:proofErr w:type="spellEnd"/>
      <w:r w:rsidRPr="00522FB7">
        <w:rPr>
          <w:rFonts w:eastAsia="Times New Roman"/>
          <w:color w:val="1A1A1A"/>
          <w:lang w:val="ru-RU"/>
        </w:rPr>
        <w:t xml:space="preserve">) </w:t>
      </w:r>
      <w:proofErr w:type="spellStart"/>
      <w:r w:rsidRPr="00522FB7">
        <w:rPr>
          <w:rFonts w:eastAsia="Times New Roman"/>
          <w:color w:val="1A1A1A"/>
          <w:lang w:val="ru-RU"/>
        </w:rPr>
        <w:t>наводять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у </w:t>
      </w:r>
      <w:proofErr w:type="spellStart"/>
      <w:r w:rsidRPr="00522FB7">
        <w:rPr>
          <w:rFonts w:eastAsia="Times New Roman"/>
          <w:color w:val="1A1A1A"/>
          <w:lang w:val="ru-RU"/>
        </w:rPr>
        <w:t>формі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бібліографічного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запису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(ДСТУ ГОСТ 7.1:2006).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proofErr w:type="spellStart"/>
      <w:r w:rsidRPr="00522FB7">
        <w:rPr>
          <w:rFonts w:eastAsia="Times New Roman"/>
          <w:color w:val="1A1A1A"/>
          <w:lang w:val="ru-RU"/>
        </w:rPr>
        <w:t>Приклади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оформлення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посилань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знаходяться</w:t>
      </w:r>
      <w:proofErr w:type="spellEnd"/>
      <w:r w:rsidRPr="00522FB7">
        <w:rPr>
          <w:rFonts w:eastAsia="Times New Roman"/>
          <w:color w:val="1A1A1A"/>
        </w:rPr>
        <w:t> </w:t>
      </w:r>
      <w:hyperlink r:id="rId7" w:tgtFrame="_blank" w:tooltip="Opens external link in new window" w:history="1">
        <w:r w:rsidRPr="00522FB7">
          <w:rPr>
            <w:rFonts w:eastAsia="Times New Roman"/>
            <w:noProof/>
            <w:color w:val="2A72B6"/>
          </w:rPr>
          <w:drawing>
            <wp:inline distT="0" distB="0" distL="0" distR="0" wp14:anchorId="188EA02D" wp14:editId="6C73F197">
              <wp:extent cx="133350" cy="95250"/>
              <wp:effectExtent l="0" t="0" r="0" b="0"/>
              <wp:docPr id="3" name="Рисунок 3" descr="Opens external link in new window">
                <a:hlinkClick xmlns:a="http://schemas.openxmlformats.org/drawingml/2006/main" r:id="rId7" tgtFrame="&quot;_blank&quot;" tooltip="&quot;Opens external link in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pens external link in new window">
                        <a:hlinkClick r:id="rId7" tgtFrame="&quot;_blank&quot;" tooltip="&quot;Opens external link in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22FB7">
          <w:rPr>
            <w:rFonts w:eastAsia="Times New Roman"/>
            <w:color w:val="2A72B6"/>
            <w:u w:val="single"/>
            <w:lang w:val="ru-RU"/>
          </w:rPr>
          <w:t>за</w:t>
        </w:r>
        <w:r w:rsidRPr="00522FB7">
          <w:rPr>
            <w:rFonts w:eastAsia="Times New Roman"/>
            <w:color w:val="2A72B6"/>
            <w:u w:val="single"/>
            <w:lang w:val="ru-RU"/>
          </w:rPr>
          <w:t xml:space="preserve"> </w:t>
        </w:r>
        <w:proofErr w:type="spellStart"/>
        <w:r w:rsidRPr="00522FB7">
          <w:rPr>
            <w:rFonts w:eastAsia="Times New Roman"/>
            <w:color w:val="2A72B6"/>
            <w:u w:val="single"/>
            <w:lang w:val="ru-RU"/>
          </w:rPr>
          <w:t>посиланням</w:t>
        </w:r>
        <w:proofErr w:type="spellEnd"/>
      </w:hyperlink>
      <w:r w:rsidRPr="00522FB7">
        <w:rPr>
          <w:rFonts w:eastAsia="Times New Roman"/>
          <w:color w:val="1A1A1A"/>
          <w:lang w:val="ru-RU"/>
        </w:rPr>
        <w:t>.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proofErr w:type="spellStart"/>
      <w:r w:rsidRPr="00522FB7">
        <w:rPr>
          <w:rFonts w:eastAsia="Times New Roman"/>
          <w:color w:val="1A1A1A"/>
          <w:lang w:val="ru-RU"/>
        </w:rPr>
        <w:lastRenderedPageBreak/>
        <w:t>Детальніше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про </w:t>
      </w:r>
      <w:proofErr w:type="spellStart"/>
      <w:r w:rsidRPr="00522FB7">
        <w:rPr>
          <w:rFonts w:eastAsia="Times New Roman"/>
          <w:color w:val="1A1A1A"/>
          <w:lang w:val="ru-RU"/>
        </w:rPr>
        <w:t>загальні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положення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та правила, за </w:t>
      </w:r>
      <w:proofErr w:type="spellStart"/>
      <w:r w:rsidRPr="00522FB7">
        <w:rPr>
          <w:rFonts w:eastAsia="Times New Roman"/>
          <w:color w:val="1A1A1A"/>
          <w:lang w:val="ru-RU"/>
        </w:rPr>
        <w:t>якими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оформлюють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посилання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-</w:t>
      </w:r>
      <w:r w:rsidRPr="00522FB7">
        <w:rPr>
          <w:rFonts w:eastAsia="Times New Roman"/>
          <w:color w:val="1A1A1A"/>
        </w:rPr>
        <w:t> </w:t>
      </w:r>
      <w:hyperlink r:id="rId8" w:tgtFrame="_blank" w:tooltip="Opens external link in new window" w:history="1">
        <w:r w:rsidRPr="00522FB7">
          <w:rPr>
            <w:rFonts w:eastAsia="Times New Roman"/>
            <w:noProof/>
            <w:color w:val="2A72B6"/>
          </w:rPr>
          <w:drawing>
            <wp:inline distT="0" distB="0" distL="0" distR="0" wp14:anchorId="32A3A382" wp14:editId="7B706E1F">
              <wp:extent cx="133350" cy="95250"/>
              <wp:effectExtent l="0" t="0" r="0" b="0"/>
              <wp:docPr id="4" name="Рисунок 4" descr="Opens external link in new window">
                <a:hlinkClick xmlns:a="http://schemas.openxmlformats.org/drawingml/2006/main" r:id="rId8" tgtFrame="&quot;_blank&quot;" tooltip="&quot;Opens external link in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Opens external link in new window">
                        <a:hlinkClick r:id="rId8" tgtFrame="&quot;_blank&quot;" tooltip="&quot;Opens external link in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22FB7">
          <w:rPr>
            <w:rFonts w:eastAsia="Times New Roman"/>
            <w:color w:val="2A72B6"/>
            <w:u w:val="single"/>
            <w:lang w:val="ru-RU"/>
          </w:rPr>
          <w:t xml:space="preserve">у </w:t>
        </w:r>
        <w:proofErr w:type="spellStart"/>
        <w:r w:rsidRPr="00522FB7">
          <w:rPr>
            <w:rFonts w:eastAsia="Times New Roman"/>
            <w:color w:val="2A72B6"/>
            <w:u w:val="single"/>
            <w:lang w:val="ru-RU"/>
          </w:rPr>
          <w:t>презен</w:t>
        </w:r>
        <w:r w:rsidRPr="00522FB7">
          <w:rPr>
            <w:rFonts w:eastAsia="Times New Roman"/>
            <w:color w:val="2A72B6"/>
            <w:u w:val="single"/>
            <w:lang w:val="ru-RU"/>
          </w:rPr>
          <w:t>т</w:t>
        </w:r>
        <w:r w:rsidRPr="00522FB7">
          <w:rPr>
            <w:rFonts w:eastAsia="Times New Roman"/>
            <w:color w:val="2A72B6"/>
            <w:u w:val="single"/>
            <w:lang w:val="ru-RU"/>
          </w:rPr>
          <w:t>ації</w:t>
        </w:r>
        <w:proofErr w:type="spellEnd"/>
      </w:hyperlink>
      <w:r w:rsidRPr="00522FB7">
        <w:rPr>
          <w:rFonts w:eastAsia="Times New Roman"/>
          <w:color w:val="1A1A1A"/>
          <w:lang w:val="ru-RU"/>
        </w:rPr>
        <w:t>.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proofErr w:type="spellStart"/>
      <w:r w:rsidRPr="00522FB7">
        <w:rPr>
          <w:rFonts w:eastAsia="Times New Roman"/>
          <w:color w:val="1A1A1A"/>
          <w:lang w:val="ru-RU"/>
        </w:rPr>
        <w:t>Повний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текст ДСТУ 8302:2015 </w:t>
      </w:r>
      <w:proofErr w:type="spellStart"/>
      <w:r w:rsidRPr="00522FB7">
        <w:rPr>
          <w:rFonts w:eastAsia="Times New Roman"/>
          <w:color w:val="1A1A1A"/>
          <w:lang w:val="ru-RU"/>
        </w:rPr>
        <w:t>доступний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у </w:t>
      </w:r>
      <w:proofErr w:type="spellStart"/>
      <w:r w:rsidRPr="00522FB7">
        <w:rPr>
          <w:rFonts w:eastAsia="Times New Roman"/>
          <w:color w:val="1A1A1A"/>
          <w:lang w:val="ru-RU"/>
        </w:rPr>
        <w:t>локальній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мережі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університету</w:t>
      </w:r>
      <w:proofErr w:type="spellEnd"/>
      <w:r w:rsidRPr="00522FB7">
        <w:rPr>
          <w:rFonts w:eastAsia="Times New Roman"/>
          <w:color w:val="1A1A1A"/>
        </w:rPr>
        <w:t> </w:t>
      </w:r>
      <w:hyperlink r:id="rId9" w:tgtFrame="_blank" w:tooltip="Opens external link in new window" w:history="1">
        <w:r w:rsidRPr="00522FB7">
          <w:rPr>
            <w:rFonts w:eastAsia="Times New Roman"/>
            <w:noProof/>
            <w:color w:val="2A72B6"/>
          </w:rPr>
          <w:drawing>
            <wp:inline distT="0" distB="0" distL="0" distR="0" wp14:anchorId="4AC47ECE" wp14:editId="17937D4C">
              <wp:extent cx="133350" cy="95250"/>
              <wp:effectExtent l="0" t="0" r="0" b="0"/>
              <wp:docPr id="5" name="Рисунок 5" descr="Opens external link in new window">
                <a:hlinkClick xmlns:a="http://schemas.openxmlformats.org/drawingml/2006/main" r:id="rId9" tgtFrame="&quot;_blank&quot;" tooltip="&quot;Opens external link in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Opens external link in new window">
                        <a:hlinkClick r:id="rId9" tgtFrame="&quot;_blank&quot;" tooltip="&quot;Opens external link in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22FB7">
          <w:rPr>
            <w:rFonts w:eastAsia="Times New Roman"/>
            <w:color w:val="2A72B6"/>
            <w:u w:val="single"/>
            <w:lang w:val="ru-RU"/>
          </w:rPr>
          <w:t xml:space="preserve">за </w:t>
        </w:r>
        <w:proofErr w:type="spellStart"/>
        <w:r w:rsidRPr="00522FB7">
          <w:rPr>
            <w:rFonts w:eastAsia="Times New Roman"/>
            <w:color w:val="2A72B6"/>
            <w:u w:val="single"/>
            <w:lang w:val="ru-RU"/>
          </w:rPr>
          <w:t>посиланням</w:t>
        </w:r>
        <w:proofErr w:type="spellEnd"/>
      </w:hyperlink>
      <w:r w:rsidRPr="00522FB7">
        <w:rPr>
          <w:rFonts w:eastAsia="Times New Roman"/>
          <w:color w:val="1A1A1A"/>
          <w:lang w:val="ru-RU"/>
        </w:rPr>
        <w:t>.</w:t>
      </w:r>
      <w:r w:rsidRPr="00522FB7">
        <w:rPr>
          <w:rFonts w:eastAsia="Times New Roman"/>
          <w:color w:val="1A1A1A"/>
        </w:rPr>
        <w:t> </w:t>
      </w:r>
      <w:r w:rsidRPr="00522FB7">
        <w:rPr>
          <w:rFonts w:eastAsia="Times New Roman"/>
          <w:color w:val="1A1A1A"/>
          <w:lang w:val="ru-RU"/>
        </w:rPr>
        <w:br/>
        <w:t xml:space="preserve">У </w:t>
      </w:r>
      <w:proofErr w:type="spellStart"/>
      <w:r w:rsidRPr="00522FB7">
        <w:rPr>
          <w:rFonts w:eastAsia="Times New Roman"/>
          <w:color w:val="1A1A1A"/>
          <w:lang w:val="ru-RU"/>
        </w:rPr>
        <w:t>травні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2017 р. </w:t>
      </w:r>
      <w:proofErr w:type="spellStart"/>
      <w:r w:rsidRPr="00522FB7">
        <w:rPr>
          <w:rFonts w:eastAsia="Times New Roman"/>
          <w:color w:val="1A1A1A"/>
          <w:lang w:val="ru-RU"/>
        </w:rPr>
        <w:t>опубліковано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«Поправки, </w:t>
      </w:r>
      <w:proofErr w:type="spellStart"/>
      <w:r w:rsidRPr="00522FB7">
        <w:rPr>
          <w:rFonts w:eastAsia="Times New Roman"/>
          <w:color w:val="1A1A1A"/>
          <w:lang w:val="ru-RU"/>
        </w:rPr>
        <w:t>внесені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 </w:t>
      </w:r>
      <w:proofErr w:type="spellStart"/>
      <w:r w:rsidRPr="00522FB7">
        <w:rPr>
          <w:rFonts w:eastAsia="Times New Roman"/>
          <w:color w:val="1A1A1A"/>
          <w:lang w:val="ru-RU"/>
        </w:rPr>
        <w:t>Національний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нормативний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документ ДСТУ 8302:2015», де </w:t>
      </w:r>
      <w:proofErr w:type="spellStart"/>
      <w:r w:rsidRPr="00522FB7">
        <w:rPr>
          <w:rFonts w:eastAsia="Times New Roman"/>
          <w:color w:val="1A1A1A"/>
          <w:lang w:val="ru-RU"/>
        </w:rPr>
        <w:t>були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виправлені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всі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попередні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неточності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</w:t>
      </w:r>
      <w:proofErr w:type="spellStart"/>
      <w:r w:rsidRPr="00522FB7">
        <w:rPr>
          <w:rFonts w:eastAsia="Times New Roman"/>
          <w:color w:val="1A1A1A"/>
          <w:lang w:val="ru-RU"/>
        </w:rPr>
        <w:t>Детальніше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із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виправленнями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можна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ознайомитись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у </w:t>
      </w:r>
      <w:proofErr w:type="spellStart"/>
      <w:r w:rsidRPr="00522FB7">
        <w:rPr>
          <w:rFonts w:eastAsia="Times New Roman"/>
          <w:color w:val="1A1A1A"/>
          <w:lang w:val="ru-RU"/>
        </w:rPr>
        <w:t>презентації</w:t>
      </w:r>
      <w:proofErr w:type="spellEnd"/>
      <w:r w:rsidRPr="00522FB7">
        <w:rPr>
          <w:rFonts w:eastAsia="Times New Roman"/>
          <w:color w:val="1A1A1A"/>
        </w:rPr>
        <w:fldChar w:fldCharType="begin"/>
      </w:r>
      <w:r w:rsidRPr="00522FB7">
        <w:rPr>
          <w:rFonts w:eastAsia="Times New Roman"/>
          <w:color w:val="1A1A1A"/>
          <w:lang w:val="ru-RU"/>
        </w:rPr>
        <w:instrText xml:space="preserve"> </w:instrText>
      </w:r>
      <w:r w:rsidRPr="00522FB7">
        <w:rPr>
          <w:rFonts w:eastAsia="Times New Roman"/>
          <w:color w:val="1A1A1A"/>
        </w:rPr>
        <w:instrText>HYPERLINK</w:instrText>
      </w:r>
      <w:r w:rsidRPr="00522FB7">
        <w:rPr>
          <w:rFonts w:eastAsia="Times New Roman"/>
          <w:color w:val="1A1A1A"/>
          <w:lang w:val="ru-RU"/>
        </w:rPr>
        <w:instrText xml:space="preserve"> "</w:instrText>
      </w:r>
      <w:r w:rsidRPr="00522FB7">
        <w:rPr>
          <w:rFonts w:eastAsia="Times New Roman"/>
          <w:color w:val="1A1A1A"/>
        </w:rPr>
        <w:instrText>https</w:instrText>
      </w:r>
      <w:r w:rsidRPr="00522FB7">
        <w:rPr>
          <w:rFonts w:eastAsia="Times New Roman"/>
          <w:color w:val="1A1A1A"/>
          <w:lang w:val="ru-RU"/>
        </w:rPr>
        <w:instrText>://</w:instrText>
      </w:r>
      <w:r w:rsidRPr="00522FB7">
        <w:rPr>
          <w:rFonts w:eastAsia="Times New Roman"/>
          <w:color w:val="1A1A1A"/>
        </w:rPr>
        <w:instrText>www</w:instrText>
      </w:r>
      <w:r w:rsidRPr="00522FB7">
        <w:rPr>
          <w:rFonts w:eastAsia="Times New Roman"/>
          <w:color w:val="1A1A1A"/>
          <w:lang w:val="ru-RU"/>
        </w:rPr>
        <w:instrText>.</w:instrText>
      </w:r>
      <w:r w:rsidRPr="00522FB7">
        <w:rPr>
          <w:rFonts w:eastAsia="Times New Roman"/>
          <w:color w:val="1A1A1A"/>
        </w:rPr>
        <w:instrText>slideshare</w:instrText>
      </w:r>
      <w:r w:rsidRPr="00522FB7">
        <w:rPr>
          <w:rFonts w:eastAsia="Times New Roman"/>
          <w:color w:val="1A1A1A"/>
          <w:lang w:val="ru-RU"/>
        </w:rPr>
        <w:instrText>.</w:instrText>
      </w:r>
      <w:r w:rsidRPr="00522FB7">
        <w:rPr>
          <w:rFonts w:eastAsia="Times New Roman"/>
          <w:color w:val="1A1A1A"/>
        </w:rPr>
        <w:instrText>net</w:instrText>
      </w:r>
      <w:r w:rsidRPr="00522FB7">
        <w:rPr>
          <w:rFonts w:eastAsia="Times New Roman"/>
          <w:color w:val="1A1A1A"/>
          <w:lang w:val="ru-RU"/>
        </w:rPr>
        <w:instrText>/</w:instrText>
      </w:r>
      <w:r w:rsidRPr="00522FB7">
        <w:rPr>
          <w:rFonts w:eastAsia="Times New Roman"/>
          <w:color w:val="1A1A1A"/>
        </w:rPr>
        <w:instrText>naukmalibrary</w:instrText>
      </w:r>
      <w:r w:rsidRPr="00522FB7">
        <w:rPr>
          <w:rFonts w:eastAsia="Times New Roman"/>
          <w:color w:val="1A1A1A"/>
          <w:lang w:val="ru-RU"/>
        </w:rPr>
        <w:instrText>/83022015-2017" \</w:instrText>
      </w:r>
      <w:r w:rsidRPr="00522FB7">
        <w:rPr>
          <w:rFonts w:eastAsia="Times New Roman"/>
          <w:color w:val="1A1A1A"/>
        </w:rPr>
        <w:instrText>o</w:instrText>
      </w:r>
      <w:r w:rsidRPr="00522FB7">
        <w:rPr>
          <w:rFonts w:eastAsia="Times New Roman"/>
          <w:color w:val="1A1A1A"/>
          <w:lang w:val="ru-RU"/>
        </w:rPr>
        <w:instrText xml:space="preserve"> "</w:instrText>
      </w:r>
      <w:r w:rsidRPr="00522FB7">
        <w:rPr>
          <w:rFonts w:eastAsia="Times New Roman"/>
          <w:color w:val="1A1A1A"/>
        </w:rPr>
        <w:instrText>Opens</w:instrText>
      </w:r>
      <w:r w:rsidRPr="00522FB7">
        <w:rPr>
          <w:rFonts w:eastAsia="Times New Roman"/>
          <w:color w:val="1A1A1A"/>
          <w:lang w:val="ru-RU"/>
        </w:rPr>
        <w:instrText xml:space="preserve"> </w:instrText>
      </w:r>
      <w:r w:rsidRPr="00522FB7">
        <w:rPr>
          <w:rFonts w:eastAsia="Times New Roman"/>
          <w:color w:val="1A1A1A"/>
        </w:rPr>
        <w:instrText>external</w:instrText>
      </w:r>
      <w:r w:rsidRPr="00522FB7">
        <w:rPr>
          <w:rFonts w:eastAsia="Times New Roman"/>
          <w:color w:val="1A1A1A"/>
          <w:lang w:val="ru-RU"/>
        </w:rPr>
        <w:instrText xml:space="preserve"> </w:instrText>
      </w:r>
      <w:r w:rsidRPr="00522FB7">
        <w:rPr>
          <w:rFonts w:eastAsia="Times New Roman"/>
          <w:color w:val="1A1A1A"/>
        </w:rPr>
        <w:instrText>link</w:instrText>
      </w:r>
      <w:r w:rsidRPr="00522FB7">
        <w:rPr>
          <w:rFonts w:eastAsia="Times New Roman"/>
          <w:color w:val="1A1A1A"/>
          <w:lang w:val="ru-RU"/>
        </w:rPr>
        <w:instrText xml:space="preserve"> </w:instrText>
      </w:r>
      <w:r w:rsidRPr="00522FB7">
        <w:rPr>
          <w:rFonts w:eastAsia="Times New Roman"/>
          <w:color w:val="1A1A1A"/>
        </w:rPr>
        <w:instrText>in</w:instrText>
      </w:r>
      <w:r w:rsidRPr="00522FB7">
        <w:rPr>
          <w:rFonts w:eastAsia="Times New Roman"/>
          <w:color w:val="1A1A1A"/>
          <w:lang w:val="ru-RU"/>
        </w:rPr>
        <w:instrText xml:space="preserve"> </w:instrText>
      </w:r>
      <w:r w:rsidRPr="00522FB7">
        <w:rPr>
          <w:rFonts w:eastAsia="Times New Roman"/>
          <w:color w:val="1A1A1A"/>
        </w:rPr>
        <w:instrText>new</w:instrText>
      </w:r>
      <w:r w:rsidRPr="00522FB7">
        <w:rPr>
          <w:rFonts w:eastAsia="Times New Roman"/>
          <w:color w:val="1A1A1A"/>
          <w:lang w:val="ru-RU"/>
        </w:rPr>
        <w:instrText xml:space="preserve"> </w:instrText>
      </w:r>
      <w:r w:rsidRPr="00522FB7">
        <w:rPr>
          <w:rFonts w:eastAsia="Times New Roman"/>
          <w:color w:val="1A1A1A"/>
        </w:rPr>
        <w:instrText>window</w:instrText>
      </w:r>
      <w:r w:rsidRPr="00522FB7">
        <w:rPr>
          <w:rFonts w:eastAsia="Times New Roman"/>
          <w:color w:val="1A1A1A"/>
          <w:lang w:val="ru-RU"/>
        </w:rPr>
        <w:instrText>" \</w:instrText>
      </w:r>
      <w:r w:rsidRPr="00522FB7">
        <w:rPr>
          <w:rFonts w:eastAsia="Times New Roman"/>
          <w:color w:val="1A1A1A"/>
        </w:rPr>
        <w:instrText>t</w:instrText>
      </w:r>
      <w:r w:rsidRPr="00522FB7">
        <w:rPr>
          <w:rFonts w:eastAsia="Times New Roman"/>
          <w:color w:val="1A1A1A"/>
          <w:lang w:val="ru-RU"/>
        </w:rPr>
        <w:instrText xml:space="preserve"> "_</w:instrText>
      </w:r>
      <w:r w:rsidRPr="00522FB7">
        <w:rPr>
          <w:rFonts w:eastAsia="Times New Roman"/>
          <w:color w:val="1A1A1A"/>
        </w:rPr>
        <w:instrText>blank</w:instrText>
      </w:r>
      <w:r w:rsidRPr="00522FB7">
        <w:rPr>
          <w:rFonts w:eastAsia="Times New Roman"/>
          <w:color w:val="1A1A1A"/>
          <w:lang w:val="ru-RU"/>
        </w:rPr>
        <w:instrText xml:space="preserve">" </w:instrText>
      </w:r>
      <w:r w:rsidRPr="00522FB7">
        <w:rPr>
          <w:rFonts w:eastAsia="Times New Roman"/>
          <w:color w:val="1A1A1A"/>
        </w:rPr>
        <w:fldChar w:fldCharType="separate"/>
      </w:r>
      <w:r w:rsidRPr="00522FB7">
        <w:rPr>
          <w:rFonts w:eastAsia="Times New Roman"/>
          <w:noProof/>
          <w:color w:val="2A72B6"/>
        </w:rPr>
        <w:drawing>
          <wp:inline distT="0" distB="0" distL="0" distR="0" wp14:anchorId="6F4170BC" wp14:editId="732DEC65">
            <wp:extent cx="133350" cy="95250"/>
            <wp:effectExtent l="0" t="0" r="0" b="0"/>
            <wp:docPr id="6" name="Рисунок 6" descr="Opens external link in new window">
              <a:hlinkClick xmlns:a="http://schemas.openxmlformats.org/drawingml/2006/main" r:id="rId10" tgtFrame="&quot;_blank&quot;" tooltip="&quot;Opens external link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s external link in new window">
                      <a:hlinkClick r:id="rId10" tgtFrame="&quot;_blank&quot;" tooltip="&quot;Opens external link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FB7">
        <w:rPr>
          <w:rFonts w:eastAsia="Times New Roman"/>
          <w:color w:val="2A72B6"/>
          <w:u w:val="single"/>
        </w:rPr>
        <w:t> </w:t>
      </w:r>
      <w:r w:rsidRPr="00522FB7">
        <w:rPr>
          <w:rFonts w:eastAsia="Times New Roman"/>
          <w:color w:val="2A72B6"/>
          <w:u w:val="single"/>
          <w:lang w:val="ru-RU"/>
        </w:rPr>
        <w:t xml:space="preserve">за </w:t>
      </w:r>
      <w:proofErr w:type="spellStart"/>
      <w:r w:rsidRPr="00522FB7">
        <w:rPr>
          <w:rFonts w:eastAsia="Times New Roman"/>
          <w:color w:val="2A72B6"/>
          <w:u w:val="single"/>
          <w:lang w:val="ru-RU"/>
        </w:rPr>
        <w:t>посиланням</w:t>
      </w:r>
      <w:proofErr w:type="spellEnd"/>
      <w:r w:rsidRPr="00522FB7">
        <w:rPr>
          <w:rFonts w:eastAsia="Times New Roman"/>
          <w:color w:val="1A1A1A"/>
        </w:rPr>
        <w:fldChar w:fldCharType="end"/>
      </w:r>
      <w:r w:rsidRPr="00522FB7">
        <w:rPr>
          <w:rFonts w:eastAsia="Times New Roman"/>
          <w:color w:val="1A1A1A"/>
          <w:lang w:val="ru-RU"/>
        </w:rPr>
        <w:t>.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  <w:lang w:val="ru-RU"/>
        </w:rPr>
      </w:pPr>
      <w:proofErr w:type="spellStart"/>
      <w:r w:rsidRPr="00522FB7">
        <w:rPr>
          <w:rFonts w:eastAsia="Times New Roman"/>
          <w:color w:val="1A1A1A"/>
          <w:lang w:val="ru-RU"/>
        </w:rPr>
        <w:t>Оформлення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списків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літератури</w:t>
      </w:r>
      <w:proofErr w:type="spellEnd"/>
      <w:r w:rsidRPr="00522FB7">
        <w:rPr>
          <w:rFonts w:eastAsia="Times New Roman"/>
          <w:color w:val="1A1A1A"/>
        </w:rPr>
        <w:t> </w:t>
      </w:r>
      <w:r w:rsidRPr="00522FB7">
        <w:rPr>
          <w:rFonts w:eastAsia="Times New Roman"/>
          <w:b/>
          <w:bCs/>
          <w:color w:val="1A1A1A"/>
          <w:lang w:val="ru-RU"/>
        </w:rPr>
        <w:t xml:space="preserve">в </w:t>
      </w:r>
      <w:proofErr w:type="spellStart"/>
      <w:r w:rsidRPr="00522FB7">
        <w:rPr>
          <w:rFonts w:eastAsia="Times New Roman"/>
          <w:b/>
          <w:bCs/>
          <w:color w:val="1A1A1A"/>
          <w:lang w:val="ru-RU"/>
        </w:rPr>
        <w:t>статтях</w:t>
      </w:r>
      <w:proofErr w:type="spellEnd"/>
      <w:r w:rsidRPr="00522FB7">
        <w:rPr>
          <w:rFonts w:eastAsia="Times New Roman"/>
          <w:b/>
          <w:bCs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b/>
          <w:bCs/>
          <w:color w:val="1A1A1A"/>
          <w:lang w:val="ru-RU"/>
        </w:rPr>
        <w:t>наукових</w:t>
      </w:r>
      <w:proofErr w:type="spellEnd"/>
      <w:r w:rsidRPr="00522FB7">
        <w:rPr>
          <w:rFonts w:eastAsia="Times New Roman"/>
          <w:b/>
          <w:bCs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b/>
          <w:bCs/>
          <w:color w:val="1A1A1A"/>
          <w:lang w:val="ru-RU"/>
        </w:rPr>
        <w:t>журналів</w:t>
      </w:r>
      <w:proofErr w:type="spellEnd"/>
      <w:r w:rsidRPr="00522FB7">
        <w:rPr>
          <w:rFonts w:eastAsia="Times New Roman"/>
          <w:color w:val="1A1A1A"/>
        </w:rPr>
        <w:t> </w:t>
      </w:r>
      <w:proofErr w:type="spellStart"/>
      <w:r w:rsidRPr="00522FB7">
        <w:rPr>
          <w:rFonts w:eastAsia="Times New Roman"/>
          <w:color w:val="1A1A1A"/>
          <w:lang w:val="ru-RU"/>
        </w:rPr>
        <w:t>здійснюється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відповідно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до </w:t>
      </w:r>
      <w:proofErr w:type="spellStart"/>
      <w:r w:rsidRPr="00522FB7">
        <w:rPr>
          <w:rFonts w:eastAsia="Times New Roman"/>
          <w:color w:val="1A1A1A"/>
          <w:lang w:val="ru-RU"/>
        </w:rPr>
        <w:t>вимог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конкретного журналу (</w:t>
      </w:r>
      <w:proofErr w:type="spellStart"/>
      <w:r w:rsidRPr="00522FB7">
        <w:rPr>
          <w:rFonts w:eastAsia="Times New Roman"/>
          <w:color w:val="1A1A1A"/>
          <w:lang w:val="ru-RU"/>
        </w:rPr>
        <w:t>інформацію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потрібно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шукати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на сайтах </w:t>
      </w:r>
      <w:proofErr w:type="spellStart"/>
      <w:r w:rsidRPr="00522FB7">
        <w:rPr>
          <w:rFonts w:eastAsia="Times New Roman"/>
          <w:color w:val="1A1A1A"/>
          <w:lang w:val="ru-RU"/>
        </w:rPr>
        <w:t>видань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у </w:t>
      </w:r>
      <w:proofErr w:type="spellStart"/>
      <w:r w:rsidRPr="00522FB7">
        <w:rPr>
          <w:rFonts w:eastAsia="Times New Roman"/>
          <w:color w:val="1A1A1A"/>
          <w:lang w:val="ru-RU"/>
        </w:rPr>
        <w:t>розділах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“Для </w:t>
      </w:r>
      <w:proofErr w:type="spellStart"/>
      <w:r w:rsidRPr="00522FB7">
        <w:rPr>
          <w:rFonts w:eastAsia="Times New Roman"/>
          <w:color w:val="1A1A1A"/>
          <w:lang w:val="ru-RU"/>
        </w:rPr>
        <w:t>авторів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”). </w:t>
      </w:r>
      <w:proofErr w:type="spellStart"/>
      <w:r w:rsidRPr="00522FB7">
        <w:rPr>
          <w:rFonts w:eastAsia="Times New Roman"/>
          <w:color w:val="1A1A1A"/>
          <w:lang w:val="ru-RU"/>
        </w:rPr>
        <w:t>Редакції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можуть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рекомендувати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авторам </w:t>
      </w:r>
      <w:proofErr w:type="spellStart"/>
      <w:r w:rsidRPr="00522FB7">
        <w:rPr>
          <w:rFonts w:eastAsia="Times New Roman"/>
          <w:color w:val="1A1A1A"/>
          <w:lang w:val="ru-RU"/>
        </w:rPr>
        <w:t>використовувати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як один </w:t>
      </w:r>
      <w:proofErr w:type="spellStart"/>
      <w:r w:rsidRPr="00522FB7">
        <w:rPr>
          <w:rFonts w:eastAsia="Times New Roman"/>
          <w:color w:val="1A1A1A"/>
          <w:lang w:val="ru-RU"/>
        </w:rPr>
        <w:t>із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вищенаведених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стандартів</w:t>
      </w:r>
      <w:proofErr w:type="spellEnd"/>
      <w:r w:rsidRPr="00522FB7">
        <w:rPr>
          <w:rFonts w:eastAsia="Times New Roman"/>
          <w:color w:val="1A1A1A"/>
          <w:lang w:val="ru-RU"/>
        </w:rPr>
        <w:t xml:space="preserve">, так і </w:t>
      </w:r>
      <w:proofErr w:type="spellStart"/>
      <w:r w:rsidRPr="00522FB7">
        <w:rPr>
          <w:rFonts w:eastAsia="Times New Roman"/>
          <w:color w:val="1A1A1A"/>
          <w:lang w:val="ru-RU"/>
        </w:rPr>
        <w:t>міжнародні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стилі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оформлення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цитувань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</w:t>
      </w:r>
      <w:proofErr w:type="spellStart"/>
      <w:r w:rsidRPr="00522FB7">
        <w:rPr>
          <w:rFonts w:eastAsia="Times New Roman"/>
          <w:color w:val="1A1A1A"/>
          <w:lang w:val="ru-RU"/>
        </w:rPr>
        <w:t>Детальніше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про </w:t>
      </w:r>
      <w:proofErr w:type="spellStart"/>
      <w:r w:rsidRPr="00522FB7">
        <w:rPr>
          <w:rFonts w:eastAsia="Times New Roman"/>
          <w:color w:val="1A1A1A"/>
          <w:lang w:val="ru-RU"/>
        </w:rPr>
        <w:t>міжнародні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стилі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цитувань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та </w:t>
      </w:r>
      <w:proofErr w:type="spellStart"/>
      <w:r w:rsidRPr="00522FB7">
        <w:rPr>
          <w:rFonts w:eastAsia="Times New Roman"/>
          <w:color w:val="1A1A1A"/>
          <w:lang w:val="ru-RU"/>
        </w:rPr>
        <w:t>приклади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оформлення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літератури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за </w:t>
      </w:r>
      <w:proofErr w:type="spellStart"/>
      <w:r w:rsidRPr="00522FB7">
        <w:rPr>
          <w:rFonts w:eastAsia="Times New Roman"/>
          <w:color w:val="1A1A1A"/>
          <w:lang w:val="ru-RU"/>
        </w:rPr>
        <w:t>найпоширенішими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з них </w:t>
      </w:r>
      <w:proofErr w:type="spellStart"/>
      <w:r w:rsidRPr="00522FB7">
        <w:rPr>
          <w:rFonts w:eastAsia="Times New Roman"/>
          <w:color w:val="1A1A1A"/>
          <w:lang w:val="ru-RU"/>
        </w:rPr>
        <w:t>можна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знайти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</w:t>
      </w:r>
      <w:r w:rsidRPr="00522FB7">
        <w:rPr>
          <w:rFonts w:eastAsia="Times New Roman"/>
          <w:color w:val="1A1A1A"/>
        </w:rPr>
        <w:t> </w:t>
      </w:r>
      <w:hyperlink r:id="rId11" w:tgtFrame="_blank" w:tooltip="Opens external link in new window" w:history="1">
        <w:r w:rsidRPr="00522FB7">
          <w:rPr>
            <w:rFonts w:eastAsia="Times New Roman"/>
            <w:noProof/>
            <w:color w:val="2A72B6"/>
          </w:rPr>
          <w:drawing>
            <wp:inline distT="0" distB="0" distL="0" distR="0" wp14:anchorId="3C8EDC93" wp14:editId="7343DAF9">
              <wp:extent cx="133350" cy="95250"/>
              <wp:effectExtent l="0" t="0" r="0" b="0"/>
              <wp:docPr id="7" name="Рисунок 7" descr="Opens external link in new window">
                <a:hlinkClick xmlns:a="http://schemas.openxmlformats.org/drawingml/2006/main" r:id="rId11" tgtFrame="&quot;_blank&quot;" tooltip="&quot;Opens external link in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Opens external link in new window">
                        <a:hlinkClick r:id="rId11" tgtFrame="&quot;_blank&quot;" tooltip="&quot;Opens external link in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522FB7">
          <w:rPr>
            <w:rFonts w:eastAsia="Times New Roman"/>
            <w:color w:val="2A72B6"/>
            <w:u w:val="single"/>
            <w:lang w:val="ru-RU"/>
          </w:rPr>
          <w:t>презентації</w:t>
        </w:r>
        <w:proofErr w:type="spellEnd"/>
      </w:hyperlink>
      <w:r w:rsidRPr="00522FB7">
        <w:rPr>
          <w:rFonts w:eastAsia="Times New Roman"/>
          <w:color w:val="1A1A1A"/>
          <w:lang w:val="ru-RU"/>
        </w:rPr>
        <w:t>.</w:t>
      </w:r>
      <w:r w:rsidRPr="00522FB7">
        <w:rPr>
          <w:rFonts w:eastAsia="Times New Roman"/>
          <w:color w:val="1A1A1A"/>
        </w:rPr>
        <w:t> </w:t>
      </w:r>
    </w:p>
    <w:p w:rsidR="00522FB7" w:rsidRPr="00522FB7" w:rsidRDefault="00522FB7" w:rsidP="00522FB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1A1A1A"/>
        </w:rPr>
      </w:pPr>
      <w:r w:rsidRPr="00522FB7">
        <w:rPr>
          <w:rFonts w:eastAsia="Times New Roman"/>
          <w:color w:val="1A1A1A"/>
          <w:lang w:val="ru-RU"/>
        </w:rPr>
        <w:t xml:space="preserve">Для </w:t>
      </w:r>
      <w:proofErr w:type="spellStart"/>
      <w:r w:rsidRPr="00522FB7">
        <w:rPr>
          <w:rFonts w:eastAsia="Times New Roman"/>
          <w:color w:val="1A1A1A"/>
          <w:lang w:val="ru-RU"/>
        </w:rPr>
        <w:t>спрощення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процесу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укладання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списку </w:t>
      </w:r>
      <w:proofErr w:type="spellStart"/>
      <w:r w:rsidRPr="00522FB7">
        <w:rPr>
          <w:rFonts w:eastAsia="Times New Roman"/>
          <w:color w:val="1A1A1A"/>
          <w:lang w:val="ru-RU"/>
        </w:rPr>
        <w:t>літератури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згідно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з </w:t>
      </w:r>
      <w:proofErr w:type="spellStart"/>
      <w:r w:rsidRPr="00522FB7">
        <w:rPr>
          <w:rFonts w:eastAsia="Times New Roman"/>
          <w:color w:val="1A1A1A"/>
          <w:lang w:val="ru-RU"/>
        </w:rPr>
        <w:t>певним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міжнародним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стилем, а </w:t>
      </w:r>
      <w:proofErr w:type="spellStart"/>
      <w:r w:rsidRPr="00522FB7">
        <w:rPr>
          <w:rFonts w:eastAsia="Times New Roman"/>
          <w:color w:val="1A1A1A"/>
          <w:lang w:val="ru-RU"/>
        </w:rPr>
        <w:t>також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для </w:t>
      </w:r>
      <w:proofErr w:type="spellStart"/>
      <w:r w:rsidRPr="00522FB7">
        <w:rPr>
          <w:rFonts w:eastAsia="Times New Roman"/>
          <w:color w:val="1A1A1A"/>
          <w:lang w:val="ru-RU"/>
        </w:rPr>
        <w:t>полегшення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переведення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посилань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у </w:t>
      </w:r>
      <w:proofErr w:type="spellStart"/>
      <w:r w:rsidRPr="00522FB7">
        <w:rPr>
          <w:rFonts w:eastAsia="Times New Roman"/>
          <w:color w:val="1A1A1A"/>
          <w:lang w:val="ru-RU"/>
        </w:rPr>
        <w:t>науковій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роботі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з одного стилю </w:t>
      </w:r>
      <w:proofErr w:type="spellStart"/>
      <w:r w:rsidRPr="00522FB7">
        <w:rPr>
          <w:rFonts w:eastAsia="Times New Roman"/>
          <w:color w:val="1A1A1A"/>
          <w:lang w:val="ru-RU"/>
        </w:rPr>
        <w:t>цитування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в </w:t>
      </w:r>
      <w:proofErr w:type="spellStart"/>
      <w:r w:rsidRPr="00522FB7">
        <w:rPr>
          <w:rFonts w:eastAsia="Times New Roman"/>
          <w:color w:val="1A1A1A"/>
          <w:lang w:val="ru-RU"/>
        </w:rPr>
        <w:t>інший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науковці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можуть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користуватися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спеціальними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програмами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-</w:t>
      </w:r>
      <w:r w:rsidRPr="00522FB7">
        <w:rPr>
          <w:rFonts w:eastAsia="Times New Roman"/>
          <w:color w:val="1A1A1A"/>
        </w:rPr>
        <w:t> </w:t>
      </w:r>
      <w:proofErr w:type="spellStart"/>
      <w:r w:rsidRPr="00522FB7">
        <w:rPr>
          <w:rFonts w:eastAsia="Times New Roman"/>
          <w:b/>
          <w:bCs/>
          <w:color w:val="1A1A1A"/>
          <w:lang w:val="ru-RU"/>
        </w:rPr>
        <w:t>бібліографічними</w:t>
      </w:r>
      <w:proofErr w:type="spellEnd"/>
      <w:r w:rsidRPr="00522FB7">
        <w:rPr>
          <w:rFonts w:eastAsia="Times New Roman"/>
          <w:b/>
          <w:bCs/>
          <w:color w:val="1A1A1A"/>
          <w:lang w:val="ru-RU"/>
        </w:rPr>
        <w:t xml:space="preserve"> менеджерами</w:t>
      </w:r>
      <w:r w:rsidRPr="00522FB7">
        <w:rPr>
          <w:rFonts w:eastAsia="Times New Roman"/>
          <w:color w:val="1A1A1A"/>
        </w:rPr>
        <w:t> </w:t>
      </w:r>
      <w:r w:rsidRPr="00522FB7">
        <w:rPr>
          <w:rFonts w:eastAsia="Times New Roman"/>
          <w:color w:val="1A1A1A"/>
          <w:lang w:val="ru-RU"/>
        </w:rPr>
        <w:t>(</w:t>
      </w:r>
      <w:r w:rsidRPr="00522FB7">
        <w:rPr>
          <w:rFonts w:eastAsia="Times New Roman"/>
          <w:color w:val="1A1A1A"/>
        </w:rPr>
        <w:t>reference</w:t>
      </w:r>
      <w:r w:rsidRPr="00522FB7">
        <w:rPr>
          <w:rFonts w:eastAsia="Times New Roman"/>
          <w:color w:val="1A1A1A"/>
          <w:lang w:val="ru-RU"/>
        </w:rPr>
        <w:t xml:space="preserve"> </w:t>
      </w:r>
      <w:r w:rsidRPr="00522FB7">
        <w:rPr>
          <w:rFonts w:eastAsia="Times New Roman"/>
          <w:color w:val="1A1A1A"/>
        </w:rPr>
        <w:t>manager</w:t>
      </w:r>
      <w:r w:rsidRPr="00522FB7">
        <w:rPr>
          <w:rFonts w:eastAsia="Times New Roman"/>
          <w:color w:val="1A1A1A"/>
          <w:lang w:val="ru-RU"/>
        </w:rPr>
        <w:t xml:space="preserve">), </w:t>
      </w:r>
      <w:proofErr w:type="spellStart"/>
      <w:r w:rsidRPr="00522FB7">
        <w:rPr>
          <w:rFonts w:eastAsia="Times New Roman"/>
          <w:color w:val="1A1A1A"/>
          <w:lang w:val="ru-RU"/>
        </w:rPr>
        <w:t>наприклад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</w:rPr>
        <w:t>Mendeley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(</w:t>
      </w:r>
      <w:hyperlink r:id="rId12" w:tgtFrame="_blank" w:tooltip="Opens external link in new window" w:history="1">
        <w:r w:rsidRPr="00522FB7">
          <w:rPr>
            <w:rFonts w:eastAsia="Times New Roman"/>
            <w:noProof/>
            <w:color w:val="2A72B6"/>
          </w:rPr>
          <w:drawing>
            <wp:inline distT="0" distB="0" distL="0" distR="0" wp14:anchorId="4FB0CC0B" wp14:editId="054B51B0">
              <wp:extent cx="133350" cy="95250"/>
              <wp:effectExtent l="0" t="0" r="0" b="0"/>
              <wp:docPr id="8" name="Рисунок 8" descr="Opens external link in new window">
                <a:hlinkClick xmlns:a="http://schemas.openxmlformats.org/drawingml/2006/main" r:id="rId12" tgtFrame="&quot;_blank&quot;" tooltip="&quot;Opens external link in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Opens external link in new window">
                        <a:hlinkClick r:id="rId12" tgtFrame="&quot;_blank&quot;" tooltip="&quot;Opens external link in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22FB7">
          <w:rPr>
            <w:rFonts w:eastAsia="Times New Roman"/>
            <w:color w:val="2A72B6"/>
            <w:u w:val="single"/>
            <w:lang w:val="ru-RU"/>
          </w:rPr>
          <w:t xml:space="preserve">коротка </w:t>
        </w:r>
        <w:proofErr w:type="spellStart"/>
        <w:r w:rsidRPr="00522FB7">
          <w:rPr>
            <w:rFonts w:eastAsia="Times New Roman"/>
            <w:color w:val="2A72B6"/>
            <w:u w:val="single"/>
            <w:lang w:val="ru-RU"/>
          </w:rPr>
          <w:t>інструкція</w:t>
        </w:r>
        <w:proofErr w:type="spellEnd"/>
      </w:hyperlink>
      <w:r w:rsidRPr="00522FB7">
        <w:rPr>
          <w:rFonts w:eastAsia="Times New Roman"/>
          <w:color w:val="1A1A1A"/>
          <w:lang w:val="ru-RU"/>
        </w:rPr>
        <w:t xml:space="preserve">), </w:t>
      </w:r>
      <w:r w:rsidRPr="00522FB7">
        <w:rPr>
          <w:rFonts w:eastAsia="Times New Roman"/>
          <w:color w:val="1A1A1A"/>
        </w:rPr>
        <w:t>EndNote</w:t>
      </w:r>
      <w:r w:rsidRPr="00522FB7">
        <w:rPr>
          <w:rFonts w:eastAsia="Times New Roman"/>
          <w:color w:val="1A1A1A"/>
          <w:lang w:val="ru-RU"/>
        </w:rPr>
        <w:t xml:space="preserve">, </w:t>
      </w:r>
      <w:proofErr w:type="spellStart"/>
      <w:r w:rsidRPr="00522FB7">
        <w:rPr>
          <w:rFonts w:eastAsia="Times New Roman"/>
          <w:color w:val="1A1A1A"/>
        </w:rPr>
        <w:t>Zenodo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та </w:t>
      </w:r>
      <w:proofErr w:type="spellStart"/>
      <w:r w:rsidRPr="00522FB7">
        <w:rPr>
          <w:rFonts w:eastAsia="Times New Roman"/>
          <w:color w:val="1A1A1A"/>
          <w:lang w:val="ru-RU"/>
        </w:rPr>
        <w:t>ін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 Обрати </w:t>
      </w:r>
      <w:proofErr w:type="spellStart"/>
      <w:r w:rsidRPr="00522FB7">
        <w:rPr>
          <w:rFonts w:eastAsia="Times New Roman"/>
          <w:color w:val="1A1A1A"/>
          <w:lang w:val="ru-RU"/>
        </w:rPr>
        <w:t>бібліографічний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менеджер </w:t>
      </w:r>
      <w:proofErr w:type="spellStart"/>
      <w:r w:rsidRPr="00522FB7">
        <w:rPr>
          <w:rFonts w:eastAsia="Times New Roman"/>
          <w:color w:val="1A1A1A"/>
          <w:lang w:val="ru-RU"/>
        </w:rPr>
        <w:t>відповідно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до </w:t>
      </w:r>
      <w:proofErr w:type="spellStart"/>
      <w:r w:rsidRPr="00522FB7">
        <w:rPr>
          <w:rFonts w:eastAsia="Times New Roman"/>
          <w:color w:val="1A1A1A"/>
          <w:lang w:val="ru-RU"/>
        </w:rPr>
        <w:t>власних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вподобань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(</w:t>
      </w:r>
      <w:proofErr w:type="spellStart"/>
      <w:r w:rsidRPr="00522FB7">
        <w:rPr>
          <w:rFonts w:eastAsia="Times New Roman"/>
          <w:color w:val="1A1A1A"/>
          <w:lang w:val="ru-RU"/>
        </w:rPr>
        <w:t>тільки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онлайн, </w:t>
      </w:r>
      <w:proofErr w:type="spellStart"/>
      <w:r w:rsidRPr="00522FB7">
        <w:rPr>
          <w:rFonts w:eastAsia="Times New Roman"/>
          <w:color w:val="1A1A1A"/>
          <w:lang w:val="ru-RU"/>
        </w:rPr>
        <w:t>із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ПК-</w:t>
      </w:r>
      <w:proofErr w:type="spellStart"/>
      <w:r w:rsidRPr="00522FB7">
        <w:rPr>
          <w:rFonts w:eastAsia="Times New Roman"/>
          <w:color w:val="1A1A1A"/>
          <w:lang w:val="ru-RU"/>
        </w:rPr>
        <w:t>версією</w:t>
      </w:r>
      <w:proofErr w:type="spellEnd"/>
      <w:r w:rsidRPr="00522FB7">
        <w:rPr>
          <w:rFonts w:eastAsia="Times New Roman"/>
          <w:color w:val="1A1A1A"/>
          <w:lang w:val="ru-RU"/>
        </w:rPr>
        <w:t xml:space="preserve">, </w:t>
      </w:r>
      <w:proofErr w:type="spellStart"/>
      <w:r w:rsidRPr="00522FB7">
        <w:rPr>
          <w:rFonts w:eastAsia="Times New Roman"/>
          <w:color w:val="1A1A1A"/>
          <w:lang w:val="ru-RU"/>
        </w:rPr>
        <w:t>безкоштовний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чи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за </w:t>
      </w:r>
      <w:proofErr w:type="spellStart"/>
      <w:r w:rsidRPr="00522FB7">
        <w:rPr>
          <w:rFonts w:eastAsia="Times New Roman"/>
          <w:color w:val="1A1A1A"/>
          <w:lang w:val="ru-RU"/>
        </w:rPr>
        <w:t>передплатою</w:t>
      </w:r>
      <w:proofErr w:type="spellEnd"/>
      <w:r w:rsidRPr="00522FB7">
        <w:rPr>
          <w:rFonts w:eastAsia="Times New Roman"/>
          <w:color w:val="1A1A1A"/>
          <w:lang w:val="ru-RU"/>
        </w:rPr>
        <w:t xml:space="preserve">, для </w:t>
      </w:r>
      <w:proofErr w:type="spellStart"/>
      <w:r w:rsidRPr="00522FB7">
        <w:rPr>
          <w:rFonts w:eastAsia="Times New Roman"/>
          <w:color w:val="1A1A1A"/>
          <w:lang w:val="ru-RU"/>
        </w:rPr>
        <w:t>конкретної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операційної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</w:t>
      </w:r>
      <w:proofErr w:type="spellStart"/>
      <w:r w:rsidRPr="00522FB7">
        <w:rPr>
          <w:rFonts w:eastAsia="Times New Roman"/>
          <w:color w:val="1A1A1A"/>
          <w:lang w:val="ru-RU"/>
        </w:rPr>
        <w:t>системи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та </w:t>
      </w:r>
      <w:proofErr w:type="spellStart"/>
      <w:r w:rsidRPr="00522FB7">
        <w:rPr>
          <w:rFonts w:eastAsia="Times New Roman"/>
          <w:color w:val="1A1A1A"/>
          <w:lang w:val="ru-RU"/>
        </w:rPr>
        <w:t>ін</w:t>
      </w:r>
      <w:proofErr w:type="spellEnd"/>
      <w:r w:rsidRPr="00522FB7">
        <w:rPr>
          <w:rFonts w:eastAsia="Times New Roman"/>
          <w:color w:val="1A1A1A"/>
          <w:lang w:val="ru-RU"/>
        </w:rPr>
        <w:t xml:space="preserve">.) </w:t>
      </w:r>
      <w:proofErr w:type="spellStart"/>
      <w:r w:rsidRPr="00522FB7">
        <w:rPr>
          <w:rFonts w:eastAsia="Times New Roman"/>
          <w:color w:val="1A1A1A"/>
          <w:lang w:val="ru-RU"/>
        </w:rPr>
        <w:t>можна</w:t>
      </w:r>
      <w:proofErr w:type="spellEnd"/>
      <w:r w:rsidRPr="00522FB7">
        <w:rPr>
          <w:rFonts w:eastAsia="Times New Roman"/>
          <w:color w:val="1A1A1A"/>
          <w:lang w:val="ru-RU"/>
        </w:rPr>
        <w:t xml:space="preserve"> за </w:t>
      </w:r>
      <w:proofErr w:type="spellStart"/>
      <w:r w:rsidRPr="00522FB7">
        <w:rPr>
          <w:rFonts w:eastAsia="Times New Roman"/>
          <w:color w:val="1A1A1A"/>
          <w:lang w:val="ru-RU"/>
        </w:rPr>
        <w:t>допомогою</w:t>
      </w:r>
      <w:proofErr w:type="spellEnd"/>
      <w:r w:rsidRPr="00522FB7">
        <w:rPr>
          <w:rFonts w:eastAsia="Times New Roman"/>
          <w:color w:val="1A1A1A"/>
        </w:rPr>
        <w:t> </w:t>
      </w:r>
      <w:hyperlink r:id="rId13" w:tgtFrame="_blank" w:tooltip="Opens external link in new window" w:history="1">
        <w:r w:rsidRPr="00522FB7">
          <w:rPr>
            <w:rFonts w:eastAsia="Times New Roman"/>
            <w:noProof/>
            <w:color w:val="2A72B6"/>
          </w:rPr>
          <w:drawing>
            <wp:inline distT="0" distB="0" distL="0" distR="0" wp14:anchorId="4C909744" wp14:editId="72C69037">
              <wp:extent cx="133350" cy="95250"/>
              <wp:effectExtent l="0" t="0" r="0" b="0"/>
              <wp:docPr id="9" name="Рисунок 9" descr="Opens external link in new window">
                <a:hlinkClick xmlns:a="http://schemas.openxmlformats.org/drawingml/2006/main" r:id="rId13" tgtFrame="&quot;_blank&quot;" tooltip="&quot;Opens external link in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Opens external link in new window">
                        <a:hlinkClick r:id="rId13" tgtFrame="&quot;_blank&quot;" tooltip="&quot;Opens external link in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522FB7">
          <w:rPr>
            <w:rFonts w:eastAsia="Times New Roman"/>
            <w:color w:val="2A72B6"/>
            <w:u w:val="single"/>
          </w:rPr>
          <w:t>таблиці</w:t>
        </w:r>
        <w:proofErr w:type="spellEnd"/>
        <w:r w:rsidRPr="00522FB7">
          <w:rPr>
            <w:rFonts w:eastAsia="Times New Roman"/>
            <w:color w:val="2A72B6"/>
            <w:u w:val="single"/>
          </w:rPr>
          <w:t xml:space="preserve"> </w:t>
        </w:r>
        <w:proofErr w:type="spellStart"/>
        <w:r w:rsidRPr="00522FB7">
          <w:rPr>
            <w:rFonts w:eastAsia="Times New Roman"/>
            <w:color w:val="2A72B6"/>
            <w:u w:val="single"/>
          </w:rPr>
          <w:t>порівняння</w:t>
        </w:r>
        <w:proofErr w:type="spellEnd"/>
      </w:hyperlink>
      <w:r w:rsidRPr="00522FB7">
        <w:rPr>
          <w:rFonts w:eastAsia="Times New Roman"/>
          <w:color w:val="1A1A1A"/>
        </w:rPr>
        <w:t>.</w:t>
      </w:r>
    </w:p>
    <w:p w:rsidR="00475C9B" w:rsidRPr="00522FB7" w:rsidRDefault="00475C9B" w:rsidP="00522FB7">
      <w:pPr>
        <w:spacing w:after="0" w:line="360" w:lineRule="auto"/>
        <w:ind w:firstLine="709"/>
        <w:jc w:val="both"/>
      </w:pPr>
    </w:p>
    <w:sectPr w:rsidR="00475C9B" w:rsidRPr="00522F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4C"/>
    <w:rsid w:val="00475C9B"/>
    <w:rsid w:val="00522FB7"/>
    <w:rsid w:val="00976BD1"/>
    <w:rsid w:val="00D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7884"/>
  <w15:chartTrackingRefBased/>
  <w15:docId w15:val="{AFCE9AF4-704D-42EC-959C-9822D7D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2342">
                      <w:marLeft w:val="135"/>
                      <w:marRight w:val="1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naukmalibrary/83022015" TargetMode="External"/><Relationship Id="rId13" Type="http://schemas.openxmlformats.org/officeDocument/2006/relationships/hyperlink" Target="https://en.wikipedia.org/wiki/Comparison_of_reference_management_softw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rary.ukma.edu.ua/index.php?id=684" TargetMode="External"/><Relationship Id="rId12" Type="http://schemas.openxmlformats.org/officeDocument/2006/relationships/hyperlink" Target="https://www.researchgate.net/publication/275649059_Korotko_pro_Mendel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naukmalibrary/ss-55287364" TargetMode="External"/><Relationship Id="rId11" Type="http://schemas.openxmlformats.org/officeDocument/2006/relationships/hyperlink" Target="http://www.slideshare.net/naukmalibrary/ss-70260091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slideshare.net/naukmalibrary/83022015-2017" TargetMode="External"/><Relationship Id="rId4" Type="http://schemas.openxmlformats.org/officeDocument/2006/relationships/hyperlink" Target="http://www.library.ukma.edu.ua/?id=214" TargetMode="External"/><Relationship Id="rId9" Type="http://schemas.openxmlformats.org/officeDocument/2006/relationships/hyperlink" Target="http://elib.ukma.lan/LOC/Books/3659_8302-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2020-04-14T17:33:00Z</dcterms:created>
  <dcterms:modified xsi:type="dcterms:W3CDTF">2020-04-14T17:34:00Z</dcterms:modified>
</cp:coreProperties>
</file>