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905104">
      <w:pPr>
        <w:jc w:val="both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Група М-2</w:t>
      </w:r>
    </w:p>
    <w:p w:rsidR="00000000" w:rsidRDefault="00905104">
      <w:pPr>
        <w:jc w:val="both"/>
      </w:pPr>
      <w:r>
        <w:rPr>
          <w:rFonts w:ascii="Times New Roman" w:hAnsi="Times New Roman"/>
          <w:sz w:val="28"/>
          <w:szCs w:val="28"/>
        </w:rPr>
        <w:t>Дата: 15.04.2020</w:t>
      </w:r>
    </w:p>
    <w:p w:rsidR="00000000" w:rsidRDefault="00905104">
      <w:pPr>
        <w:jc w:val="both"/>
      </w:pPr>
      <w:r>
        <w:rPr>
          <w:rFonts w:ascii="Times New Roman" w:hAnsi="Times New Roman"/>
          <w:sz w:val="28"/>
          <w:szCs w:val="28"/>
        </w:rPr>
        <w:t>Предмет «Матеріалознавство малярів»</w:t>
      </w:r>
    </w:p>
    <w:p w:rsidR="00000000" w:rsidRDefault="00905104">
      <w:pPr>
        <w:jc w:val="both"/>
      </w:pPr>
      <w:r>
        <w:rPr>
          <w:rFonts w:ascii="Times New Roman" w:hAnsi="Times New Roman"/>
          <w:sz w:val="28"/>
          <w:szCs w:val="28"/>
        </w:rPr>
        <w:t xml:space="preserve">Тема уроку: </w:t>
      </w:r>
      <w:r>
        <w:rPr>
          <w:rFonts w:ascii="Times New Roman" w:hAnsi="Times New Roman" w:cs="Times New Roman"/>
          <w:sz w:val="28"/>
          <w:szCs w:val="28"/>
        </w:rPr>
        <w:t>Суміші для ремонту та шпаклювання поверхонь.</w:t>
      </w:r>
    </w:p>
    <w:p w:rsidR="00000000" w:rsidRDefault="00905104">
      <w:pPr>
        <w:jc w:val="both"/>
      </w:pPr>
      <w:r>
        <w:rPr>
          <w:rFonts w:ascii="Times New Roman" w:hAnsi="Times New Roman" w:cs="Times New Roman"/>
          <w:sz w:val="28"/>
          <w:szCs w:val="28"/>
        </w:rPr>
        <w:t>Тип уроку: Вивчення нового матеріала.</w:t>
      </w:r>
    </w:p>
    <w:p w:rsidR="00000000" w:rsidRDefault="00905104"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Акрилова шпаклівка — </w:t>
      </w:r>
      <w:r>
        <w:rPr>
          <w:rFonts w:ascii="Times New Roman" w:hAnsi="Times New Roman" w:cs="Times New Roman"/>
          <w:sz w:val="28"/>
          <w:szCs w:val="28"/>
          <w:lang w:val="uk-UA"/>
        </w:rPr>
        <w:t>на акриловій основі. Область застосування - внутрішні і зовнішні роботи. Нан</w:t>
      </w:r>
      <w:r>
        <w:rPr>
          <w:rFonts w:ascii="Times New Roman" w:hAnsi="Times New Roman" w:cs="Times New Roman"/>
          <w:sz w:val="28"/>
          <w:szCs w:val="28"/>
          <w:lang w:val="uk-UA"/>
        </w:rPr>
        <w:t>оситься тонким шаром в 1 мм.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Переваги: стійка до вологи, зручна в нанесенні, екологічна, не має запаха. Поверхню після нанесення шпаклівки можна фарбувати будь-якими фарбами і емалями.</w:t>
      </w:r>
    </w:p>
    <w:p w:rsidR="00000000" w:rsidRDefault="00905104">
      <w:p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Недоліки:</w:t>
      </w:r>
      <w:r>
        <w:rPr>
          <w:rFonts w:ascii="Times New Roman" w:hAnsi="Times New Roman"/>
          <w:sz w:val="28"/>
          <w:szCs w:val="28"/>
          <w:lang w:val="uk-UA"/>
        </w:rPr>
        <w:t xml:space="preserve"> глибокі порожнини в поверхнях необхідно шпаклювати в два етап</w:t>
      </w:r>
      <w:r>
        <w:rPr>
          <w:rFonts w:ascii="Times New Roman" w:hAnsi="Times New Roman"/>
          <w:sz w:val="28"/>
          <w:szCs w:val="28"/>
          <w:lang w:val="uk-UA"/>
        </w:rPr>
        <w:t>и, так як шпаклювання одним шаром призводить до розтріскування, при шліфуванні утворюється їдкий пил, тому рекомендується робота в респіраторі і окулярах.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0000" w:rsidRDefault="00905104">
      <w:pPr>
        <w:jc w:val="both"/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>Мініральна шпаклівка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— на гіпсовій, цементній, піщаній, вапняковій основі. Область застосування —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бробка приміщень з підвищеною вологістю.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Переваги: відносно невисока ціна, екологічність, але в той же час вона відрізняється більш низькою стійкістю до сухого стирання.</w:t>
      </w:r>
    </w:p>
    <w:p w:rsidR="00000000" w:rsidRDefault="00905104"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>Гіпсова шпаклівка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— на основі гіпсу. Область застосування - обробка гіпсокартонних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гіпсоволокнистих листів, цементних і бетонних поверхонь (внутрішні роботи).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Переваги: пластична, паропроницаема, проста в нанесенні, хороша адгезія з різними матеріалами, екологічна, не дає усадки, відмінно шліфується.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Недолік - нестійка до вологи і різ</w:t>
      </w:r>
      <w:r>
        <w:rPr>
          <w:rFonts w:ascii="Times New Roman" w:hAnsi="Times New Roman" w:cs="Times New Roman"/>
          <w:sz w:val="28"/>
          <w:szCs w:val="28"/>
          <w:lang w:val="uk-UA"/>
        </w:rPr>
        <w:t>ких перепадів температур, в результаті чого її неможливо використовувати в зовнішніх роботах і у вологих приміщеннях.</w:t>
      </w:r>
    </w:p>
    <w:p w:rsidR="00000000" w:rsidRDefault="00905104">
      <w:p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Гіпсово-вапняна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— на гіпсовій і вапняній основі.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Переваги - висока адгезія, зручна в застосуванні, екологічна, не дає усадки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Недолік - нестійка до вологи.</w:t>
      </w:r>
    </w:p>
    <w:p w:rsidR="00000000" w:rsidRDefault="00905104">
      <w:pPr>
        <w:jc w:val="both"/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>Цементна шпаклівка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— на цементній основі. Область застосування - зовнішні і внутрішні роботи.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Переваги - міцна, стійка до вологи (рекомендується використовувати при обробці приміщень з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исокою вологістю, наприклад ванних кімнат або кухонь) і перепадів температур (важливо для зовнішніх робіт).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Недоліки - нееластична (можлива поява мікротріщин), дає невелику усадку </w:t>
      </w:r>
      <w:r>
        <w:rPr>
          <w:rFonts w:ascii="Times New Roman" w:hAnsi="Times New Roman" w:cs="Times New Roman"/>
          <w:sz w:val="28"/>
          <w:szCs w:val="28"/>
          <w:lang w:val="uk-UA"/>
        </w:rPr>
        <w:t>(необхідно провести повторну шпаклівку).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Полімерна шпаклівка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— на полімерній основі (акрил, епоксидні смоли, поліуретан). Область застосування — внутрішні роботи: вирівнювання нерівностей і заповнення тріщин в бетоні, цеглі, гіпсокартону, шпаклюванн</w:t>
      </w:r>
      <w:r>
        <w:rPr>
          <w:rFonts w:ascii="Times New Roman" w:hAnsi="Times New Roman" w:cs="Times New Roman"/>
          <w:sz w:val="28"/>
          <w:szCs w:val="28"/>
          <w:lang w:val="uk-UA"/>
        </w:rPr>
        <w:t>я приміщень з підвищеною вологістю. До числа головних переваг відноситься висока якість шпаклювання, однак ціна полімерної шпаклівки вище, ніж, наприклад, гіпсової. Вона добре витримує перепади температури і відрізняється високим рівнем стійкості до 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деформацій, вологи, високу адгезію. Недолік - висока ціна.</w:t>
      </w:r>
    </w:p>
    <w:p w:rsidR="00000000" w:rsidRDefault="00905104"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Водно-дисперсійна шпаклівка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— основою служить дисперсія полімеру в воді. Область застосування - згладжування нерівностей стін, а також усунення дефектів дерев'яних, бетонних, оштукатурених, кам'я</w:t>
      </w:r>
      <w:r>
        <w:rPr>
          <w:rFonts w:ascii="Times New Roman" w:hAnsi="Times New Roman" w:cs="Times New Roman"/>
          <w:sz w:val="28"/>
          <w:szCs w:val="28"/>
          <w:lang w:val="uk-UA"/>
        </w:rPr>
        <w:t>них поверхонь.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Переваги: ​​стійка до вологи, пожежобезпечна, екологічна, швидко висихає і зручна в застосуванні.Також відрізняється гарн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адгезію.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Масляна шпаклівка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— виготовляється на основі суміші масел. Область застосування - внутрішні роботи (вир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івнювання поверхонь в приміщеннях).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Переваги: ​​міцна, швидко висихає, дешево коштує, проста у використанні. Масляна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шпаклівка характеризується високою адгезією до більшості підстав.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Недолік - погано поєднується з оздоблювальними матеріалами</w:t>
      </w:r>
      <w:r>
        <w:rPr>
          <w:rFonts w:ascii="Times New Roman" w:hAnsi="Times New Roman" w:cs="Times New Roman"/>
          <w:sz w:val="28"/>
          <w:szCs w:val="28"/>
          <w:lang w:val="uk-UA"/>
        </w:rPr>
        <w:t>, які не містять масла.</w:t>
      </w:r>
    </w:p>
    <w:p w:rsidR="00000000" w:rsidRDefault="00905104"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Клейова шпаклівка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— на основі крейди, оліфи і клею. Область застосування - внутрішні і зовнішні роботи. Подібна шпаклівка добре маскує дрібні дефекти поверхні і поєднується з вапняною побілкою, декоративними олійними і водними фарб</w:t>
      </w:r>
      <w:r>
        <w:rPr>
          <w:rFonts w:ascii="Times New Roman" w:hAnsi="Times New Roman" w:cs="Times New Roman"/>
          <w:sz w:val="28"/>
          <w:szCs w:val="28"/>
          <w:lang w:val="uk-UA"/>
        </w:rPr>
        <w:t>ами.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Олійно-клейова шпаклівка </w:t>
      </w:r>
      <w:r>
        <w:rPr>
          <w:rFonts w:ascii="Times New Roman" w:hAnsi="Times New Roman" w:cs="Times New Roman"/>
          <w:sz w:val="28"/>
          <w:szCs w:val="28"/>
          <w:lang w:val="uk-UA"/>
        </w:rPr>
        <w:t>— містить казеїновий клей. Область застосування - внутрішні роботи.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Переваги: ​​пластичність, простота нанесення, невисока вартість.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Недоліки: низька міцність і чутливість до вологи. Шпаклівка сумісна тільки з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складами, виготовленими на основі оліфи. Таку шпаклівку не рекомендується застосовувати для обробки приміщень з підвищеною вологістю.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 xml:space="preserve">Латексна шпаклівка 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олійно-клейової основі. Відрізняється від попереднього варіант вмістом кальцитового наповнювача.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Область застосування - внутрішні роботи: вирівнювання стін і стель приміщень.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Переваги: ​​не тріскається при висиханні, не токсична, легко наноситься на поверхню, має високу пластичність.   </w:t>
      </w:r>
    </w:p>
    <w:p w:rsidR="00000000" w:rsidRDefault="00905104">
      <w:r>
        <w:rPr>
          <w:rFonts w:ascii="Times New Roman" w:hAnsi="Times New Roman" w:cs="Times New Roman"/>
          <w:sz w:val="28"/>
          <w:szCs w:val="28"/>
          <w:lang w:val="uk-UA"/>
        </w:rPr>
        <w:t>Недолік: нестійка до негативних температур.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Силіконова шпаклівка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— на основі силіконових смол. Область застосування - зовнішні роботи. Довговічна, стійка до УФ-випромінювання і забруднення. Недолік-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висока вартість.  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Важливо: силіконова шпаклівка досить склад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 роботі. </w:t>
      </w:r>
    </w:p>
    <w:p w:rsidR="00000000" w:rsidRDefault="00905104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Рецепти найчастише застосовуваних шпатлівок і схеми приготування</w:t>
      </w:r>
    </w:p>
    <w:p w:rsidR="00000000" w:rsidRDefault="00905104"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>Клейова шпатлівка</w:t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  <w:t>Олійна шпатлівка</w:t>
      </w:r>
    </w:p>
    <w:p w:rsidR="00000000" w:rsidRDefault="000778D1">
      <w:pPr>
        <w:rPr>
          <w:rFonts w:ascii="Times New Roman" w:hAnsi="Times New Roman"/>
          <w:i/>
          <w:iCs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3235960</wp:posOffset>
            </wp:positionH>
            <wp:positionV relativeFrom="paragraph">
              <wp:posOffset>45085</wp:posOffset>
            </wp:positionV>
            <wp:extent cx="3086100" cy="200977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0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45720</wp:posOffset>
            </wp:positionV>
            <wp:extent cx="3104515" cy="1943100"/>
            <wp:effectExtent l="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6" r="-3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94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05104">
      <w:pPr>
        <w:rPr>
          <w:rFonts w:ascii="Times New Roman" w:hAnsi="Times New Roman"/>
          <w:i/>
          <w:iCs/>
          <w:sz w:val="28"/>
          <w:szCs w:val="28"/>
        </w:rPr>
      </w:pPr>
    </w:p>
    <w:p w:rsidR="00000000" w:rsidRDefault="00905104">
      <w:pPr>
        <w:rPr>
          <w:rFonts w:ascii="Times New Roman" w:hAnsi="Times New Roman"/>
          <w:i/>
          <w:iCs/>
          <w:sz w:val="28"/>
          <w:szCs w:val="28"/>
        </w:rPr>
      </w:pPr>
    </w:p>
    <w:p w:rsidR="00000000" w:rsidRDefault="00905104">
      <w:pPr>
        <w:rPr>
          <w:rFonts w:ascii="Times New Roman" w:hAnsi="Times New Roman"/>
          <w:i/>
          <w:iCs/>
          <w:sz w:val="28"/>
          <w:szCs w:val="28"/>
        </w:rPr>
      </w:pPr>
    </w:p>
    <w:p w:rsidR="00000000" w:rsidRDefault="00905104">
      <w:pPr>
        <w:rPr>
          <w:rFonts w:ascii="Times New Roman" w:hAnsi="Times New Roman"/>
          <w:i/>
          <w:iCs/>
          <w:sz w:val="28"/>
          <w:szCs w:val="28"/>
        </w:rPr>
      </w:pPr>
    </w:p>
    <w:p w:rsidR="00000000" w:rsidRDefault="00905104">
      <w:pPr>
        <w:rPr>
          <w:rFonts w:ascii="Times New Roman" w:hAnsi="Times New Roman"/>
          <w:i/>
          <w:iCs/>
          <w:sz w:val="28"/>
          <w:szCs w:val="28"/>
        </w:rPr>
      </w:pPr>
    </w:p>
    <w:p w:rsidR="00000000" w:rsidRDefault="00905104">
      <w:pPr>
        <w:rPr>
          <w:rFonts w:ascii="Times New Roman" w:hAnsi="Times New Roman"/>
          <w:i/>
          <w:iCs/>
          <w:sz w:val="28"/>
          <w:szCs w:val="28"/>
        </w:rPr>
      </w:pPr>
    </w:p>
    <w:p w:rsidR="00000000" w:rsidRDefault="00905104">
      <w:pPr>
        <w:rPr>
          <w:rFonts w:ascii="Times New Roman" w:hAnsi="Times New Roman"/>
          <w:i/>
          <w:iCs/>
          <w:sz w:val="28"/>
          <w:szCs w:val="28"/>
        </w:rPr>
      </w:pPr>
    </w:p>
    <w:p w:rsidR="00000000" w:rsidRDefault="00905104">
      <w:pPr>
        <w:rPr>
          <w:rFonts w:ascii="Times New Roman" w:hAnsi="Times New Roman"/>
          <w:i/>
          <w:iCs/>
          <w:sz w:val="28"/>
          <w:szCs w:val="28"/>
        </w:rPr>
      </w:pPr>
    </w:p>
    <w:p w:rsidR="00000000" w:rsidRDefault="00905104">
      <w:pPr>
        <w:rPr>
          <w:rFonts w:ascii="Times New Roman" w:hAnsi="Times New Roman"/>
          <w:i/>
          <w:iCs/>
          <w:sz w:val="28"/>
          <w:szCs w:val="28"/>
        </w:rPr>
      </w:pPr>
    </w:p>
    <w:p w:rsidR="00000000" w:rsidRDefault="00905104">
      <w:r>
        <w:rPr>
          <w:rFonts w:ascii="Times New Roman" w:hAnsi="Times New Roman"/>
          <w:i/>
          <w:iCs/>
          <w:sz w:val="28"/>
          <w:szCs w:val="28"/>
        </w:rPr>
        <w:t>Олійно-емульсійна шпаклівка</w:t>
      </w:r>
    </w:p>
    <w:p w:rsidR="00000000" w:rsidRDefault="000778D1">
      <w:pPr>
        <w:rPr>
          <w:rFonts w:ascii="Times New Roman" w:hAnsi="Times New Roman"/>
          <w:i/>
          <w:iCs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101600</wp:posOffset>
            </wp:positionV>
            <wp:extent cx="2887980" cy="1800225"/>
            <wp:effectExtent l="0" t="0" r="0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80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05104">
      <w:pPr>
        <w:rPr>
          <w:rFonts w:ascii="Times New Roman" w:hAnsi="Times New Roman"/>
          <w:i/>
          <w:iCs/>
          <w:sz w:val="28"/>
          <w:szCs w:val="28"/>
        </w:rPr>
      </w:pPr>
    </w:p>
    <w:p w:rsidR="00000000" w:rsidRDefault="00905104">
      <w:pPr>
        <w:rPr>
          <w:rFonts w:ascii="Times New Roman" w:hAnsi="Times New Roman"/>
          <w:i/>
          <w:iCs/>
          <w:sz w:val="28"/>
          <w:szCs w:val="28"/>
        </w:rPr>
      </w:pPr>
    </w:p>
    <w:p w:rsidR="00000000" w:rsidRDefault="00905104">
      <w:pPr>
        <w:rPr>
          <w:rFonts w:ascii="Times New Roman" w:hAnsi="Times New Roman"/>
          <w:i/>
          <w:iCs/>
          <w:sz w:val="28"/>
          <w:szCs w:val="28"/>
        </w:rPr>
      </w:pPr>
    </w:p>
    <w:p w:rsidR="00000000" w:rsidRDefault="00905104">
      <w:pPr>
        <w:rPr>
          <w:rFonts w:ascii="Times New Roman" w:hAnsi="Times New Roman"/>
          <w:i/>
          <w:iCs/>
          <w:sz w:val="28"/>
          <w:szCs w:val="28"/>
        </w:rPr>
      </w:pPr>
    </w:p>
    <w:p w:rsidR="00000000" w:rsidRDefault="00905104">
      <w:pPr>
        <w:rPr>
          <w:rFonts w:ascii="Times New Roman" w:hAnsi="Times New Roman"/>
          <w:i/>
          <w:iCs/>
          <w:sz w:val="28"/>
          <w:szCs w:val="28"/>
        </w:rPr>
      </w:pPr>
    </w:p>
    <w:p w:rsidR="00000000" w:rsidRDefault="00905104">
      <w:pPr>
        <w:rPr>
          <w:rFonts w:ascii="Times New Roman" w:hAnsi="Times New Roman"/>
          <w:i/>
          <w:iCs/>
          <w:sz w:val="28"/>
          <w:szCs w:val="28"/>
        </w:rPr>
      </w:pPr>
    </w:p>
    <w:p w:rsidR="00000000" w:rsidRDefault="00905104">
      <w:pPr>
        <w:rPr>
          <w:rFonts w:ascii="Times New Roman" w:hAnsi="Times New Roman"/>
          <w:i/>
          <w:iCs/>
          <w:sz w:val="28"/>
          <w:szCs w:val="28"/>
        </w:rPr>
      </w:pPr>
    </w:p>
    <w:p w:rsidR="00000000" w:rsidRDefault="00905104">
      <w:pPr>
        <w:rPr>
          <w:rFonts w:ascii="Times New Roman" w:hAnsi="Times New Roman"/>
          <w:i/>
          <w:iCs/>
          <w:sz w:val="28"/>
          <w:szCs w:val="28"/>
        </w:rPr>
      </w:pPr>
    </w:p>
    <w:p w:rsidR="00000000" w:rsidRDefault="00905104">
      <w:pPr>
        <w:rPr>
          <w:rFonts w:ascii="Times New Roman" w:hAnsi="Times New Roman"/>
          <w:i/>
          <w:iCs/>
          <w:sz w:val="28"/>
          <w:szCs w:val="28"/>
        </w:rPr>
      </w:pPr>
    </w:p>
    <w:p w:rsidR="00905104" w:rsidRDefault="00905104">
      <w:r>
        <w:rPr>
          <w:rFonts w:ascii="Times New Roman" w:hAnsi="Times New Roman"/>
          <w:b/>
          <w:bCs/>
          <w:sz w:val="28"/>
          <w:szCs w:val="28"/>
        </w:rPr>
        <w:t>Домашне завдання.</w:t>
      </w:r>
      <w:r>
        <w:rPr>
          <w:rFonts w:ascii="Times New Roman" w:hAnsi="Times New Roman"/>
          <w:sz w:val="28"/>
          <w:szCs w:val="28"/>
        </w:rPr>
        <w:t xml:space="preserve">Опрацювати тему, законспектувати; виконати тестове завдання Нікуліна </w:t>
      </w:r>
      <w:r>
        <w:rPr>
          <w:rFonts w:ascii="Times New Roman" w:hAnsi="Times New Roman"/>
          <w:sz w:val="28"/>
          <w:szCs w:val="28"/>
        </w:rPr>
        <w:t>А. С. «Малярні роботи», том I, стор.221, 222.</w:t>
      </w:r>
    </w:p>
    <w:sectPr w:rsidR="00905104">
      <w:pgSz w:w="11906" w:h="16838"/>
      <w:pgMar w:top="567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D1"/>
    <w:rsid w:val="000778D1"/>
    <w:rsid w:val="0090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FF4DEC4-F2E8-423C-85BD-F8C4CF32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1995-11-21T15:41:00Z</cp:lastPrinted>
  <dcterms:created xsi:type="dcterms:W3CDTF">2020-04-14T18:11:00Z</dcterms:created>
  <dcterms:modified xsi:type="dcterms:W3CDTF">2020-04-14T18:11:00Z</dcterms:modified>
</cp:coreProperties>
</file>