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5B" w:rsidRPr="00D6245B" w:rsidRDefault="003168D1" w:rsidP="003168D1">
      <w:pPr>
        <w:tabs>
          <w:tab w:val="left" w:pos="1440"/>
        </w:tabs>
        <w:rPr>
          <w:b/>
          <w:sz w:val="24"/>
          <w:szCs w:val="24"/>
          <w:lang w:val="uk-UA"/>
        </w:rPr>
      </w:pPr>
      <w:bookmarkStart w:id="0" w:name="_GoBack"/>
      <w:bookmarkEnd w:id="0"/>
      <w:r w:rsidRPr="00D6245B">
        <w:rPr>
          <w:b/>
          <w:sz w:val="24"/>
          <w:szCs w:val="24"/>
          <w:lang w:val="uk-UA"/>
        </w:rPr>
        <w:t>Група МГШМ – 22;   28.04.2020р.  Тема уроку:  «</w:t>
      </w:r>
      <w:r w:rsidR="00D6245B" w:rsidRPr="00D6245B">
        <w:rPr>
          <w:b/>
          <w:sz w:val="24"/>
          <w:szCs w:val="24"/>
          <w:lang w:val="uk-UA"/>
        </w:rPr>
        <w:t>Види ручних машин для пробивання</w:t>
      </w:r>
    </w:p>
    <w:p w:rsidR="00D6245B" w:rsidRPr="00D6245B" w:rsidRDefault="00D6245B" w:rsidP="00D6245B">
      <w:pPr>
        <w:jc w:val="center"/>
        <w:rPr>
          <w:b/>
          <w:sz w:val="24"/>
          <w:szCs w:val="24"/>
          <w:lang w:val="uk-UA"/>
        </w:rPr>
      </w:pPr>
      <w:r w:rsidRPr="00D6245B">
        <w:rPr>
          <w:b/>
          <w:sz w:val="24"/>
          <w:szCs w:val="24"/>
          <w:lang w:val="uk-UA"/>
        </w:rPr>
        <w:t xml:space="preserve">                                                       отворів, насікання поверхонь , свердління отворів при</w:t>
      </w:r>
    </w:p>
    <w:p w:rsidR="00D6245B" w:rsidRPr="00D6245B" w:rsidRDefault="00D6245B" w:rsidP="00D6245B">
      <w:pPr>
        <w:tabs>
          <w:tab w:val="left" w:pos="4128"/>
        </w:tabs>
        <w:rPr>
          <w:b/>
          <w:sz w:val="24"/>
          <w:szCs w:val="24"/>
          <w:lang w:val="uk-UA"/>
        </w:rPr>
      </w:pPr>
      <w:r w:rsidRPr="00D6245B">
        <w:rPr>
          <w:b/>
          <w:sz w:val="24"/>
          <w:szCs w:val="24"/>
          <w:lang w:val="uk-UA"/>
        </w:rPr>
        <w:tab/>
        <w:t xml:space="preserve">                    виконанні штукатурних робіт»</w:t>
      </w:r>
    </w:p>
    <w:p w:rsidR="00D6245B" w:rsidRPr="00D6245B" w:rsidRDefault="00D6245B" w:rsidP="00D6245B">
      <w:pPr>
        <w:tabs>
          <w:tab w:val="left" w:pos="2052"/>
        </w:tabs>
        <w:rPr>
          <w:b/>
          <w:sz w:val="24"/>
          <w:szCs w:val="24"/>
          <w:lang w:val="uk-UA"/>
        </w:rPr>
      </w:pPr>
      <w:r w:rsidRPr="00D6245B">
        <w:rPr>
          <w:b/>
          <w:sz w:val="24"/>
          <w:szCs w:val="24"/>
          <w:lang w:val="uk-UA"/>
        </w:rPr>
        <w:tab/>
        <w:t>28.04.2020р. Тема уроку:      «Види ручних машин, які застосовують</w:t>
      </w:r>
    </w:p>
    <w:p w:rsidR="00D6245B" w:rsidRDefault="00D6245B" w:rsidP="00D6245B">
      <w:pPr>
        <w:jc w:val="center"/>
        <w:rPr>
          <w:b/>
          <w:sz w:val="24"/>
          <w:szCs w:val="24"/>
          <w:lang w:val="uk-UA"/>
        </w:rPr>
      </w:pPr>
      <w:r w:rsidRPr="00D6245B">
        <w:rPr>
          <w:b/>
          <w:sz w:val="24"/>
          <w:szCs w:val="24"/>
          <w:lang w:val="uk-UA"/>
        </w:rPr>
        <w:t xml:space="preserve">                                                                              для затирання поверхонь»</w:t>
      </w:r>
    </w:p>
    <w:p w:rsidR="009D2B80" w:rsidRDefault="00D6245B" w:rsidP="00D6245B">
      <w:pPr>
        <w:rPr>
          <w:b/>
          <w:sz w:val="24"/>
          <w:szCs w:val="24"/>
          <w:lang w:val="uk-UA"/>
        </w:rPr>
      </w:pPr>
      <w:r w:rsidRPr="00D6245B">
        <w:rPr>
          <w:b/>
          <w:sz w:val="24"/>
          <w:szCs w:val="24"/>
          <w:lang w:val="uk-UA"/>
        </w:rPr>
        <w:t xml:space="preserve">І. Інформація викладача: </w:t>
      </w:r>
    </w:p>
    <w:p w:rsidR="009D2B80" w:rsidRDefault="009D2B80" w:rsidP="009D2B80">
      <w:pPr>
        <w:tabs>
          <w:tab w:val="left" w:pos="90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9D2B80">
        <w:rPr>
          <w:b/>
          <w:sz w:val="24"/>
          <w:szCs w:val="24"/>
          <w:lang w:val="uk-UA"/>
        </w:rPr>
        <w:t>1. Машини для пробивання  отворів, насікання поверхонь , свердління отворів:</w:t>
      </w:r>
    </w:p>
    <w:p w:rsidR="00A14BB9" w:rsidRDefault="00BA1DA4" w:rsidP="009D2B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підготовки поверхонь  бетонних, шлакобетонних, цегляних під обштукатурювання часто потрібно застосовувати ручні машини. Дані пове</w:t>
      </w:r>
      <w:r w:rsidR="00C76F92">
        <w:rPr>
          <w:sz w:val="24"/>
          <w:szCs w:val="24"/>
          <w:lang w:val="uk-UA"/>
        </w:rPr>
        <w:t>рхні важко  піддаються обробці, вони мають гладку поверхню. Поверхня повинна бути шероховатою для кращого  зчеплення з  нею розчину. Для</w:t>
      </w:r>
      <w:r w:rsidR="00C76F92" w:rsidRPr="00C76F92">
        <w:rPr>
          <w:b/>
          <w:sz w:val="24"/>
          <w:szCs w:val="24"/>
          <w:lang w:val="uk-UA"/>
        </w:rPr>
        <w:t xml:space="preserve"> очищення</w:t>
      </w:r>
      <w:r w:rsidR="00C76F92">
        <w:rPr>
          <w:sz w:val="24"/>
          <w:szCs w:val="24"/>
          <w:lang w:val="uk-UA"/>
        </w:rPr>
        <w:t xml:space="preserve"> поверхні від напливів розчину , бруду використовують – </w:t>
      </w:r>
      <w:r w:rsidR="00C76F92" w:rsidRPr="00C76F92">
        <w:rPr>
          <w:b/>
          <w:sz w:val="24"/>
          <w:szCs w:val="24"/>
          <w:lang w:val="uk-UA"/>
        </w:rPr>
        <w:t xml:space="preserve">сталеві </w:t>
      </w:r>
      <w:r w:rsidR="00C76F92">
        <w:rPr>
          <w:sz w:val="24"/>
          <w:szCs w:val="24"/>
          <w:lang w:val="uk-UA"/>
        </w:rPr>
        <w:t>щітки, скарпелі.</w:t>
      </w:r>
      <w:r w:rsidR="00C76F92" w:rsidRPr="00C76F92">
        <w:rPr>
          <w:b/>
          <w:sz w:val="24"/>
          <w:szCs w:val="24"/>
          <w:lang w:val="uk-UA"/>
        </w:rPr>
        <w:t xml:space="preserve"> Скарпель </w:t>
      </w:r>
      <w:r w:rsidR="00C76F92">
        <w:rPr>
          <w:sz w:val="24"/>
          <w:szCs w:val="24"/>
          <w:lang w:val="uk-UA"/>
        </w:rPr>
        <w:t>– має вигляд круглого сталевого стрижня завдовжки 400 – 450 мм з  плескатим загостреним кінцем.</w:t>
      </w:r>
    </w:p>
    <w:p w:rsidR="00A14BB9" w:rsidRDefault="00A14BB9" w:rsidP="00A14B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якщо поверхня гладка її потрібно насікати;  насічки потрібно робити завглибшки 3-5 мм на відстані 50-70 мм одна від одної , на 1м поверхні не менше 300 насічок.</w:t>
      </w:r>
    </w:p>
    <w:p w:rsidR="00A14BB9" w:rsidRDefault="00A14BB9" w:rsidP="00A14B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насікають поверхню троянками, молотком, зубилом;</w:t>
      </w:r>
    </w:p>
    <w:p w:rsidR="00A14BB9" w:rsidRDefault="00A14BB9" w:rsidP="00A14B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бетонні поверхні важко  піддаються обробці; </w:t>
      </w:r>
    </w:p>
    <w:p w:rsidR="00A14BB9" w:rsidRDefault="00A14BB9" w:rsidP="00A14B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для насічення таких поверхонь використовують засоби малої механізації: </w:t>
      </w:r>
      <w:r w:rsidRPr="006D0EF2">
        <w:rPr>
          <w:b/>
          <w:sz w:val="24"/>
          <w:szCs w:val="24"/>
          <w:lang w:val="uk-UA"/>
        </w:rPr>
        <w:t xml:space="preserve">електричні </w:t>
      </w:r>
      <w:r>
        <w:rPr>
          <w:sz w:val="24"/>
          <w:szCs w:val="24"/>
          <w:lang w:val="uk-UA"/>
        </w:rPr>
        <w:t xml:space="preserve">чи </w:t>
      </w:r>
      <w:r w:rsidRPr="006D0EF2">
        <w:rPr>
          <w:b/>
          <w:sz w:val="24"/>
          <w:szCs w:val="24"/>
          <w:lang w:val="uk-UA"/>
        </w:rPr>
        <w:t>пневматичні відбійні молотки</w:t>
      </w:r>
      <w:r>
        <w:rPr>
          <w:sz w:val="24"/>
          <w:szCs w:val="24"/>
          <w:lang w:val="uk-UA"/>
        </w:rPr>
        <w:t>;</w:t>
      </w:r>
    </w:p>
    <w:p w:rsidR="00960477" w:rsidRDefault="00A14BB9" w:rsidP="00A14B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для підвищення  продуктивності праці у відбійний молоток вставляють зубчатку або троянку;</w:t>
      </w:r>
    </w:p>
    <w:p w:rsidR="00960477" w:rsidRDefault="00960477" w:rsidP="009604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додатково у шлакобетонних чи бетонних поверхнях можна висвердлити отвори – </w:t>
      </w:r>
      <w:r w:rsidRPr="006D0EF2">
        <w:rPr>
          <w:b/>
          <w:sz w:val="24"/>
          <w:szCs w:val="24"/>
          <w:lang w:val="uk-UA"/>
        </w:rPr>
        <w:t xml:space="preserve">гнізда </w:t>
      </w:r>
      <w:r>
        <w:rPr>
          <w:sz w:val="24"/>
          <w:szCs w:val="24"/>
          <w:lang w:val="uk-UA"/>
        </w:rPr>
        <w:t>завглибшки до 20мм,  діаметром 10-12 мм у шаховому порядку на відстані 50-70 мм один від одного;</w:t>
      </w:r>
    </w:p>
    <w:p w:rsidR="006D0EF2" w:rsidRDefault="00960477" w:rsidP="009604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</w:t>
      </w:r>
      <w:r w:rsidR="006D0EF2">
        <w:rPr>
          <w:sz w:val="24"/>
          <w:szCs w:val="24"/>
          <w:lang w:val="uk-UA"/>
        </w:rPr>
        <w:t>у кам</w:t>
      </w:r>
      <w:r w:rsidR="006D0EF2" w:rsidRPr="006D0EF2">
        <w:rPr>
          <w:sz w:val="24"/>
          <w:szCs w:val="24"/>
        </w:rPr>
        <w:t>’</w:t>
      </w:r>
      <w:r w:rsidR="006D0EF2">
        <w:rPr>
          <w:sz w:val="24"/>
          <w:szCs w:val="24"/>
          <w:lang w:val="uk-UA"/>
        </w:rPr>
        <w:t xml:space="preserve">яних і бетонних поверхнях для </w:t>
      </w:r>
      <w:r w:rsidR="006D0EF2" w:rsidRPr="006D0EF2">
        <w:rPr>
          <w:b/>
          <w:sz w:val="24"/>
          <w:szCs w:val="24"/>
          <w:lang w:val="uk-UA"/>
        </w:rPr>
        <w:t>буравлення отворів</w:t>
      </w:r>
      <w:r w:rsidR="006D0EF2">
        <w:rPr>
          <w:sz w:val="24"/>
          <w:szCs w:val="24"/>
          <w:lang w:val="uk-UA"/>
        </w:rPr>
        <w:t xml:space="preserve"> до 32 мм, використовують ручний електричний перфоратор ИЕ-4701С, а  також для </w:t>
      </w:r>
      <w:r w:rsidR="006D0EF2" w:rsidRPr="006D0EF2">
        <w:rPr>
          <w:b/>
          <w:sz w:val="24"/>
          <w:szCs w:val="24"/>
          <w:lang w:val="uk-UA"/>
        </w:rPr>
        <w:t>свердління отворів</w:t>
      </w:r>
      <w:r w:rsidR="006D0EF2">
        <w:rPr>
          <w:sz w:val="24"/>
          <w:szCs w:val="24"/>
          <w:lang w:val="uk-UA"/>
        </w:rPr>
        <w:t xml:space="preserve"> діаметром  до 14мм , використовують ручні свердлильні електричні машини ИЕ 1022А;</w:t>
      </w:r>
    </w:p>
    <w:p w:rsidR="009E1F82" w:rsidRDefault="006D0EF2" w:rsidP="006D0EF2">
      <w:pPr>
        <w:rPr>
          <w:sz w:val="24"/>
          <w:szCs w:val="24"/>
          <w:lang w:val="uk-UA"/>
        </w:rPr>
      </w:pPr>
      <w:r w:rsidRPr="009E1F82">
        <w:rPr>
          <w:b/>
          <w:sz w:val="24"/>
          <w:szCs w:val="24"/>
          <w:lang w:val="uk-UA"/>
        </w:rPr>
        <w:t>2. Закріплення матеріалу; « Рішити ребус»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1C0373" w:rsidRPr="001C0373" w:rsidRDefault="001C0373" w:rsidP="001C0373">
      <w:pPr>
        <w:tabs>
          <w:tab w:val="left" w:pos="2364"/>
          <w:tab w:val="left" w:pos="4044"/>
          <w:tab w:val="left" w:pos="4872"/>
          <w:tab w:val="left" w:pos="5880"/>
          <w:tab w:val="left" w:pos="7596"/>
          <w:tab w:val="left" w:pos="8448"/>
        </w:tabs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>А) три слова; Е</w:t>
      </w:r>
      <w:r>
        <w:rPr>
          <w:b/>
          <w:sz w:val="24"/>
          <w:szCs w:val="24"/>
          <w:lang w:val="uk-UA"/>
        </w:rPr>
        <w:tab/>
        <w:t>В            Т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Щ</w:t>
      </w:r>
      <w:r>
        <w:rPr>
          <w:b/>
          <w:sz w:val="24"/>
          <w:szCs w:val="24"/>
          <w:lang w:val="uk-UA"/>
        </w:rPr>
        <w:tab/>
        <w:t>Е             С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В</w:t>
      </w:r>
    </w:p>
    <w:p w:rsidR="001C0373" w:rsidRDefault="001C0373" w:rsidP="001C0373">
      <w:pPr>
        <w:tabs>
          <w:tab w:val="left" w:pos="1944"/>
          <w:tab w:val="left" w:pos="2724"/>
          <w:tab w:val="left" w:pos="3444"/>
          <w:tab w:val="left" w:pos="5280"/>
          <w:tab w:val="left" w:pos="6252"/>
          <w:tab w:val="left" w:pos="7140"/>
          <w:tab w:val="left" w:pos="8088"/>
        </w:tabs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>Ш</w:t>
      </w:r>
      <w:r>
        <w:rPr>
          <w:b/>
          <w:sz w:val="24"/>
          <w:szCs w:val="24"/>
          <w:lang w:val="uk-UA"/>
        </w:rPr>
        <w:t xml:space="preserve">                Е</w:t>
      </w:r>
      <w:r>
        <w:rPr>
          <w:b/>
          <w:sz w:val="24"/>
          <w:szCs w:val="24"/>
          <w:lang w:val="uk-UA"/>
        </w:rPr>
        <w:tab/>
        <w:t>Х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 xml:space="preserve">    С             Ч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І</w:t>
      </w:r>
    </w:p>
    <w:p w:rsidR="001C0373" w:rsidRDefault="001C0373" w:rsidP="001C0373">
      <w:pPr>
        <w:tabs>
          <w:tab w:val="left" w:pos="1488"/>
          <w:tab w:val="left" w:pos="1944"/>
          <w:tab w:val="left" w:pos="3252"/>
          <w:tab w:val="left" w:pos="4020"/>
          <w:tab w:val="center" w:pos="5031"/>
          <w:tab w:val="left" w:pos="5892"/>
          <w:tab w:val="left" w:pos="6708"/>
          <w:tab w:val="left" w:pos="7572"/>
        </w:tabs>
        <w:ind w:firstLine="708"/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     І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Л</w:t>
      </w:r>
    </w:p>
    <w:p w:rsidR="001C0373" w:rsidRPr="001C0373" w:rsidRDefault="001C0373" w:rsidP="002A0B0A">
      <w:pPr>
        <w:tabs>
          <w:tab w:val="left" w:pos="2508"/>
          <w:tab w:val="left" w:pos="3252"/>
          <w:tab w:val="center" w:pos="4677"/>
          <w:tab w:val="left" w:pos="5508"/>
          <w:tab w:val="left" w:pos="6300"/>
          <w:tab w:val="left" w:pos="7188"/>
        </w:tabs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>Б) три слова;</w:t>
      </w:r>
      <w:r>
        <w:rPr>
          <w:b/>
          <w:sz w:val="24"/>
          <w:szCs w:val="24"/>
          <w:lang w:val="uk-UA"/>
        </w:rPr>
        <w:t xml:space="preserve">     В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 xml:space="preserve">      О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Т</w:t>
      </w:r>
      <w:r w:rsidR="002A0B0A">
        <w:rPr>
          <w:b/>
          <w:sz w:val="24"/>
          <w:szCs w:val="24"/>
          <w:lang w:val="uk-UA"/>
        </w:rPr>
        <w:tab/>
        <w:t>О</w:t>
      </w:r>
      <w:r w:rsidR="002A0B0A">
        <w:rPr>
          <w:b/>
          <w:sz w:val="24"/>
          <w:szCs w:val="24"/>
          <w:lang w:val="uk-UA"/>
        </w:rPr>
        <w:tab/>
        <w:t>И</w:t>
      </w:r>
    </w:p>
    <w:p w:rsidR="001C0373" w:rsidRPr="001C0373" w:rsidRDefault="001C0373" w:rsidP="002A0B0A">
      <w:pPr>
        <w:tabs>
          <w:tab w:val="left" w:pos="1284"/>
          <w:tab w:val="left" w:pos="2004"/>
          <w:tab w:val="left" w:pos="3132"/>
          <w:tab w:val="left" w:pos="4116"/>
          <w:tab w:val="left" w:pos="6060"/>
          <w:tab w:val="left" w:pos="6300"/>
        </w:tabs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>П          Н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Ч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Л                И</w:t>
      </w:r>
      <w:r w:rsidR="002A0B0A">
        <w:rPr>
          <w:b/>
          <w:sz w:val="24"/>
          <w:szCs w:val="24"/>
          <w:lang w:val="uk-UA"/>
        </w:rPr>
        <w:tab/>
        <w:t>В</w:t>
      </w:r>
      <w:r w:rsidR="002A0B0A">
        <w:rPr>
          <w:b/>
          <w:sz w:val="24"/>
          <w:szCs w:val="24"/>
          <w:lang w:val="uk-UA"/>
        </w:rPr>
        <w:tab/>
        <w:t xml:space="preserve">       Т</w:t>
      </w:r>
    </w:p>
    <w:p w:rsidR="003168D1" w:rsidRDefault="001C0373" w:rsidP="002A0B0A">
      <w:pPr>
        <w:tabs>
          <w:tab w:val="left" w:pos="1788"/>
          <w:tab w:val="left" w:pos="2688"/>
          <w:tab w:val="left" w:pos="3588"/>
          <w:tab w:val="center" w:pos="4677"/>
          <w:tab w:val="left" w:pos="5508"/>
          <w:tab w:val="left" w:pos="6300"/>
        </w:tabs>
        <w:rPr>
          <w:b/>
          <w:sz w:val="24"/>
          <w:szCs w:val="24"/>
          <w:lang w:val="uk-UA"/>
        </w:rPr>
      </w:pPr>
      <w:r w:rsidRPr="001C0373">
        <w:rPr>
          <w:b/>
          <w:sz w:val="24"/>
          <w:szCs w:val="24"/>
          <w:lang w:val="uk-UA"/>
        </w:rPr>
        <w:t xml:space="preserve">  Е</w:t>
      </w:r>
      <w:r>
        <w:rPr>
          <w:b/>
          <w:sz w:val="24"/>
          <w:szCs w:val="24"/>
          <w:lang w:val="uk-UA"/>
        </w:rPr>
        <w:t xml:space="preserve">             А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К</w:t>
      </w:r>
      <w:r w:rsidR="002A0B0A">
        <w:rPr>
          <w:b/>
          <w:sz w:val="24"/>
          <w:szCs w:val="24"/>
          <w:lang w:val="uk-UA"/>
        </w:rPr>
        <w:tab/>
        <w:t xml:space="preserve"> О</w:t>
      </w:r>
      <w:r w:rsidR="002A0B0A">
        <w:rPr>
          <w:b/>
          <w:sz w:val="24"/>
          <w:szCs w:val="24"/>
          <w:lang w:val="uk-UA"/>
        </w:rPr>
        <w:tab/>
        <w:t xml:space="preserve">   Р</w:t>
      </w:r>
    </w:p>
    <w:p w:rsidR="00797009" w:rsidRDefault="00797009" w:rsidP="002A0B0A">
      <w:pPr>
        <w:tabs>
          <w:tab w:val="left" w:pos="1788"/>
          <w:tab w:val="left" w:pos="2688"/>
          <w:tab w:val="left" w:pos="3588"/>
          <w:tab w:val="center" w:pos="4677"/>
          <w:tab w:val="left" w:pos="5508"/>
          <w:tab w:val="left" w:pos="6300"/>
        </w:tabs>
        <w:rPr>
          <w:b/>
          <w:sz w:val="24"/>
          <w:szCs w:val="24"/>
          <w:lang w:val="uk-UA"/>
        </w:rPr>
      </w:pPr>
    </w:p>
    <w:p w:rsidR="00B26A25" w:rsidRDefault="00797009" w:rsidP="002A0B0A">
      <w:pPr>
        <w:tabs>
          <w:tab w:val="left" w:pos="1788"/>
          <w:tab w:val="left" w:pos="2688"/>
          <w:tab w:val="left" w:pos="3588"/>
          <w:tab w:val="center" w:pos="4677"/>
          <w:tab w:val="left" w:pos="5508"/>
          <w:tab w:val="left" w:pos="630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</w:t>
      </w:r>
      <w:r w:rsidR="00FE505D">
        <w:rPr>
          <w:b/>
          <w:sz w:val="24"/>
          <w:szCs w:val="24"/>
          <w:lang w:val="uk-UA"/>
        </w:rPr>
        <w:t>3. Ручні машини для затир</w:t>
      </w:r>
      <w:r>
        <w:rPr>
          <w:b/>
          <w:sz w:val="24"/>
          <w:szCs w:val="24"/>
          <w:lang w:val="uk-UA"/>
        </w:rPr>
        <w:t>ання поверхонь:</w:t>
      </w:r>
    </w:p>
    <w:p w:rsidR="00B26A25" w:rsidRDefault="00B26A25" w:rsidP="00B26A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 полегшення праці штукатура і підвищення її продуктивності для затирання штукатурки застосовують ручні електричні  або пневматичні затиральні машини. Робоча площина затирального диска в цих машинах може бути  з дерева, пластмаси, гуми або повсті.</w:t>
      </w:r>
    </w:p>
    <w:p w:rsidR="00B26A25" w:rsidRDefault="00B26A25" w:rsidP="00B26A25">
      <w:pPr>
        <w:tabs>
          <w:tab w:val="left" w:pos="266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Pr="00B26A25">
        <w:rPr>
          <w:b/>
          <w:sz w:val="24"/>
          <w:szCs w:val="24"/>
          <w:lang w:val="uk-UA"/>
        </w:rPr>
        <w:t>Будова  електричної штукатурно-затиральної машини СО - 86 А:</w:t>
      </w:r>
    </w:p>
    <w:p w:rsidR="00582DB5" w:rsidRDefault="00B26A25" w:rsidP="00B26A2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електродвигун;  * редуктор;  * двох  несівних дисків;</w:t>
      </w:r>
      <w:r w:rsidR="00582DB5">
        <w:rPr>
          <w:sz w:val="24"/>
          <w:szCs w:val="24"/>
          <w:lang w:val="uk-UA"/>
        </w:rPr>
        <w:t xml:space="preserve">  * двох  рукояток;                                                * електровимикач;    * регулятор постачання води.</w:t>
      </w:r>
    </w:p>
    <w:p w:rsidR="00582DB5" w:rsidRDefault="00582DB5" w:rsidP="00582DB5">
      <w:pPr>
        <w:tabs>
          <w:tab w:val="left" w:pos="184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</w:t>
      </w:r>
      <w:r w:rsidRPr="00582DB5">
        <w:rPr>
          <w:b/>
          <w:sz w:val="24"/>
          <w:szCs w:val="24"/>
          <w:lang w:val="uk-UA"/>
        </w:rPr>
        <w:t>Принцип роботи машини СО-86 А:</w:t>
      </w:r>
    </w:p>
    <w:p w:rsidR="003A5B54" w:rsidRDefault="00582DB5" w:rsidP="00582D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роботи машини потрібно:  *  увімкнути машину в мережу, і притиснувши  диски до поверхні. пересовуємо їх вздовж  неї за прямими паралельними лініями. Концентрично розміщенні затиральні диски , обертаючись у протилежні боки. Розрівнюють і затирають шар штукатурки. Якщо вологість </w:t>
      </w:r>
      <w:r w:rsidR="003A5B54">
        <w:rPr>
          <w:sz w:val="24"/>
          <w:szCs w:val="24"/>
          <w:lang w:val="uk-UA"/>
        </w:rPr>
        <w:t xml:space="preserve"> штукатурки </w:t>
      </w:r>
      <w:r>
        <w:rPr>
          <w:sz w:val="24"/>
          <w:szCs w:val="24"/>
          <w:lang w:val="uk-UA"/>
        </w:rPr>
        <w:t xml:space="preserve">недостатня </w:t>
      </w:r>
      <w:r w:rsidR="003A5B54">
        <w:rPr>
          <w:sz w:val="24"/>
          <w:szCs w:val="24"/>
          <w:lang w:val="uk-UA"/>
        </w:rPr>
        <w:t>для затирання, вода надходить у машину гумовим шлангом, а кількість її регулюється спеціальним краном(регулятором води). Якщо на будівельному об</w:t>
      </w:r>
      <w:r w:rsidR="008240E2" w:rsidRPr="008240E2">
        <w:rPr>
          <w:sz w:val="24"/>
          <w:szCs w:val="24"/>
          <w:lang w:val="uk-UA"/>
        </w:rPr>
        <w:t>’</w:t>
      </w:r>
      <w:r w:rsidR="003A5B54">
        <w:rPr>
          <w:sz w:val="24"/>
          <w:szCs w:val="24"/>
          <w:lang w:val="uk-UA"/>
        </w:rPr>
        <w:t>єкті водопроводу нема, то штукатурку змочує водою другий  робітник, набризкуючи її щіткою з відра. Цей самий робітник підправляє окремі дефекти.</w:t>
      </w:r>
    </w:p>
    <w:p w:rsidR="008240E2" w:rsidRDefault="003A5B54" w:rsidP="003A5B5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Пневматична штукатурно – затиральна  машина ІП – 2101 А, працює від компресорної установки. Вона має один затиральний диск. Під час затирання на поверхню постачається потрібна кількість води, яка </w:t>
      </w:r>
      <w:r w:rsidR="008240E2">
        <w:rPr>
          <w:sz w:val="24"/>
          <w:szCs w:val="24"/>
          <w:lang w:val="uk-UA"/>
        </w:rPr>
        <w:t>розбризкується за  допомогою трубки з  отворами.  Частота обертів диска має становити 220 – 280 об/хв.</w:t>
      </w:r>
    </w:p>
    <w:p w:rsidR="008240E2" w:rsidRDefault="008240E2" w:rsidP="008240E2">
      <w:pPr>
        <w:rPr>
          <w:sz w:val="24"/>
          <w:szCs w:val="24"/>
          <w:lang w:val="uk-UA"/>
        </w:rPr>
      </w:pPr>
      <w:r w:rsidRPr="008240E2">
        <w:rPr>
          <w:b/>
          <w:sz w:val="24"/>
          <w:szCs w:val="24"/>
          <w:lang w:val="uk-UA"/>
        </w:rPr>
        <w:t>4. Закріплення матеріалу; « Дати відповіді на запитання»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455B46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240E2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1. Чи можна всі ділянки поверхні обробити затиральною машиною?</w:t>
      </w:r>
    </w:p>
    <w:p w:rsidR="008240E2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2. За допомогою чого робочі диски  кріпляться до несівних затиральних дисків?</w:t>
      </w:r>
    </w:p>
    <w:p w:rsidR="008240E2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3. З якого матеріалу виготовляють робочі диски затиральних машин?</w:t>
      </w:r>
    </w:p>
    <w:p w:rsidR="008240E2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4. Який рух затиральною машиною має виконувати штукатур?</w:t>
      </w:r>
    </w:p>
    <w:p w:rsidR="00455B46" w:rsidRDefault="008240E2" w:rsidP="008240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5.</w:t>
      </w:r>
      <w:r w:rsidR="00455B46">
        <w:rPr>
          <w:sz w:val="24"/>
          <w:szCs w:val="24"/>
          <w:lang w:val="uk-UA"/>
        </w:rPr>
        <w:t xml:space="preserve"> Чи обов</w:t>
      </w:r>
      <w:r w:rsidR="00455B46" w:rsidRPr="00455B46">
        <w:rPr>
          <w:sz w:val="24"/>
          <w:szCs w:val="24"/>
        </w:rPr>
        <w:t>’</w:t>
      </w:r>
      <w:r w:rsidR="00455B46">
        <w:rPr>
          <w:sz w:val="24"/>
          <w:szCs w:val="24"/>
          <w:lang w:val="uk-UA"/>
        </w:rPr>
        <w:t>язково  змочувати поверхню водою за механізованого затирання накривкового шару штукатурки?</w:t>
      </w:r>
      <w:r>
        <w:rPr>
          <w:sz w:val="24"/>
          <w:szCs w:val="24"/>
          <w:lang w:val="uk-UA"/>
        </w:rPr>
        <w:t xml:space="preserve"> </w:t>
      </w:r>
    </w:p>
    <w:p w:rsidR="00455B46" w:rsidRDefault="00455B46" w:rsidP="00455B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6. Що необхідно для одержання чистішого затирання накривкового шару?</w:t>
      </w:r>
    </w:p>
    <w:p w:rsidR="00455B46" w:rsidRDefault="00455B46" w:rsidP="00455B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7. У чому полягає відмінність електричної затиральної машини СО-112А від СО-86А?</w:t>
      </w:r>
    </w:p>
    <w:p w:rsidR="00797009" w:rsidRPr="00455B46" w:rsidRDefault="00455B46" w:rsidP="00455B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8. Яка оптимальна частота обертів диска затиральної машини?</w:t>
      </w:r>
    </w:p>
    <w:sectPr w:rsidR="00797009" w:rsidRPr="0045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C9" w:rsidRDefault="004F49C9" w:rsidP="002E41A3">
      <w:pPr>
        <w:spacing w:after="0" w:line="240" w:lineRule="auto"/>
      </w:pPr>
      <w:r>
        <w:separator/>
      </w:r>
    </w:p>
  </w:endnote>
  <w:endnote w:type="continuationSeparator" w:id="0">
    <w:p w:rsidR="004F49C9" w:rsidRDefault="004F49C9" w:rsidP="002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C9" w:rsidRDefault="004F49C9" w:rsidP="002E41A3">
      <w:pPr>
        <w:spacing w:after="0" w:line="240" w:lineRule="auto"/>
      </w:pPr>
      <w:r>
        <w:separator/>
      </w:r>
    </w:p>
  </w:footnote>
  <w:footnote w:type="continuationSeparator" w:id="0">
    <w:p w:rsidR="004F49C9" w:rsidRDefault="004F49C9" w:rsidP="002E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9"/>
    <w:rsid w:val="000251B8"/>
    <w:rsid w:val="00120382"/>
    <w:rsid w:val="001C0373"/>
    <w:rsid w:val="001F7D26"/>
    <w:rsid w:val="00213263"/>
    <w:rsid w:val="00214882"/>
    <w:rsid w:val="002A0B0A"/>
    <w:rsid w:val="002E41A3"/>
    <w:rsid w:val="002F286C"/>
    <w:rsid w:val="003168D1"/>
    <w:rsid w:val="003708A4"/>
    <w:rsid w:val="003A5B54"/>
    <w:rsid w:val="00417622"/>
    <w:rsid w:val="00425DD9"/>
    <w:rsid w:val="004503C9"/>
    <w:rsid w:val="00455B46"/>
    <w:rsid w:val="00464E4D"/>
    <w:rsid w:val="00496CC4"/>
    <w:rsid w:val="004E5BC2"/>
    <w:rsid w:val="004F49C9"/>
    <w:rsid w:val="0054470F"/>
    <w:rsid w:val="005535D2"/>
    <w:rsid w:val="00582DB5"/>
    <w:rsid w:val="005D43E5"/>
    <w:rsid w:val="006045C3"/>
    <w:rsid w:val="00641372"/>
    <w:rsid w:val="006D0EF2"/>
    <w:rsid w:val="007566A1"/>
    <w:rsid w:val="00776C1A"/>
    <w:rsid w:val="007911CC"/>
    <w:rsid w:val="00797009"/>
    <w:rsid w:val="00821864"/>
    <w:rsid w:val="00824015"/>
    <w:rsid w:val="008240E2"/>
    <w:rsid w:val="00834E7D"/>
    <w:rsid w:val="00841B25"/>
    <w:rsid w:val="008469D5"/>
    <w:rsid w:val="00891B1F"/>
    <w:rsid w:val="00960477"/>
    <w:rsid w:val="00994D63"/>
    <w:rsid w:val="009D2B80"/>
    <w:rsid w:val="009E1F82"/>
    <w:rsid w:val="00A14BB9"/>
    <w:rsid w:val="00AD38FC"/>
    <w:rsid w:val="00AF1D37"/>
    <w:rsid w:val="00B033CD"/>
    <w:rsid w:val="00B26A25"/>
    <w:rsid w:val="00B93A81"/>
    <w:rsid w:val="00B94A98"/>
    <w:rsid w:val="00BA1DA4"/>
    <w:rsid w:val="00BA4C04"/>
    <w:rsid w:val="00BC1ED0"/>
    <w:rsid w:val="00C14596"/>
    <w:rsid w:val="00C50666"/>
    <w:rsid w:val="00C76F92"/>
    <w:rsid w:val="00C84298"/>
    <w:rsid w:val="00CA7231"/>
    <w:rsid w:val="00D2159C"/>
    <w:rsid w:val="00D6245B"/>
    <w:rsid w:val="00DF47A8"/>
    <w:rsid w:val="00E265A3"/>
    <w:rsid w:val="00E3690C"/>
    <w:rsid w:val="00E712F4"/>
    <w:rsid w:val="00E85BCD"/>
    <w:rsid w:val="00EB707F"/>
    <w:rsid w:val="00F04CF0"/>
    <w:rsid w:val="00F30E18"/>
    <w:rsid w:val="00F441D0"/>
    <w:rsid w:val="00FB6EE9"/>
    <w:rsid w:val="00FB7218"/>
    <w:rsid w:val="00FC542E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D4DB-058A-4D69-B61D-5F48BF6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A3"/>
  </w:style>
  <w:style w:type="paragraph" w:styleId="a5">
    <w:name w:val="footer"/>
    <w:basedOn w:val="a"/>
    <w:link w:val="a6"/>
    <w:uiPriority w:val="99"/>
    <w:unhideWhenUsed/>
    <w:rsid w:val="002E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A3"/>
  </w:style>
  <w:style w:type="table" w:styleId="a7">
    <w:name w:val="Table Grid"/>
    <w:basedOn w:val="a1"/>
    <w:uiPriority w:val="39"/>
    <w:rsid w:val="0079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2020-04-27T16:16:00Z</dcterms:created>
  <dcterms:modified xsi:type="dcterms:W3CDTF">2020-04-27T16:16:00Z</dcterms:modified>
</cp:coreProperties>
</file>