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A53A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02.04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  <w:bookmarkStart w:id="0" w:name="_GoBack"/>
      <w:bookmarkEnd w:id="0"/>
    </w:p>
    <w:p w:rsidR="00C947A4" w:rsidRDefault="00475055" w:rsidP="00C947A4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47A4" w:rsidRPr="00C947A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Трагічна доля Івана й Марічки як наслідок суперечності між мрією і дійсністю в повісті М. Коцюбинського </w:t>
      </w:r>
    </w:p>
    <w:p w:rsidR="00C769C2" w:rsidRDefault="00C947A4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C947A4">
        <w:rPr>
          <w:rFonts w:ascii="Times New Roman" w:hAnsi="Times New Roman" w:cs="Times New Roman"/>
          <w:color w:val="0000FF"/>
          <w:sz w:val="28"/>
          <w:szCs w:val="28"/>
          <w:lang w:val="uk-UA"/>
        </w:rPr>
        <w:t>“Тіні забутих предків”</w:t>
      </w:r>
    </w:p>
    <w:p w:rsidR="00475055" w:rsidRDefault="00475055" w:rsidP="00C947A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1B08E9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3E14C1B" wp14:editId="5531A3BD">
            <wp:simplePos x="0" y="0"/>
            <wp:positionH relativeFrom="column">
              <wp:posOffset>5120640</wp:posOffset>
            </wp:positionH>
            <wp:positionV relativeFrom="paragraph">
              <wp:posOffset>31115</wp:posOffset>
            </wp:positionV>
            <wp:extent cx="1389380" cy="1393190"/>
            <wp:effectExtent l="0" t="0" r="1270" b="0"/>
            <wp:wrapTight wrapText="bothSides">
              <wp:wrapPolygon edited="0">
                <wp:start x="0" y="0"/>
                <wp:lineTo x="0" y="21265"/>
                <wp:lineTo x="21324" y="21265"/>
                <wp:lineTo x="21324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A53AF8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60F0A"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1646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4"/>
      </w:tblGrid>
      <w:tr w:rsidR="00C947A4" w:rsidRPr="00C947A4" w:rsidTr="00C947A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A4" w:rsidRPr="00C947A4" w:rsidRDefault="00C947A4" w:rsidP="00C947A4">
            <w:pPr>
              <w:spacing w:after="0" w:line="240" w:lineRule="auto"/>
              <w:textAlignment w:val="baseline"/>
              <w:outlineLvl w:val="0"/>
              <w:rPr>
                <w:rFonts w:ascii="Helvetica" w:eastAsia="Times New Roman" w:hAnsi="Helvetica" w:cs="Helvetica"/>
                <w:b/>
                <w:color w:val="211814"/>
                <w:kern w:val="3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val="uk-UA" w:eastAsia="ru-RU"/>
              </w:rPr>
              <w:t xml:space="preserve">                                           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Аналіз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Тіні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забутих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предків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color w:val="92D050"/>
                <w:kern w:val="36"/>
                <w:sz w:val="28"/>
                <w:szCs w:val="28"/>
                <w:lang w:eastAsia="ru-RU"/>
              </w:rPr>
              <w:t>"</w:t>
            </w:r>
            <w:r w:rsidR="001B08E9">
              <w:rPr>
                <w:noProof/>
                <w:lang w:eastAsia="ru-RU"/>
              </w:rPr>
              <w:t xml:space="preserve"> </w:t>
            </w:r>
          </w:p>
        </w:tc>
      </w:tr>
    </w:tbl>
    <w:p w:rsidR="00C947A4" w:rsidRPr="00C947A4" w:rsidRDefault="00C947A4" w:rsidP="00C947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6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4"/>
      </w:tblGrid>
      <w:tr w:rsidR="00C947A4" w:rsidRPr="00C947A4" w:rsidTr="00C94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Тіні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забутих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предків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Автор: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Коцюбинський</w:t>
            </w:r>
            <w:proofErr w:type="spellEnd"/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Рік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1911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Літературний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рід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епос</w:t>
            </w:r>
            <w:proofErr w:type="spellEnd"/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Жанр: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повість</w:t>
            </w:r>
            <w:proofErr w:type="spellEnd"/>
          </w:p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життя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гуцулів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у Карпатах 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межі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19 - 20 ст. у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гармонії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з природою, 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традиціями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звичаями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язичницькими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християнськими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віруваннями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.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Ідея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оспівування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високого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й красивого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почуття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.</w:t>
            </w:r>
          </w:p>
          <w:p w:rsid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Поштовх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селі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Криворівня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</w:p>
          <w:p w:rsid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(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область),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під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якого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отримав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багато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вражень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від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життя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звичаїв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</w:p>
          <w:p w:rsidR="00C947A4" w:rsidRP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</w:t>
            </w:r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обрядів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гуцулів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.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Інші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назви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Тіні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минулого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Голос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віків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Відгомін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Предковіку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Предків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забутих</w:t>
            </w:r>
            <w:proofErr w:type="spellEnd"/>
          </w:p>
          <w:p w:rsid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Головні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герої</w:t>
            </w:r>
            <w:proofErr w:type="spellEnd"/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 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Палійчук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його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кохана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Марічка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Гутенюк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Палагна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(дружина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),</w:t>
            </w:r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сусід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Юра (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Мольфар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), ватаг 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полонині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щезник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нявка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чугайстр</w:t>
            </w:r>
            <w:proofErr w:type="spellEnd"/>
          </w:p>
          <w:p w:rsidR="00C947A4" w:rsidRPr="00C947A4" w:rsidRDefault="00C947A4" w:rsidP="00C947A4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b/>
                <w:bCs/>
                <w:color w:val="211814"/>
                <w:sz w:val="24"/>
                <w:szCs w:val="24"/>
                <w:bdr w:val="none" w:sz="0" w:space="0" w:color="auto" w:frame="1"/>
                <w:lang w:eastAsia="ru-RU"/>
              </w:rPr>
              <w:t>Проблематика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Гармонія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між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людиною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світом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природи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Життя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смерть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Добро і зло</w:t>
            </w:r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Язичництво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християнство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Сила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неможливість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нього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Вплив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людину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праці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житті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людини</w:t>
            </w:r>
            <w:proofErr w:type="spellEnd"/>
          </w:p>
          <w:p w:rsidR="00C947A4" w:rsidRPr="00C947A4" w:rsidRDefault="00C947A4" w:rsidP="00C947A4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Стосунки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батьків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дітей</w:t>
            </w:r>
            <w:proofErr w:type="spellEnd"/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Сюжет: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описується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ворожнечі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двох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сімей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Під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бійки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батьків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Івась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знайомиться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Марічкою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Гутенюк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вони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зближуються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зароджується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кохання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іде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на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полонину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найми, а коли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дізнається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про смерть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Марічки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(вона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втопилася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).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вірить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смерть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коханої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іде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її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шукати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сусідньому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селищі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знаходять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тіло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невідомої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дівчини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Палійчук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впізнає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Марічку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Шість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років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блукає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Івась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потім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до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lastRenderedPageBreak/>
              <w:t>села</w:t>
            </w:r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одружується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Палагні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Через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деякий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час вона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стає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любаскою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сусіда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Юри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про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все</w:t>
            </w:r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знає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йому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цілком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байдуже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Він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іде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гори,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йому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чується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голос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нявки-Марічки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але 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зустрічає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чугайстра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іде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цим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голосом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зривається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в урочище,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пізніше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пастухи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знаходять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ледь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живого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Івана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Повість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закінчується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похованням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, яке проходить за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місцевим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звичаєм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.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Сюжет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повісті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перегукується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трагедією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Шекспіра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"Ромео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Джульєтта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Палійчуки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Гутенюки</w:t>
            </w:r>
            <w:proofErr w:type="spellEnd"/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ворогують</w:t>
            </w:r>
            <w:proofErr w:type="spellEnd"/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так само, як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Монтеккі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Капулетті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Діти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ворожих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родів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кохають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одне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одного. 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Вкінці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герої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гинуть.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повісті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широко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діалектичні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слова.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У 1964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році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режисер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Сергій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Параджанов та оператор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Юрій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Іллєнко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зняли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однойменний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фільм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.</w:t>
            </w:r>
          </w:p>
          <w:p w:rsid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Василь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Стус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прем'єрі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фільму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висловив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протест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проти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радянської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влади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: "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Хто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проти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тиранії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,</w:t>
            </w:r>
          </w:p>
          <w:p w:rsidR="00C947A4" w:rsidRPr="00C947A4" w:rsidRDefault="00C947A4" w:rsidP="00C947A4">
            <w:pPr>
              <w:spacing w:before="120" w:after="12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встаньте</w:t>
            </w:r>
            <w:proofErr w:type="gram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!"</w:t>
            </w:r>
          </w:p>
          <w:p w:rsidR="00C947A4" w:rsidRPr="00C947A4" w:rsidRDefault="00C947A4" w:rsidP="00C947A4">
            <w:pPr>
              <w:spacing w:before="120" w:after="120" w:line="240" w:lineRule="auto"/>
              <w:textAlignment w:val="baseline"/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</w:pPr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повісті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широко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>діалектичні</w:t>
            </w:r>
            <w:proofErr w:type="spellEnd"/>
            <w:r w:rsidRPr="00C947A4">
              <w:rPr>
                <w:rFonts w:ascii="Helvetica" w:eastAsia="Times New Roman" w:hAnsi="Helvetica" w:cs="Helvetica"/>
                <w:color w:val="211814"/>
                <w:sz w:val="24"/>
                <w:szCs w:val="24"/>
                <w:lang w:eastAsia="ru-RU"/>
              </w:rPr>
              <w:t xml:space="preserve"> слова.</w:t>
            </w:r>
          </w:p>
        </w:tc>
      </w:tr>
    </w:tbl>
    <w:p w:rsidR="00C769C2" w:rsidRPr="00C769C2" w:rsidRDefault="001A53C1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9F55BFE" wp14:editId="24D6C7A9">
            <wp:simplePos x="0" y="0"/>
            <wp:positionH relativeFrom="column">
              <wp:posOffset>5204460</wp:posOffset>
            </wp:positionH>
            <wp:positionV relativeFrom="paragraph">
              <wp:posOffset>91440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DF" w:rsidRPr="001A53C1" w:rsidRDefault="00395398" w:rsidP="00395398">
      <w:pPr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717A87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3C2F"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855E62" w:rsidRDefault="00855E62" w:rsidP="00855E62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855E62" w:rsidRPr="00855E62" w:rsidRDefault="00A53AF8" w:rsidP="00855E62">
      <w:pP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="00855E62" w:rsidRPr="00855E6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https://naurok.com.ua/test/start/64183</w:t>
        </w:r>
      </w:hyperlink>
    </w:p>
    <w:p w:rsidR="00855E62" w:rsidRDefault="00855E62" w:rsidP="00855E6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342AF6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342AF6"/>
          <w:sz w:val="24"/>
          <w:szCs w:val="24"/>
          <w:lang w:val="uk-UA" w:eastAsia="uk-UA"/>
        </w:rPr>
        <w:t>Тестові завдання за повістю  М. Коцюбинського «Тіні забутих предків»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І варіант</w:t>
      </w: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br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У повісті «Тіні забутих предків» змальовано такий регіон України: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Буковина;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Волинь;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в) Гуцульщина;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Бойківщина;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Галичина.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Мати Іванова боялася його і одвертала від нього очі, бо: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Іван був дуже негарним;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Іван нагадував їй нелюбого чоловіка;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хлопчик ображав матір;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син був дуже хворобливим;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думала, що він бісове дитя.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Марічка при першій зустрічі з Іваном: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почала битися з ним;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дражнила його;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пригостила цукеркою;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погрожувала покликати старшого брата;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подарувала йому сопілку.</w:t>
      </w:r>
    </w:p>
    <w:p w:rsid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4.«Задуманий все, встромляв очі кудись поза гори, наче видів, чого не бачили другі…»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- таким ставав Іван, коли: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бачив Марічку;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згадував батька;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розмовляв з матір’ю;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бував у церкві;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грав на флоярі.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Від Миколи Іван почув історію про: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Олексу Довбуша;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Прометея, який подарував людям вогонь;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створення світу;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кінець світу;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золоте руно.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Щастю Івана і Марічки завадило: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соціальна нерівність;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приватна власність;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родова ворожнеча;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нерозділене кохання;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Іванова зрада.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Марічка любила співати: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колядки;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гаївки;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співанки;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співомовки;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веснянки.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</w:t>
      </w:r>
      <w:proofErr w:type="spellStart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Палагна</w:t>
      </w:r>
      <w:proofErr w:type="spellEnd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пішла ворожити на теплого Юрія, щоб: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помститися відьмі Хіврі;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причарувати мольфара Юру;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Іван </w:t>
      </w:r>
      <w:proofErr w:type="spellStart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забув</w:t>
      </w:r>
      <w:proofErr w:type="spellEnd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Марічку;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завагітніти;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примножити своє добро.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Коцюбинського називали: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великим Каменярем;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великим Кобзарем;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великим сонцепоклонником;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шляхетним неокласиком;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майстром «малих форм».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Прочитайте уривок із твору «Тіні забутих предків» М. Коцюбинського: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«Став проти хмари, одна нога наперед і склав руки на грудях. Закинув назад бліде 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обличчя і вперед похмурим оком у хмару. Стояв так довгу хвилину, а хмара ішла 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на нього так само міцно стояв, і кучері вились на голові в нього, як у гнізді гадюки».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 портретна характеристика: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а) Івана;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б) Юри;</w:t>
      </w:r>
    </w:p>
    <w:p w:rsidR="00C633C0" w:rsidRPr="00C633C0" w:rsidRDefault="00C633C0" w:rsidP="00C633C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в) Миколи;</w:t>
      </w:r>
    </w:p>
    <w:p w:rsidR="00C633C0" w:rsidRPr="00C633C0" w:rsidRDefault="00C633C0" w:rsidP="00C633C0">
      <w:pPr>
        <w:tabs>
          <w:tab w:val="left" w:pos="0"/>
          <w:tab w:val="left" w:pos="72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г) ватага;</w:t>
      </w:r>
    </w:p>
    <w:p w:rsidR="00C633C0" w:rsidRPr="00C633C0" w:rsidRDefault="00C633C0" w:rsidP="00C633C0">
      <w:pPr>
        <w:tabs>
          <w:tab w:val="left" w:pos="0"/>
          <w:tab w:val="left" w:pos="720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д) Іванового батька.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633C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!!! </w:t>
      </w:r>
      <w:r w:rsidRPr="00C63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  <w:t>Завдання з вибором трьох правильних відповідей</w:t>
      </w:r>
      <w:r w:rsidRPr="00C633C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Серед героїв повісті зустрічаються такі міфологічні істоти: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щезник;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русалка;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</w:t>
      </w:r>
      <w:proofErr w:type="spellStart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чугайстер</w:t>
      </w:r>
      <w:proofErr w:type="spellEnd"/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лісовик;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д) водяник;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е) нявка.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Серед запропонованих тверджень знайдіть три правильних: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а) Іван був не дев’ятнадцятою, а п’ятою дитиною в родині, бо п’ятнадцятеро –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померло;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б) повість «Тіні забутих предків» має цілком оригінальний сюжет;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в) за повір’ям гуцулів, світ створив чорт;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г) «Тіні забутих предків» - соціально-побутова повість;</w:t>
      </w: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д) повість «Тіні забутих предків» була екранізована Сергієм Параджановим;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е) однією з центральних проблем повісті є проблема збереження природи.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Тестові завдання за повістю  М. Коцюбинського «Тіні забутих предків»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t>ІІ варіант</w:t>
      </w:r>
      <w:r w:rsidRPr="00C633C0">
        <w:rPr>
          <w:rFonts w:ascii="Times New Roman" w:eastAsia="Times New Roman" w:hAnsi="Times New Roman" w:cs="Times New Roman"/>
          <w:b/>
          <w:color w:val="1F282C"/>
          <w:sz w:val="24"/>
          <w:szCs w:val="24"/>
          <w:lang w:val="uk-UA" w:eastAsia="uk-UA"/>
        </w:rPr>
        <w:br/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1. Іван був у родині: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сьомою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десятою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чотирнадцятою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вісімнадцятою дитиною;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дев’ятнадцятою дитиною.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2. Ворожнеча між родом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Гутенюків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і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Палійчуків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розпочалася: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невідомо чому;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через землю;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через овечку;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через випадкову смерть Іванового брата Олекси;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д) через гроші.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3. Батько Івана помер,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втопився у Черемоші;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зірвався з гори й розбився;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захворів;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був смертельно поранений в одній з бійок;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був уже старий.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4. На полонині вівчарі не привіталися з Іваном,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він до них не привітався;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не помітили його;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саме обідали;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саме добували вогонь;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так було заведено у вівчарів.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5. «Великий жаль вхопив Івана за серце. Зразу його тягло скочити з скелі у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кутіж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…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Але потому щемлячий тусок погнав його в гори, далі од річки. Затуляв вуха, щоб не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чути зрадливого шуму…» - так зреагував Іван на: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заборону одружитися з Марічкою;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звістку про те, що його беруть до війська;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хворобу матері;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смерть ще одного брата;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звістку про загибель Марічки.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6. Іван грав на: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скрипці;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цимбалах;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тулумбасі;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флоярі;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трембіті.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lastRenderedPageBreak/>
        <w:t>7. Дізнавшись про смерть Марічки, Іван: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почав страшно пити;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одружився;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хотів накласти на себе руки;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пішов у монастир;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зник на 6 років.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8. Похорони Івана закінчилися: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бійкою чоловіків;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загальною тугою за Іваном;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недугою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Палагни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забавою і веселощами;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службою у церкві.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9. Повість «Тіні забутих предків» - це гімн: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природі;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життю;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людині;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Карпатам;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праці.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10. Від Миколи Іван почув історію про: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Олексу Довбуша;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Прометея, який подарував людям вогонь;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створення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кінець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золоте руно.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b/>
          <w:i/>
          <w:iCs/>
          <w:color w:val="1F282C"/>
          <w:sz w:val="24"/>
          <w:szCs w:val="24"/>
          <w:lang w:val="uk-UA" w:eastAsia="uk-UA"/>
        </w:rPr>
        <w:t>!!! Завдання з вибором трьох правильних відповідей</w:t>
      </w:r>
      <w:r w:rsidRPr="00C633C0">
        <w:rPr>
          <w:rFonts w:ascii="Times New Roman" w:eastAsia="Times New Roman" w:hAnsi="Times New Roman" w:cs="Times New Roman"/>
          <w:i/>
          <w:iCs/>
          <w:color w:val="1F282C"/>
          <w:sz w:val="24"/>
          <w:szCs w:val="24"/>
          <w:lang w:val="uk-UA" w:eastAsia="uk-UA"/>
        </w:rPr>
        <w:t xml:space="preserve">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11. Героями повісті «Тіні забутих предків» є: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Гриць;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Анна;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Іван;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Марічка;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Палагна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е) Килина.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12. М. Коцюбинський – імпресіоніст, бо: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а) він цікавиться подіями внутрішніх переживань, контурами і мелодіями 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   навколишнього світу;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б) найважливіше для нього – настрої села, породжені новими соціальними       </w:t>
      </w:r>
    </w:p>
    <w:p w:rsidR="00C633C0" w:rsidRPr="00C633C0" w:rsidRDefault="00C633C0" w:rsidP="00C633C0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</w:pP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 xml:space="preserve">       процесами;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в) на його творах позначився вплив етнографічного і психологічного реалізму;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г) зовнішній світ передається максимально лаконічним і точним штрихом;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д) пейзажні малюнки у його творах </w:t>
      </w:r>
      <w:proofErr w:type="spellStart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ліризовані</w:t>
      </w:r>
      <w:proofErr w:type="spellEnd"/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t>;</w:t>
      </w:r>
      <w:r w:rsidRPr="00C633C0">
        <w:rPr>
          <w:rFonts w:ascii="Times New Roman" w:eastAsia="Times New Roman" w:hAnsi="Times New Roman" w:cs="Times New Roman"/>
          <w:color w:val="1F282C"/>
          <w:sz w:val="24"/>
          <w:szCs w:val="24"/>
          <w:lang w:val="uk-UA" w:eastAsia="uk-UA"/>
        </w:rPr>
        <w:br/>
        <w:t xml:space="preserve">   е) події зовнішнього життя у творах письменника надзвичайно деталізовані.</w:t>
      </w:r>
    </w:p>
    <w:p w:rsidR="00C633C0" w:rsidRPr="00C633C0" w:rsidRDefault="00C633C0" w:rsidP="00C6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633C0" w:rsidRPr="00C633C0" w:rsidRDefault="00C633C0" w:rsidP="00855E62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</w:p>
    <w:sectPr w:rsidR="00C633C0" w:rsidRPr="00C633C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D97"/>
    <w:rsid w:val="002E284B"/>
    <w:rsid w:val="002F34DF"/>
    <w:rsid w:val="00395398"/>
    <w:rsid w:val="00397B18"/>
    <w:rsid w:val="0042187F"/>
    <w:rsid w:val="00475055"/>
    <w:rsid w:val="005B0934"/>
    <w:rsid w:val="005B396B"/>
    <w:rsid w:val="00717A87"/>
    <w:rsid w:val="00767EF4"/>
    <w:rsid w:val="008021DA"/>
    <w:rsid w:val="00817E58"/>
    <w:rsid w:val="00855E62"/>
    <w:rsid w:val="00860F0A"/>
    <w:rsid w:val="00904988"/>
    <w:rsid w:val="009277D8"/>
    <w:rsid w:val="00973EFD"/>
    <w:rsid w:val="009C6C19"/>
    <w:rsid w:val="00A53AF8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64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styslo/printit.php?tid=335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2020-03-14T08:47:00Z</dcterms:created>
  <dcterms:modified xsi:type="dcterms:W3CDTF">2020-04-01T09:04:00Z</dcterms:modified>
</cp:coreProperties>
</file>