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C" w:rsidRPr="0063785F" w:rsidRDefault="0078302C" w:rsidP="0078302C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4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.04.2020</w:t>
      </w:r>
    </w:p>
    <w:p w:rsidR="0078302C" w:rsidRDefault="0078302C" w:rsidP="0078302C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Е-91</w:t>
      </w:r>
    </w:p>
    <w:p w:rsidR="008915E3" w:rsidRPr="0063785F" w:rsidRDefault="008915E3" w:rsidP="0078302C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78302C" w:rsidRPr="0063785F" w:rsidRDefault="0078302C" w:rsidP="0078302C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78302C" w:rsidRDefault="0078302C" w:rsidP="0078302C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78302C" w:rsidRDefault="0078302C" w:rsidP="0078302C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78302C" w:rsidRPr="006F5AC8" w:rsidRDefault="0078302C" w:rsidP="007830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</w:p>
    <w:p w:rsidR="0078302C" w:rsidRPr="0063785F" w:rsidRDefault="0078302C" w:rsidP="0078302C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Назва навчального модуля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  <w:lang w:val="uk-UA" w:eastAsia="uk-UA"/>
        </w:rPr>
        <w:t xml:space="preserve"> ЕМООМ– 3(2-3).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3 </w:t>
      </w:r>
      <w:proofErr w:type="spellStart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простих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робіт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 </w:t>
      </w:r>
      <w:proofErr w:type="spellStart"/>
      <w:proofErr w:type="gramStart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п</w:t>
      </w:r>
      <w:proofErr w:type="gramEnd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ід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час  монтажу та демонтажу </w:t>
      </w:r>
      <w:proofErr w:type="spellStart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>освітлювальних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проводок і мереж</w:t>
      </w:r>
    </w:p>
    <w:p w:rsidR="0078302C" w:rsidRPr="0063785F" w:rsidRDefault="0078302C" w:rsidP="0078302C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складового навчального модуля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ЕМООМ –  3(2-3).3.1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3785F">
        <w:rPr>
          <w:rFonts w:ascii="Times New Roman" w:hAnsi="Times New Roman"/>
          <w:iCs/>
          <w:color w:val="000000" w:themeColor="text1"/>
          <w:sz w:val="28"/>
          <w:szCs w:val="28"/>
        </w:rPr>
        <w:t>Прокладання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3785F">
        <w:rPr>
          <w:rFonts w:ascii="Times New Roman" w:hAnsi="Times New Roman"/>
          <w:iCs/>
          <w:color w:val="000000" w:themeColor="text1"/>
          <w:sz w:val="28"/>
          <w:szCs w:val="28"/>
        </w:rPr>
        <w:t>відкритих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та </w:t>
      </w:r>
      <w:proofErr w:type="spellStart"/>
      <w:r w:rsidRPr="0063785F">
        <w:rPr>
          <w:rFonts w:ascii="Times New Roman" w:hAnsi="Times New Roman"/>
          <w:iCs/>
          <w:color w:val="000000" w:themeColor="text1"/>
          <w:sz w:val="28"/>
          <w:szCs w:val="28"/>
        </w:rPr>
        <w:t>прихованих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63785F">
        <w:rPr>
          <w:rFonts w:ascii="Times New Roman" w:hAnsi="Times New Roman"/>
          <w:iCs/>
          <w:color w:val="000000" w:themeColor="text1"/>
          <w:sz w:val="28"/>
          <w:szCs w:val="28"/>
        </w:rPr>
        <w:t>електричних</w:t>
      </w:r>
      <w:proofErr w:type="spellEnd"/>
      <w:r w:rsidRPr="006378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проводок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8302C" w:rsidRPr="00FC7507" w:rsidRDefault="0078302C" w:rsidP="0078302C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FC75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Монтаж </w:t>
      </w:r>
      <w:proofErr w:type="spellStart"/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відгалуджувальних</w:t>
      </w:r>
      <w:proofErr w:type="spellEnd"/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коробок</w:t>
      </w:r>
      <w:r w:rsidRPr="00FC7507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78302C" w:rsidRPr="0063785F" w:rsidRDefault="0078302C" w:rsidP="0078302C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876E4A" w:rsidRDefault="00876E4A" w:rsidP="00876E4A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B098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Навчальна</w:t>
      </w:r>
      <w:r w:rsidRPr="001B098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оволодіти прийомами м</w:t>
      </w:r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>онтаж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відгалуджувальних</w:t>
      </w:r>
      <w:proofErr w:type="spellEnd"/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коробок</w:t>
      </w:r>
    </w:p>
    <w:p w:rsidR="00876E4A" w:rsidRPr="00876E4A" w:rsidRDefault="00876E4A" w:rsidP="00876E4A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B098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Розвиваюча</w:t>
      </w:r>
      <w:r w:rsidRPr="001B098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сформувати нові знання та вміння з дотриманням технічних умов і правил безпеки праці при м</w:t>
      </w:r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>онтаж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відгалуджувальних</w:t>
      </w:r>
      <w:proofErr w:type="spellEnd"/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коробок</w:t>
      </w:r>
    </w:p>
    <w:p w:rsidR="00876E4A" w:rsidRDefault="00876E4A" w:rsidP="00876E4A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B098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Виховна:</w:t>
      </w:r>
      <w:r w:rsidRPr="00493B2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виховувати етику та естетику виробництва, відповідальність у роботі, бережне відношення до витрат матеріалів при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>онтаж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відгалуджувальних</w:t>
      </w:r>
      <w:proofErr w:type="spellEnd"/>
      <w:r w:rsidRPr="007830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коробок</w:t>
      </w:r>
    </w:p>
    <w:p w:rsidR="0078302C" w:rsidRPr="00876E4A" w:rsidRDefault="0078302C" w:rsidP="00876E4A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відео урок +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силка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інструкційно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-технологічна карта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картки</w:t>
      </w:r>
      <w:r w:rsidRPr="00E8542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854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5425"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 w:rsidR="00876E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самоперевірки учня,  опорний конспект</w:t>
      </w:r>
      <w:r w:rsidR="008371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схема, кросворд</w:t>
      </w:r>
    </w:p>
    <w:p w:rsidR="0078302C" w:rsidRPr="0063785F" w:rsidRDefault="0078302C" w:rsidP="0078302C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8302C" w:rsidRPr="0063785F" w:rsidRDefault="0078302C" w:rsidP="0078302C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78302C" w:rsidRPr="00FC7507" w:rsidRDefault="0078302C" w:rsidP="0078302C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 з теми: </w:t>
      </w:r>
      <w:r w:rsidRPr="0074644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«</w:t>
      </w:r>
      <w:r w:rsidR="0074644B" w:rsidRPr="007464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Прокладання проводів відкрито по цементній та бетонній основі</w:t>
      </w:r>
      <w:r w:rsidRPr="00FC750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»   8.00 – 9.30</w:t>
      </w:r>
    </w:p>
    <w:p w:rsidR="0078302C" w:rsidRDefault="0078302C" w:rsidP="0078302C">
      <w:pPr>
        <w:spacing w:after="0" w:line="240" w:lineRule="auto"/>
        <w:ind w:left="-426" w:firstLine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74644B" w:rsidRPr="0074644B" w:rsidRDefault="0074644B" w:rsidP="0074644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Назвіть особливості прокладання проводів відкр</w:t>
      </w:r>
      <w:bookmarkStart w:id="0" w:name="_GoBack"/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bookmarkEnd w:id="0"/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 по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цементній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основі</w:t>
      </w:r>
    </w:p>
    <w:p w:rsidR="0074644B" w:rsidRPr="0074644B" w:rsidRDefault="0074644B" w:rsidP="0074644B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Переваги:</w:t>
      </w:r>
    </w:p>
    <w:p w:rsidR="0074644B" w:rsidRPr="0074644B" w:rsidRDefault="0074644B" w:rsidP="0074644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</w:t>
      </w:r>
    </w:p>
    <w:p w:rsidR="0074644B" w:rsidRPr="0074644B" w:rsidRDefault="0074644B" w:rsidP="0074644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Недоліки:         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</w:t>
      </w:r>
    </w:p>
    <w:p w:rsidR="0074644B" w:rsidRPr="0074644B" w:rsidRDefault="0074644B" w:rsidP="007464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</w:t>
      </w:r>
    </w:p>
    <w:p w:rsidR="00876E4A" w:rsidRPr="0074644B" w:rsidRDefault="0074644B" w:rsidP="0074644B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Напишіть технологічний процес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прокладання проводів відкрито по цементній основі</w:t>
      </w:r>
    </w:p>
    <w:p w:rsidR="0074644B" w:rsidRDefault="0074644B" w:rsidP="0074644B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44B" w:rsidRDefault="0074644B" w:rsidP="0074644B">
      <w:pPr>
        <w:pStyle w:val="a3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Вам потрібно з однієї кімнати прокласти провід в іншу кімнату. Ваші дії.</w:t>
      </w:r>
    </w:p>
    <w:p w:rsidR="0074644B" w:rsidRPr="0074644B" w:rsidRDefault="0074644B" w:rsidP="0074644B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44B" w:rsidRDefault="0074644B" w:rsidP="0074644B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8302C" w:rsidRPr="0074644B" w:rsidRDefault="0078302C" w:rsidP="0074644B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2.00</w:t>
      </w:r>
    </w:p>
    <w:p w:rsidR="0078302C" w:rsidRPr="0063785F" w:rsidRDefault="0078302C" w:rsidP="0078302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Електромонтажник повинен </w:t>
      </w:r>
    </w:p>
    <w:p w:rsidR="0078302C" w:rsidRPr="0063785F" w:rsidRDefault="0078302C" w:rsidP="0078302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Одягти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спецодяг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78302C" w:rsidRPr="0063785F" w:rsidRDefault="0078302C" w:rsidP="0078302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78302C" w:rsidRPr="0063785F" w:rsidRDefault="0078302C" w:rsidP="0078302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струмоприймачі дозволяється тільки за допомогою спеціальних пускових (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78302C" w:rsidRPr="0063785F" w:rsidRDefault="0078302C" w:rsidP="0078302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78302C" w:rsidRPr="0063785F" w:rsidRDefault="0078302C" w:rsidP="007830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8302C" w:rsidRPr="0063785F" w:rsidRDefault="0078302C" w:rsidP="0078302C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noProof/>
          <w:color w:val="000000" w:themeColor="text1"/>
          <w:lang w:eastAsia="ru-RU"/>
        </w:rPr>
        <w:drawing>
          <wp:inline distT="0" distB="0" distL="0" distR="0" wp14:anchorId="67807EF1" wp14:editId="4792C3C2">
            <wp:extent cx="5943600" cy="2575608"/>
            <wp:effectExtent l="0" t="0" r="0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5940425" cy="25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8302C" w:rsidRPr="0063785F" w:rsidRDefault="0078302C" w:rsidP="0078302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</w:t>
      </w:r>
    </w:p>
    <w:p w:rsidR="0078302C" w:rsidRPr="0063785F" w:rsidRDefault="0078302C" w:rsidP="0078302C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пристосована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учнем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виробничого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Робоче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оснащенне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допоміжним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обладнанням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лещати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технологічної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інструмент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пристосування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контрольно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имірювальні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прилади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оснащеням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78302C" w:rsidRPr="0063785F" w:rsidRDefault="0078302C" w:rsidP="0078302C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7505725F" wp14:editId="6D019EC5">
            <wp:extent cx="3869122" cy="2579280"/>
            <wp:effectExtent l="0" t="0" r="0" b="0"/>
            <wp:docPr id="5" name="Рисунок 5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00" cy="2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C" w:rsidRPr="0063785F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8302C" w:rsidRPr="0074644B" w:rsidRDefault="0078302C" w:rsidP="0078302C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74644B" w:rsidRPr="0074644B" w:rsidRDefault="0074644B" w:rsidP="0074644B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74644B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val="uk-UA" w:eastAsia="ru-RU"/>
        </w:rPr>
        <w:t>У</w:t>
      </w:r>
      <w:proofErr w:type="spellStart"/>
      <w:r w:rsidRPr="0074644B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>становка</w:t>
      </w:r>
      <w:proofErr w:type="spellEnd"/>
      <w:r w:rsidRPr="0074644B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>розподільчої</w:t>
      </w:r>
      <w:proofErr w:type="spellEnd"/>
      <w:r w:rsidRPr="0074644B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 xml:space="preserve"> коробки у </w:t>
      </w:r>
      <w:proofErr w:type="spellStart"/>
      <w:r w:rsidRPr="0074644B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>гіпсокартон</w:t>
      </w:r>
      <w:proofErr w:type="spellEnd"/>
    </w:p>
    <w:p w:rsidR="0074644B" w:rsidRPr="0074644B" w:rsidRDefault="0074644B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тим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встановити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розподільну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коробку у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гіпсокартон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необхідно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зняти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кришку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додати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зворотн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(не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лицьово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) стороною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іни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і обвести по контуру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олівцем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обраному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монтажу.</w:t>
      </w:r>
    </w:p>
    <w:p w:rsidR="0074644B" w:rsidRPr="0074644B" w:rsidRDefault="0050633F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Якщо</w:t>
      </w:r>
      <w:r w:rsidR="0074644B"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коронка відповідного розміру вирізати необхідного розміру отвір. </w:t>
      </w:r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Але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найчастіше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контур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вирізається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полотном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ножівки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металу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ножем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4644B" w:rsidRPr="0074644B" w:rsidRDefault="0074644B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Будьте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уважні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виріжте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отв</w:t>
      </w:r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ір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лише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трохи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менше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тим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зовнішньої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облямівки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то не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зможете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встановити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. Коробка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тримається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з одного боку за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облямівки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а з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закручуванні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болтика – </w:t>
      </w:r>
      <w:proofErr w:type="spellStart"/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притискається</w:t>
      </w:r>
      <w:proofErr w:type="spellEnd"/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лапкою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4B" w:rsidRPr="0074644B" w:rsidRDefault="0074644B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Коли </w:t>
      </w:r>
      <w:proofErr w:type="spellStart"/>
      <w:proofErr w:type="gram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отв</w:t>
      </w:r>
      <w:proofErr w:type="gram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ір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стіні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лам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уємо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спеціально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призначених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місцях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коробки отвори і заводимо в них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електричні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кабелі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4B" w:rsidRDefault="0074644B" w:rsidP="0074644B">
      <w:pPr>
        <w:pStyle w:val="a3"/>
        <w:numPr>
          <w:ilvl w:val="0"/>
          <w:numId w:val="5"/>
        </w:num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Вставляємо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коробку в </w:t>
      </w:r>
      <w:proofErr w:type="spellStart"/>
      <w:proofErr w:type="gram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отв</w:t>
      </w:r>
      <w:proofErr w:type="gram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ір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 і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закручуємо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болтика до тих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пір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поки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вона не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зафіксується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в </w:t>
      </w:r>
      <w:proofErr w:type="spellStart"/>
      <w:r w:rsidRPr="0074644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стіні</w:t>
      </w:r>
      <w:proofErr w:type="spellEnd"/>
    </w:p>
    <w:p w:rsidR="0050633F" w:rsidRPr="0050633F" w:rsidRDefault="0050633F" w:rsidP="0050633F">
      <w:pPr>
        <w:jc w:val="center"/>
        <w:rPr>
          <w:rFonts w:ascii="Times New Roman" w:hAnsi="Times New Roman"/>
          <w:b/>
          <w:i/>
          <w:color w:val="222222"/>
          <w:sz w:val="28"/>
          <w:szCs w:val="28"/>
          <w:u w:val="single"/>
          <w:shd w:val="clear" w:color="auto" w:fill="FFFFFF"/>
          <w:lang w:val="uk-UA"/>
        </w:rPr>
      </w:pPr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val="uk-UA" w:eastAsia="ru-RU"/>
        </w:rPr>
        <w:t>Монтаж</w:t>
      </w:r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>розподільн</w:t>
      </w:r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val="uk-UA" w:eastAsia="ru-RU"/>
        </w:rPr>
        <w:t>ої</w:t>
      </w:r>
      <w:proofErr w:type="spellEnd"/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>коробк</w:t>
      </w:r>
      <w:proofErr w:type="spellEnd"/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val="uk-UA" w:eastAsia="ru-RU"/>
        </w:rPr>
        <w:t>и</w:t>
      </w:r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 xml:space="preserve"> для </w:t>
      </w:r>
      <w:proofErr w:type="spellStart"/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>прихованої</w:t>
      </w:r>
      <w:proofErr w:type="spellEnd"/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50633F">
        <w:rPr>
          <w:rFonts w:ascii="Times New Roman" w:eastAsia="Times New Roman" w:hAnsi="Times New Roman"/>
          <w:b/>
          <w:i/>
          <w:color w:val="222222"/>
          <w:sz w:val="28"/>
          <w:szCs w:val="28"/>
          <w:u w:val="single"/>
          <w:lang w:eastAsia="ru-RU"/>
        </w:rPr>
        <w:t>електропроводки</w:t>
      </w:r>
      <w:proofErr w:type="spellEnd"/>
    </w:p>
    <w:p w:rsidR="0074644B" w:rsidRPr="0074644B" w:rsidRDefault="0074644B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Прокласти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кабелі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 і </w:t>
      </w:r>
      <w:proofErr w:type="spellStart"/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ідписати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який-куди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йде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б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потім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Ви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змогли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расключить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ідпи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шіть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познач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йдуть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вимикач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освітлення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розеткові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та кабель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електроживлення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одно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скручується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разом за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кольорами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633F" w:rsidRPr="0050633F" w:rsidRDefault="0074644B" w:rsidP="0050633F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0633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Вибити</w:t>
      </w:r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блоках, цеглі, бетоні нішу (поглиблення) під 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розподільну</w:t>
      </w:r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коробку, так що б вона туди вільно поміщалися з запасом на кабелі.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Намагайтеся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сильно не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вибивати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розмірами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заглиблення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ускладнить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процес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вмаз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4B" w:rsidRPr="0050633F" w:rsidRDefault="0074644B" w:rsidP="0050633F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063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Вибиваємо</w:t>
      </w:r>
      <w:proofErr w:type="spellEnd"/>
      <w:r w:rsidRPr="00506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50633F">
        <w:rPr>
          <w:rFonts w:ascii="Times New Roman" w:eastAsia="Times New Roman" w:hAnsi="Times New Roman"/>
          <w:bCs/>
          <w:sz w:val="28"/>
          <w:szCs w:val="28"/>
          <w:lang w:eastAsia="ru-RU"/>
        </w:rPr>
        <w:t>збоку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 xml:space="preserve"> в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>спеціально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>призначених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>місцях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>коробці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отвори і заводимо в них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>електричні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>кабелі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4644B" w:rsidRPr="0074644B" w:rsidRDefault="0074644B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Перевіряємо</w:t>
      </w:r>
      <w:proofErr w:type="spellEnd"/>
      <w:r w:rsidRPr="007464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 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б коробка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вільно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сідала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нішу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і не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виступала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proofErr w:type="spellStart"/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івнем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стіни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4B" w:rsidRPr="0074644B" w:rsidRDefault="0074644B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Розводимо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розчин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алебаст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будівельного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гіпсу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Використову</w:t>
      </w:r>
      <w:r w:rsidRPr="0074644B">
        <w:rPr>
          <w:rFonts w:ascii="Times New Roman" w:eastAsia="Times New Roman" w:hAnsi="Times New Roman"/>
          <w:sz w:val="28"/>
          <w:szCs w:val="28"/>
          <w:lang w:val="uk-UA" w:eastAsia="ru-RU"/>
        </w:rPr>
        <w:t>йте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своїй</w:t>
      </w:r>
      <w:proofErr w:type="spellEnd"/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роботі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гіпсову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штукатурку, яка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сохне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так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швидко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вищеперелічені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матеріали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і з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встигаю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одному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замісі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замазати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кілька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коробок.</w:t>
      </w:r>
    </w:p>
    <w:p w:rsidR="0074644B" w:rsidRPr="0074644B" w:rsidRDefault="0074644B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Далі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необхідно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змочити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водою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нішу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накласти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неї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розчин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трохи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витягнувши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 коробку.</w:t>
      </w:r>
    </w:p>
    <w:p w:rsidR="0074644B" w:rsidRPr="0074644B" w:rsidRDefault="0050633F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Після цього</w:t>
      </w:r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вдавлюємо</w:t>
      </w:r>
      <w:proofErr w:type="spellEnd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</w:t>
      </w:r>
      <w:proofErr w:type="spellStart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допомогою</w:t>
      </w:r>
      <w:proofErr w:type="spellEnd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будівельного</w:t>
      </w:r>
      <w:proofErr w:type="spellEnd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рівня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 в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розчин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коробку до тих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пір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поки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вона не стане за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рівнем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стіни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44B" w:rsidRPr="0074644B" w:rsidRDefault="0074644B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Вирівнюємо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прибираємо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 шпателем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надлишки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розчину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краях.</w:t>
      </w:r>
    </w:p>
    <w:p w:rsidR="0074644B" w:rsidRPr="0074644B" w:rsidRDefault="0050633F" w:rsidP="0074644B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цого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переходьте</w:t>
      </w:r>
      <w:proofErr w:type="spellEnd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монтажа </w:t>
      </w:r>
      <w:proofErr w:type="spellStart"/>
      <w:r w:rsidR="0074644B"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наступної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Просто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притримайте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кілька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хвилин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коробку,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поки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схопиться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гіпс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="0074644B"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алебастр.</w:t>
      </w:r>
    </w:p>
    <w:p w:rsidR="0074644B" w:rsidRPr="0050633F" w:rsidRDefault="0074644B" w:rsidP="0074644B">
      <w:pPr>
        <w:pStyle w:val="a3"/>
        <w:numPr>
          <w:ilvl w:val="0"/>
          <w:numId w:val="5"/>
        </w:num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Залишилося</w:t>
      </w:r>
      <w:proofErr w:type="spellEnd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bCs/>
          <w:sz w:val="28"/>
          <w:szCs w:val="28"/>
          <w:lang w:eastAsia="ru-RU"/>
        </w:rPr>
        <w:t>почекати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 до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повного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схоплювання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розчину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переходити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расключению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електричних</w:t>
      </w:r>
      <w:proofErr w:type="spell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проводі</w:t>
      </w:r>
      <w:proofErr w:type="gramStart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74644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50633F" w:rsidRPr="0074644B" w:rsidRDefault="0050633F" w:rsidP="0050633F">
      <w:pPr>
        <w:pStyle w:val="a3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74644B" w:rsidRPr="0074644B" w:rsidRDefault="0074644B" w:rsidP="0074644B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78302C" w:rsidRPr="0063785F" w:rsidRDefault="0078302C" w:rsidP="0078302C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2B2B2B"/>
          <w:sz w:val="27"/>
          <w:szCs w:val="27"/>
          <w:lang w:eastAsia="ru-RU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2B2B2B"/>
          <w:sz w:val="27"/>
          <w:szCs w:val="27"/>
          <w:lang w:eastAsia="ru-RU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2B2B2B"/>
          <w:sz w:val="27"/>
          <w:szCs w:val="27"/>
          <w:lang w:eastAsia="ru-RU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2B2B2B"/>
          <w:sz w:val="27"/>
          <w:szCs w:val="27"/>
          <w:lang w:eastAsia="ru-RU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2B2B2B"/>
          <w:sz w:val="27"/>
          <w:szCs w:val="27"/>
          <w:lang w:eastAsia="ru-RU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2B2B2B"/>
          <w:sz w:val="27"/>
          <w:szCs w:val="27"/>
          <w:lang w:eastAsia="ru-RU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2B2B2B"/>
          <w:sz w:val="27"/>
          <w:szCs w:val="27"/>
          <w:lang w:eastAsia="ru-RU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2B2B2B"/>
          <w:sz w:val="27"/>
          <w:szCs w:val="27"/>
          <w:lang w:eastAsia="ru-RU"/>
        </w:rPr>
      </w:pPr>
    </w:p>
    <w:p w:rsidR="00876E4A" w:rsidRDefault="00876E4A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0633F" w:rsidRPr="0050633F" w:rsidRDefault="0050633F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78302C" w:rsidRPr="003E10EC" w:rsidRDefault="0078302C" w:rsidP="0078302C">
      <w:pPr>
        <w:pStyle w:val="a3"/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10E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Опорний конспект</w:t>
      </w:r>
    </w:p>
    <w:p w:rsidR="0078302C" w:rsidRPr="00CC033C" w:rsidRDefault="0078302C" w:rsidP="0078302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292A">
        <w:rPr>
          <w:rFonts w:cs="Calibri"/>
          <w:noProof/>
          <w:color w:val="000000"/>
          <w:lang w:eastAsia="ru-RU"/>
        </w:rPr>
        <w:drawing>
          <wp:inline distT="0" distB="0" distL="0" distR="0" wp14:anchorId="206CA8EC" wp14:editId="0399285A">
            <wp:extent cx="5252936" cy="3704225"/>
            <wp:effectExtent l="0" t="0" r="5080" b="0"/>
            <wp:docPr id="31" name="Рисунок 3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37" cy="37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C" w:rsidRPr="003E10EC" w:rsidRDefault="0078302C" w:rsidP="0078302C">
      <w:pPr>
        <w:rPr>
          <w:rFonts w:ascii="Times New Roman" w:hAnsi="Times New Roman"/>
          <w:sz w:val="28"/>
          <w:szCs w:val="28"/>
          <w:lang w:val="uk-UA"/>
        </w:rPr>
      </w:pPr>
    </w:p>
    <w:p w:rsidR="0078302C" w:rsidRDefault="0078302C" w:rsidP="0078302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8302C" w:rsidRDefault="0078302C" w:rsidP="007830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F418B1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933A6C9" wp14:editId="3D9231A8">
            <wp:extent cx="5191125" cy="3734622"/>
            <wp:effectExtent l="0" t="0" r="0" b="0"/>
            <wp:docPr id="11" name="Рисунок 11" descr="Распределительная коробка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пределительная коробка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4A" w:rsidRDefault="00876E4A" w:rsidP="007830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76E4A" w:rsidRDefault="00876E4A" w:rsidP="007830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876E4A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6500806" wp14:editId="0750B1EA">
            <wp:extent cx="4286250" cy="3971925"/>
            <wp:effectExtent l="0" t="0" r="0" b="9525"/>
            <wp:docPr id="33" name="Рисунок 33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хема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4A" w:rsidRDefault="00876E4A" w:rsidP="007830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76E4A" w:rsidRDefault="00876E4A" w:rsidP="007830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sectPr w:rsidR="00876E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18B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D8EB8A" wp14:editId="69D0DFA0">
            <wp:extent cx="5133975" cy="3114675"/>
            <wp:effectExtent l="0" t="0" r="9525" b="9525"/>
            <wp:docPr id="34" name="Рисунок 34" descr="Пл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ланиров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C" w:rsidRPr="00FC7507" w:rsidRDefault="0078302C" w:rsidP="0078302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451B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Інструкційно-технолонічна</w:t>
      </w:r>
      <w:proofErr w:type="spellEnd"/>
      <w:r w:rsidRPr="00451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карта</w:t>
      </w:r>
    </w:p>
    <w:p w:rsidR="0078302C" w:rsidRPr="00000372" w:rsidRDefault="0078302C" w:rsidP="0078302C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 w:rsidRPr="00000372">
        <w:rPr>
          <w:rFonts w:ascii="Times New Roman" w:hAnsi="Times New Roman"/>
          <w:b/>
          <w:sz w:val="40"/>
          <w:szCs w:val="40"/>
          <w:lang w:val="uk-UA"/>
        </w:rPr>
        <w:t>Інструкційно</w:t>
      </w:r>
      <w:proofErr w:type="spellEnd"/>
      <w:r w:rsidRPr="00000372">
        <w:rPr>
          <w:rFonts w:ascii="Times New Roman" w:hAnsi="Times New Roman"/>
          <w:b/>
          <w:sz w:val="40"/>
          <w:szCs w:val="40"/>
          <w:lang w:val="uk-UA"/>
        </w:rPr>
        <w:t>-технологічна карта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78302C" w:rsidTr="00E0567C">
        <w:tc>
          <w:tcPr>
            <w:tcW w:w="14560" w:type="dxa"/>
            <w:gridSpan w:val="2"/>
          </w:tcPr>
          <w:p w:rsidR="0078302C" w:rsidRPr="00C3315B" w:rsidRDefault="0078302C" w:rsidP="00E0567C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Заголовна частина</w:t>
            </w:r>
          </w:p>
        </w:tc>
      </w:tr>
      <w:tr w:rsidR="0078302C" w:rsidTr="00E0567C">
        <w:tc>
          <w:tcPr>
            <w:tcW w:w="2405" w:type="dxa"/>
          </w:tcPr>
          <w:p w:rsidR="0078302C" w:rsidRPr="00C3315B" w:rsidRDefault="0078302C" w:rsidP="00E0567C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Професія:</w:t>
            </w:r>
          </w:p>
        </w:tc>
        <w:tc>
          <w:tcPr>
            <w:tcW w:w="12155" w:type="dxa"/>
          </w:tcPr>
          <w:p w:rsidR="0078302C" w:rsidRPr="00C3315B" w:rsidRDefault="0078302C" w:rsidP="00E0567C">
            <w:pPr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7137 Електромонтажник з освітлення та освітлювальних мереж</w:t>
            </w:r>
          </w:p>
        </w:tc>
      </w:tr>
      <w:tr w:rsidR="0078302C" w:rsidTr="00E0567C">
        <w:tc>
          <w:tcPr>
            <w:tcW w:w="14560" w:type="dxa"/>
            <w:gridSpan w:val="2"/>
          </w:tcPr>
          <w:p w:rsidR="0078302C" w:rsidRPr="00000372" w:rsidRDefault="0078302C" w:rsidP="00E0567C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2495D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Модуль </w:t>
            </w:r>
            <w:r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ЕМООМ – 3(2-3).</w:t>
            </w: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3</w:t>
            </w:r>
            <w:r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Виконання простих робіт під час монтажу та демонтажу </w:t>
            </w: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освітлювальних проводок і мереж</w:t>
            </w:r>
          </w:p>
        </w:tc>
      </w:tr>
      <w:tr w:rsidR="0078302C" w:rsidTr="00E0567C">
        <w:tc>
          <w:tcPr>
            <w:tcW w:w="14560" w:type="dxa"/>
            <w:gridSpan w:val="2"/>
          </w:tcPr>
          <w:p w:rsidR="0078302C" w:rsidRPr="00000372" w:rsidRDefault="0078302C" w:rsidP="00E0567C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000372">
              <w:rPr>
                <w:rFonts w:ascii="Times New Roman" w:hAnsi="Times New Roman"/>
                <w:b/>
                <w:i/>
                <w:sz w:val="36"/>
                <w:szCs w:val="36"/>
                <w:u w:val="single"/>
                <w:lang w:val="uk-UA"/>
              </w:rPr>
              <w:t>Назва складового навчального модуля:</w:t>
            </w:r>
            <w:r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ЕМООМ – 3(2-3)</w:t>
            </w: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3.1</w:t>
            </w:r>
            <w:r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Прокладання відкритих та прихованих електричних проводок</w:t>
            </w:r>
          </w:p>
        </w:tc>
      </w:tr>
      <w:tr w:rsidR="0078302C" w:rsidTr="00E0567C">
        <w:tc>
          <w:tcPr>
            <w:tcW w:w="2405" w:type="dxa"/>
          </w:tcPr>
          <w:p w:rsidR="0078302C" w:rsidRPr="00C3315B" w:rsidRDefault="0078302C" w:rsidP="00E0567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Професійна кваліфікація</w:t>
            </w:r>
          </w:p>
        </w:tc>
        <w:tc>
          <w:tcPr>
            <w:tcW w:w="12155" w:type="dxa"/>
          </w:tcPr>
          <w:p w:rsidR="0078302C" w:rsidRPr="00000372" w:rsidRDefault="0078302C" w:rsidP="00E0567C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 w:rsidRPr="00C3315B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Електромонтажник з освітлення та освітлювальних мереж</w:t>
            </w:r>
            <w:r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3 (2-3) розряд</w:t>
            </w:r>
          </w:p>
        </w:tc>
      </w:tr>
      <w:tr w:rsidR="0078302C" w:rsidTr="00E0567C">
        <w:tc>
          <w:tcPr>
            <w:tcW w:w="2405" w:type="dxa"/>
          </w:tcPr>
          <w:p w:rsidR="0078302C" w:rsidRPr="00C3315B" w:rsidRDefault="0078302C" w:rsidP="00E0567C">
            <w:pPr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2155" w:type="dxa"/>
          </w:tcPr>
          <w:p w:rsidR="0078302C" w:rsidRPr="00000372" w:rsidRDefault="0078302C" w:rsidP="00E0567C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5</w:t>
            </w:r>
            <w:r w:rsidRPr="00000372"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и</w:t>
            </w:r>
          </w:p>
        </w:tc>
      </w:tr>
      <w:tr w:rsidR="0078302C" w:rsidTr="00E0567C">
        <w:tc>
          <w:tcPr>
            <w:tcW w:w="2405" w:type="dxa"/>
          </w:tcPr>
          <w:p w:rsidR="0078302C" w:rsidRPr="00C3315B" w:rsidRDefault="0078302C" w:rsidP="00E0567C">
            <w:pP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Тема уроку:</w:t>
            </w:r>
          </w:p>
        </w:tc>
        <w:tc>
          <w:tcPr>
            <w:tcW w:w="12155" w:type="dxa"/>
          </w:tcPr>
          <w:p w:rsidR="0078302C" w:rsidRPr="00000372" w:rsidRDefault="0078302C" w:rsidP="00E0567C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>відгалуджувальних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  <w:lang w:val="uk-UA"/>
              </w:rPr>
              <w:t xml:space="preserve"> коробок  </w:t>
            </w:r>
          </w:p>
        </w:tc>
      </w:tr>
      <w:tr w:rsidR="0078302C" w:rsidTr="00E0567C">
        <w:tc>
          <w:tcPr>
            <w:tcW w:w="2405" w:type="dxa"/>
          </w:tcPr>
          <w:p w:rsidR="0078302C" w:rsidRPr="00C3315B" w:rsidRDefault="0078302C" w:rsidP="00E0567C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C3315B">
              <w:rPr>
                <w:rFonts w:ascii="Times New Roman" w:eastAsia="Times New Roman" w:hAnsi="Times New Roman"/>
                <w:b/>
                <w:sz w:val="36"/>
                <w:szCs w:val="36"/>
                <w:lang w:val="uk-UA" w:eastAsia="ru-RU"/>
              </w:rPr>
              <w:t>Мета</w:t>
            </w:r>
            <w:r w:rsidRPr="00C3315B">
              <w:rPr>
                <w:rFonts w:ascii="Times New Roman" w:eastAsia="Times New Roman" w:hAnsi="Times New Roman"/>
                <w:sz w:val="36"/>
                <w:szCs w:val="36"/>
                <w:lang w:val="uk-UA" w:eastAsia="ru-RU"/>
              </w:rPr>
              <w:t xml:space="preserve"> (завдання):</w:t>
            </w:r>
          </w:p>
        </w:tc>
        <w:tc>
          <w:tcPr>
            <w:tcW w:w="12155" w:type="dxa"/>
          </w:tcPr>
          <w:p w:rsidR="0078302C" w:rsidRPr="00BA43D1" w:rsidRDefault="0078302C" w:rsidP="00E0567C">
            <w:pPr>
              <w:ind w:left="289" w:hanging="14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000372">
              <w:rPr>
                <w:rFonts w:ascii="Times New Roman" w:eastAsia="Times New Roman" w:hAnsi="Times New Roman"/>
                <w:i/>
                <w:sz w:val="36"/>
                <w:szCs w:val="36"/>
                <w:lang w:val="uk-UA" w:eastAsia="ru-RU"/>
              </w:rPr>
              <w:t xml:space="preserve"> </w:t>
            </w:r>
            <w:r w:rsidRPr="00BA43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Навчальна</w:t>
            </w:r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:</w:t>
            </w:r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сформувати уміння та навички при монтажі </w:t>
            </w:r>
            <w:proofErr w:type="spellStart"/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відгалуджувальних</w:t>
            </w:r>
            <w:proofErr w:type="spellEnd"/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коробок</w:t>
            </w:r>
            <w:r w:rsidRPr="00BA43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78302C" w:rsidRPr="00BA43D1" w:rsidRDefault="0078302C" w:rsidP="00E0567C">
            <w:pPr>
              <w:ind w:left="289" w:hanging="14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3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Розвиваюча</w:t>
            </w:r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:</w:t>
            </w:r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монтажі </w:t>
            </w:r>
            <w:proofErr w:type="spellStart"/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відгалуджувальних</w:t>
            </w:r>
            <w:proofErr w:type="spellEnd"/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коробок</w:t>
            </w:r>
          </w:p>
          <w:p w:rsidR="0078302C" w:rsidRPr="00BA43D1" w:rsidRDefault="0078302C" w:rsidP="00E0567C">
            <w:pPr>
              <w:ind w:left="289" w:hanging="14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3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Виховна:</w:t>
            </w:r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 при монтажі </w:t>
            </w:r>
            <w:proofErr w:type="spellStart"/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відгалуджувальних</w:t>
            </w:r>
            <w:proofErr w:type="spellEnd"/>
            <w:r w:rsidRPr="00BA43D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коробок.</w:t>
            </w:r>
            <w:r w:rsidRPr="00BA43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78302C" w:rsidRPr="00000372" w:rsidRDefault="0078302C" w:rsidP="00E0567C">
            <w:pPr>
              <w:rPr>
                <w:rFonts w:ascii="Times New Roman" w:hAnsi="Times New Roman"/>
                <w:i/>
                <w:sz w:val="36"/>
                <w:szCs w:val="36"/>
                <w:lang w:val="uk-UA"/>
              </w:rPr>
            </w:pPr>
          </w:p>
        </w:tc>
      </w:tr>
    </w:tbl>
    <w:p w:rsidR="0078302C" w:rsidRDefault="0078302C" w:rsidP="0078302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302C" w:rsidRDefault="0078302C" w:rsidP="0078302C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497"/>
        <w:gridCol w:w="2387"/>
        <w:gridCol w:w="2077"/>
        <w:gridCol w:w="3434"/>
        <w:gridCol w:w="4822"/>
      </w:tblGrid>
      <w:tr w:rsidR="0078302C" w:rsidTr="00E0567C">
        <w:tc>
          <w:tcPr>
            <w:tcW w:w="15217" w:type="dxa"/>
            <w:gridSpan w:val="5"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ОСНОВНА ЧАСТИНА</w:t>
            </w:r>
          </w:p>
        </w:tc>
      </w:tr>
      <w:tr w:rsidR="0078302C" w:rsidTr="00E0567C">
        <w:tc>
          <w:tcPr>
            <w:tcW w:w="4984" w:type="dxa"/>
            <w:gridSpan w:val="2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2119" w:type="dxa"/>
            <w:vMerge w:val="restart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3376" w:type="dxa"/>
            <w:vMerge w:val="restart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4738" w:type="dxa"/>
            <w:vMerge w:val="restart"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78302C" w:rsidTr="00E0567C">
        <w:tc>
          <w:tcPr>
            <w:tcW w:w="2548" w:type="dxa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436" w:type="dxa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2119" w:type="dxa"/>
            <w:vMerge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vMerge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38" w:type="dxa"/>
            <w:vMerge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02C" w:rsidRPr="00C664E5" w:rsidTr="00E0567C">
        <w:tc>
          <w:tcPr>
            <w:tcW w:w="2548" w:type="dxa"/>
          </w:tcPr>
          <w:p w:rsidR="0078302C" w:rsidRPr="00ED37CB" w:rsidRDefault="0078302C" w:rsidP="0078302C">
            <w:pPr>
              <w:numPr>
                <w:ilvl w:val="0"/>
                <w:numId w:val="6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37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робочого місця.</w:t>
            </w: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6" w:type="dxa"/>
          </w:tcPr>
          <w:p w:rsidR="0078302C" w:rsidRPr="00C664E5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ED37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Принести все необхідне для роботи, приготувати інструмент, матеріали.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119" w:type="dxa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Пасатижі, ніж для зняття ізоляції, набір викруток</w:t>
            </w:r>
          </w:p>
        </w:tc>
        <w:tc>
          <w:tcPr>
            <w:tcW w:w="3376" w:type="dxa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Інструмент розкласти по праву руку</w:t>
            </w:r>
          </w:p>
        </w:tc>
        <w:tc>
          <w:tcPr>
            <w:tcW w:w="4738" w:type="dxa"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65D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CA45B" wp14:editId="4B19F39A">
                  <wp:extent cx="2224505" cy="1485900"/>
                  <wp:effectExtent l="0" t="0" r="4445" b="0"/>
                  <wp:docPr id="8" name="Рисунок 8" descr="F:\ПЕРЕБРАТЬ\ИТК\electroprovodka3-768x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ПЕРЕБРАТЬ\ИТК\electroprovodka3-768x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328" cy="148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2C" w:rsidRPr="00C664E5" w:rsidTr="00E0567C">
        <w:tc>
          <w:tcPr>
            <w:tcW w:w="2548" w:type="dxa"/>
          </w:tcPr>
          <w:p w:rsidR="0078302C" w:rsidRPr="00ED37CB" w:rsidRDefault="0078302C" w:rsidP="00E0567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2.Організація роботи:</w:t>
            </w:r>
          </w:p>
        </w:tc>
        <w:tc>
          <w:tcPr>
            <w:tcW w:w="2436" w:type="dxa"/>
          </w:tcPr>
          <w:p w:rsidR="0078302C" w:rsidRPr="00DF6C3C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Вивчення схеми, квартири, знаходження розподільних коробок </w:t>
            </w:r>
          </w:p>
        </w:tc>
        <w:tc>
          <w:tcPr>
            <w:tcW w:w="2119" w:type="dxa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схема</w:t>
            </w:r>
          </w:p>
        </w:tc>
        <w:tc>
          <w:tcPr>
            <w:tcW w:w="3376" w:type="dxa"/>
          </w:tcPr>
          <w:p w:rsidR="0078302C" w:rsidRPr="0097292A" w:rsidRDefault="0078302C" w:rsidP="00E0567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Читання схеми</w:t>
            </w:r>
          </w:p>
        </w:tc>
        <w:tc>
          <w:tcPr>
            <w:tcW w:w="4738" w:type="dxa"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92A">
              <w:rPr>
                <w:rFonts w:cs="Calibri"/>
                <w:noProof/>
                <w:color w:val="000000"/>
                <w:lang w:eastAsia="ru-RU"/>
              </w:rPr>
              <w:drawing>
                <wp:inline distT="0" distB="0" distL="0" distR="0" wp14:anchorId="325C4D36" wp14:editId="1A0AE404">
                  <wp:extent cx="2985435" cy="2105247"/>
                  <wp:effectExtent l="0" t="0" r="5715" b="9525"/>
                  <wp:docPr id="1" name="Рисунок 1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511" cy="21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2C" w:rsidRPr="00C664E5" w:rsidTr="00E0567C">
        <w:tc>
          <w:tcPr>
            <w:tcW w:w="2548" w:type="dxa"/>
          </w:tcPr>
          <w:p w:rsidR="0078302C" w:rsidRPr="00ED37CB" w:rsidRDefault="0078302C" w:rsidP="00E0567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1.Монтаж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відгалуджувальних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коробок</w:t>
            </w:r>
          </w:p>
        </w:tc>
        <w:tc>
          <w:tcPr>
            <w:tcW w:w="2436" w:type="dxa"/>
            <w:vMerge w:val="restart"/>
          </w:tcPr>
          <w:p w:rsidR="0078302C" w:rsidRPr="00DA2D51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Види </w:t>
            </w:r>
            <w:proofErr w:type="spellStart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відгалужувальних</w:t>
            </w:r>
            <w:proofErr w:type="spellEnd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коробок</w:t>
            </w:r>
          </w:p>
          <w:p w:rsidR="0078302C" w:rsidRPr="00DA2D51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Відгалужувальні</w:t>
            </w:r>
            <w:proofErr w:type="spellEnd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коробки використовуються дуже давно і зазнали безліч еволюцій. З'явилися коробки для порожніх стін, коробки з контактною групою, квадратні коробки, коробки для відкритої і </w:t>
            </w: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прихованої електропроводки. Спробуємо розібратися у всьому цьому різноманітті.</w:t>
            </w:r>
          </w:p>
          <w:p w:rsidR="0078302C" w:rsidRPr="00DA2D51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Починалося все, звичайно, з </w:t>
            </w:r>
            <w:proofErr w:type="spellStart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відгалужувальних</w:t>
            </w:r>
            <w:proofErr w:type="spellEnd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коробок для зовнішньої проводки - звичайних круглих склянок з тонкого металу, що закриваються такий же кришкою. Свою функцію ці коробки виконують: вони відносно герметичні і не горять. І донині їх можна побачити в деяких будинках </w:t>
            </w: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старої споруди. Іноді замість таких коробок застосовувалися ... звичайні консервні банки. Для прихованої проводки застосовувалися ті ж металеві стакани, замуровували в стіни.</w:t>
            </w:r>
          </w:p>
          <w:p w:rsidR="0078302C" w:rsidRPr="00DA2D51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Металеві </w:t>
            </w:r>
            <w:proofErr w:type="spellStart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відгалужувальні</w:t>
            </w:r>
            <w:proofErr w:type="spellEnd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коробки, звичайно, міцні і застосовуються навіть у наші дні, щоправда, переважно в промисловості. Але все ж метал - це дорогий </w:t>
            </w: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матеріал, і витрачати його на коробки не завжди доцільно. До того ж і працювати з металом непросто: важко зробити при необхідності додаткові вступні отвори, важко збільшити їх діаметр.</w:t>
            </w:r>
          </w:p>
          <w:p w:rsidR="0078302C" w:rsidRPr="00DA2D51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Pr="00DA2D51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Тому з розробкою нових пластикових матеріалів з'явилися пластикові </w:t>
            </w:r>
            <w:proofErr w:type="spellStart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відгалужувальні</w:t>
            </w:r>
            <w:proofErr w:type="spellEnd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коробки, які сьогодні </w:t>
            </w: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найбільш популярні: вони зроблені з ударостійкого пластику, що не підтримує горіння. Ці коробки підрозділяються на коробки для прихованої і для відкритої електропроводки.</w:t>
            </w:r>
          </w:p>
          <w:p w:rsidR="0078302C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Відгалужувальні</w:t>
            </w:r>
            <w:proofErr w:type="spellEnd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коробки для відкритої проводки бувають самих різних розмірів, адже найчастіше в одній коробці з'єднується велику кількість проводів, і </w:t>
            </w:r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традиційної маленької коробочки може просто не вистачити. Великі </w:t>
            </w:r>
            <w:proofErr w:type="spellStart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відгалужувальні</w:t>
            </w:r>
            <w:proofErr w:type="spellEnd"/>
            <w:r w:rsidRPr="00DA2D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коробки, як правило, мають квадратну форму і розташовують декількома штатними кабельними вводами на кожній стороні.</w:t>
            </w:r>
          </w:p>
        </w:tc>
        <w:tc>
          <w:tcPr>
            <w:tcW w:w="2119" w:type="dxa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саморізи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дюбелі, ніж для зняття ізоляції.</w:t>
            </w:r>
          </w:p>
        </w:tc>
        <w:tc>
          <w:tcPr>
            <w:tcW w:w="3376" w:type="dxa"/>
          </w:tcPr>
          <w:p w:rsidR="0078302C" w:rsidRPr="006F3DA9" w:rsidRDefault="0078302C" w:rsidP="00E0567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r w:rsidRPr="006F3DA9">
              <w:rPr>
                <w:rStyle w:val="a9"/>
                <w:color w:val="222222"/>
                <w:sz w:val="28"/>
                <w:szCs w:val="28"/>
                <w:lang w:val="uk-UA"/>
              </w:rPr>
              <w:t>При відкритій електропроводці</w:t>
            </w:r>
            <w:r w:rsidRPr="006F3DA9">
              <w:rPr>
                <w:rStyle w:val="apple-converted-space"/>
                <w:rFonts w:eastAsia="Calibri"/>
                <w:color w:val="222222"/>
                <w:sz w:val="28"/>
                <w:szCs w:val="28"/>
              </w:rPr>
              <w:t> </w:t>
            </w:r>
            <w:r w:rsidRPr="006F3DA9">
              <w:rPr>
                <w:color w:val="222222"/>
                <w:sz w:val="28"/>
                <w:szCs w:val="28"/>
                <w:lang w:val="uk-UA"/>
              </w:rPr>
              <w:t xml:space="preserve">накладна коробка кріпиться до стелі або стіни на 2 </w:t>
            </w:r>
            <w:proofErr w:type="spellStart"/>
            <w:r w:rsidRPr="006F3DA9">
              <w:rPr>
                <w:color w:val="222222"/>
                <w:sz w:val="28"/>
                <w:szCs w:val="28"/>
                <w:lang w:val="uk-UA"/>
              </w:rPr>
              <w:t>саморізи</w:t>
            </w:r>
            <w:proofErr w:type="spellEnd"/>
            <w:r w:rsidRPr="006F3DA9">
              <w:rPr>
                <w:color w:val="222222"/>
                <w:sz w:val="28"/>
                <w:szCs w:val="28"/>
                <w:lang w:val="uk-UA"/>
              </w:rPr>
              <w:t xml:space="preserve"> або дюбеля, тільки заводите електричні кабелі через спеціальні ущільнювачі.</w:t>
            </w:r>
            <w:r w:rsidRPr="006F3DA9">
              <w:rPr>
                <w:rStyle w:val="apple-converted-space"/>
                <w:rFonts w:eastAsia="Calibri"/>
                <w:color w:val="222222"/>
                <w:sz w:val="28"/>
                <w:szCs w:val="28"/>
              </w:rPr>
              <w:t> </w:t>
            </w:r>
          </w:p>
          <w:p w:rsidR="0078302C" w:rsidRPr="008F4297" w:rsidRDefault="0078302C" w:rsidP="00E0567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6F3DA9">
              <w:rPr>
                <w:color w:val="222222"/>
                <w:sz w:val="28"/>
                <w:szCs w:val="28"/>
              </w:rPr>
              <w:t xml:space="preserve">В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ущільнювачах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необхідно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вирізати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3DA9">
              <w:rPr>
                <w:color w:val="222222"/>
                <w:sz w:val="28"/>
                <w:szCs w:val="28"/>
              </w:rPr>
              <w:t>отв</w:t>
            </w:r>
            <w:proofErr w:type="gramEnd"/>
            <w:r w:rsidRPr="006F3DA9">
              <w:rPr>
                <w:color w:val="222222"/>
                <w:sz w:val="28"/>
                <w:szCs w:val="28"/>
              </w:rPr>
              <w:t>ір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трохи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менше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діаметра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кабелю. На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малюнку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показаний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варіант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пилозахисними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ущільнювачами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. Є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варіанти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вологозахищені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з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гумовими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F3DA9">
              <w:rPr>
                <w:color w:val="222222"/>
                <w:sz w:val="28"/>
                <w:szCs w:val="28"/>
              </w:rPr>
              <w:t>ущільнювачами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6F3DA9">
              <w:rPr>
                <w:color w:val="222222"/>
                <w:sz w:val="28"/>
                <w:szCs w:val="28"/>
              </w:rPr>
              <w:t>р</w:t>
            </w:r>
            <w:proofErr w:type="gramEnd"/>
            <w:r w:rsidRPr="006F3DA9">
              <w:rPr>
                <w:color w:val="222222"/>
                <w:sz w:val="28"/>
                <w:szCs w:val="28"/>
              </w:rPr>
              <w:t>ізьбовими</w:t>
            </w:r>
            <w:proofErr w:type="spellEnd"/>
            <w:r w:rsidRPr="006F3DA9">
              <w:rPr>
                <w:color w:val="222222"/>
                <w:sz w:val="28"/>
                <w:szCs w:val="28"/>
              </w:rPr>
              <w:t xml:space="preserve"> заглушками.</w:t>
            </w:r>
          </w:p>
        </w:tc>
        <w:tc>
          <w:tcPr>
            <w:tcW w:w="4738" w:type="dxa"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2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020A58" wp14:editId="0553BE18">
                  <wp:extent cx="2543208" cy="2950534"/>
                  <wp:effectExtent l="0" t="0" r="0" b="2540"/>
                  <wp:docPr id="2" name="Рисунок 2" descr="F:\d4965b8a522345505c83d3bf8567ff4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4965b8a522345505c83d3bf8567ff4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086" cy="295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02C" w:rsidRPr="00C664E5" w:rsidTr="00E0567C">
        <w:trPr>
          <w:trHeight w:val="8048"/>
        </w:trPr>
        <w:tc>
          <w:tcPr>
            <w:tcW w:w="2548" w:type="dxa"/>
          </w:tcPr>
          <w:p w:rsidR="0078302C" w:rsidRPr="00DA2D51" w:rsidRDefault="0078302C" w:rsidP="007830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DA2D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lastRenderedPageBreak/>
              <w:t>У</w:t>
            </w:r>
            <w:proofErr w:type="spellStart"/>
            <w:r w:rsidRPr="00DA2D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становка</w:t>
            </w:r>
            <w:proofErr w:type="spellEnd"/>
            <w:r w:rsidRPr="00DA2D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D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розподільчої</w:t>
            </w:r>
            <w:proofErr w:type="spellEnd"/>
            <w:r w:rsidRPr="00DA2D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коробки у </w:t>
            </w:r>
            <w:proofErr w:type="spellStart"/>
            <w:r w:rsidRPr="00DA2D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гіпсокартон</w:t>
            </w:r>
            <w:proofErr w:type="spellEnd"/>
            <w:r w:rsidRPr="00DA2D5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8302C" w:rsidRPr="00DA2D51" w:rsidRDefault="0078302C" w:rsidP="00E0567C">
            <w:pPr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36" w:type="dxa"/>
            <w:vMerge/>
          </w:tcPr>
          <w:p w:rsidR="0078302C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vMerge w:val="restart"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Коронка, олівець, ножівка по металу, полотно, ключі гайкові, набір викруток</w:t>
            </w: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633F" w:rsidRDefault="0050633F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633F" w:rsidRDefault="0050633F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633F" w:rsidRDefault="0050633F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0633F" w:rsidRDefault="0050633F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алебастер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гіпс, пасатижі, ніж для зняття ізоляції</w:t>
            </w: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vMerge w:val="restart"/>
          </w:tcPr>
          <w:p w:rsidR="0078302C" w:rsidRPr="00FE166D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lastRenderedPageBreak/>
              <w:t>1.</w:t>
            </w:r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Перед </w:t>
            </w:r>
            <w:proofErr w:type="spellStart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тим</w:t>
            </w:r>
            <w:proofErr w:type="spellEnd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встановити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розподільну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коробку у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гіпсокартон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зняти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кришку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додати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зворотного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лицьового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стороною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стіни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обвести по контуру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олівцем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обраному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монтажу.</w:t>
            </w:r>
          </w:p>
          <w:p w:rsidR="0078302C" w:rsidRPr="00FE166D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66D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50633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Я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кщо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є коронка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розміру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вирізати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необхідного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розміру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отвір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Але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найчастіше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контур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вирізається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полотном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ножівки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металу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ножем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  <w:p w:rsidR="0078302C" w:rsidRPr="00FE166D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6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  <w:r w:rsidRPr="00FE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Будьте </w:t>
            </w:r>
            <w:proofErr w:type="spellStart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уважні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виріжте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</w:t>
            </w:r>
            <w:proofErr w:type="gram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ір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трохи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зовнішньої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облямівки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то не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зможете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встановити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Коробка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тримається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одного боку за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облямівки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з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закручуванні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болтика – </w:t>
            </w:r>
            <w:proofErr w:type="spellStart"/>
            <w:proofErr w:type="gram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притискається</w:t>
            </w:r>
            <w:proofErr w:type="spellEnd"/>
            <w:proofErr w:type="gram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лапкою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8302C" w:rsidRPr="00FE166D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66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 </w:t>
            </w:r>
            <w:proofErr w:type="spellStart"/>
            <w:proofErr w:type="gramStart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</w:t>
            </w:r>
            <w:proofErr w:type="gramEnd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ір</w:t>
            </w:r>
            <w:proofErr w:type="spellEnd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стіні</w:t>
            </w:r>
            <w:proofErr w:type="spellEnd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готове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уємо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призначених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місцях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коробки отвори і заводимо в них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електричні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кабелі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FE166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  <w:r w:rsidRPr="00FE16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Вставляємо</w:t>
            </w:r>
            <w:proofErr w:type="spellEnd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коробку в </w:t>
            </w:r>
            <w:proofErr w:type="spellStart"/>
            <w:proofErr w:type="gramStart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отв</w:t>
            </w:r>
            <w:proofErr w:type="gramEnd"/>
            <w:r w:rsidRPr="00FE16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ір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і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закручуємо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два болтика до тих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пір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поки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вона не </w:t>
            </w:r>
            <w:proofErr w:type="spellStart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зафіксується</w:t>
            </w:r>
            <w:proofErr w:type="spellEnd"/>
            <w:r w:rsidRPr="00FE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 </w:t>
            </w:r>
            <w:proofErr w:type="spellStart"/>
            <w:r w:rsidRPr="00FE166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стіні</w:t>
            </w:r>
            <w:proofErr w:type="spellEnd"/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876E4A" w:rsidRDefault="00876E4A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876E4A" w:rsidRDefault="00876E4A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876E4A" w:rsidRDefault="00876E4A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val="uk-UA" w:eastAsia="ru-RU"/>
              </w:rPr>
              <w:lastRenderedPageBreak/>
              <w:t>1.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Прокласти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кабелі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і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підписати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який-куди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йде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змогли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расключить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ідпи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шіть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познач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йдуть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вимикач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розеткові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кабель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електроживлення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 одно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скручується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разом за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кольорами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val="uk-UA" w:eastAsia="ru-RU"/>
              </w:rPr>
              <w:t>2.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Вибити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в блоках,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цеглі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бетоні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нішу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поглиблення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розподільну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коробку, так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вона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туди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поміщалися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запасом на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кабелі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Намагайтеся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сильно не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вибивати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велик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розмірами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заглиблення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ускладнить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вмаз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Вибиваємо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збоку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призначених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місцях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коробці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отвори і 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заводимо в них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електричні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кабелі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val="uk-UA" w:eastAsia="ru-RU"/>
              </w:rPr>
              <w:t>4.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Перевіряємо</w:t>
            </w:r>
            <w:proofErr w:type="spellEnd"/>
            <w:r w:rsidRPr="00D039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 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 коробка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сідала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нішу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не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виступала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рівнем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стіни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eastAsia="ru-RU"/>
              </w:rPr>
              <w:t>5.</w:t>
            </w:r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Розводимо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розчин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алебаст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будівельного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гіпсу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Використову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йте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своїй</w:t>
            </w:r>
            <w:proofErr w:type="spellEnd"/>
            <w:proofErr w:type="gram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гіпсову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штукатурку, яка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сохне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так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швидко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вищеперелічені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з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встигаю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одному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замісі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замазати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коробок.</w:t>
            </w: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val="uk-UA" w:eastAsia="ru-RU"/>
              </w:rPr>
              <w:t>6.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змочити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водою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нішу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накласти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на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розчин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трохи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витягнувши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себе коробку.</w:t>
            </w: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val="uk-UA" w:eastAsia="ru-RU"/>
              </w:rPr>
              <w:t>7.</w:t>
            </w:r>
            <w:r w:rsidR="0074644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Після цього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вдавлюємо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будівельного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рівня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в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розчин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коробку до тих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пір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вона не стане за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рівнем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стіни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eastAsia="ru-RU"/>
              </w:rPr>
              <w:t>8.</w:t>
            </w:r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Вирівнюємо і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прибираємо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шпателем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надлишки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розчину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краях.</w:t>
            </w:r>
          </w:p>
          <w:p w:rsidR="0078302C" w:rsidRPr="00D039CC" w:rsidRDefault="0078302C" w:rsidP="00E056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eastAsia="ru-RU"/>
              </w:rPr>
              <w:t>9.</w:t>
            </w:r>
            <w:proofErr w:type="gramStart"/>
            <w:r w:rsidR="0074644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 w:rsidR="0074644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ісля цього</w:t>
            </w:r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переходьте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 монтажа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наступної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Просто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притримайте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кілька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хвилин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коробку,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схопиться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гіпс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алебастр.</w:t>
            </w:r>
          </w:p>
          <w:p w:rsidR="0078302C" w:rsidRPr="0097292A" w:rsidRDefault="0078302C" w:rsidP="00E0567C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D039CC">
              <w:rPr>
                <w:rFonts w:ascii="Times New Roman" w:eastAsia="Times New Roman" w:hAnsi="Symbol"/>
                <w:sz w:val="28"/>
                <w:szCs w:val="28"/>
                <w:lang w:val="uk-UA" w:eastAsia="ru-RU"/>
              </w:rPr>
              <w:t>10.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Залишилося</w:t>
            </w:r>
            <w:proofErr w:type="spellEnd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почекати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до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повного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схоплювання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розчину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расключению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електричних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проводів</w:t>
            </w:r>
            <w:proofErr w:type="spellEnd"/>
            <w:r w:rsidRPr="00D03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4738" w:type="dxa"/>
            <w:vMerge w:val="restart"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6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2B8C33" wp14:editId="65AE4D67">
                  <wp:extent cx="2571294" cy="1091242"/>
                  <wp:effectExtent l="0" t="0" r="635" b="0"/>
                  <wp:docPr id="3" name="Рисунок 3" descr="F:\fe4c61a087860f45ef19fb6cf766b10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fe4c61a087860f45ef19fb6cf766b10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91" cy="109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6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20895B5" wp14:editId="3E63FF2B">
                  <wp:extent cx="2739820" cy="2976293"/>
                  <wp:effectExtent l="0" t="0" r="3810" b="0"/>
                  <wp:docPr id="18" name="Рисунок 18" descr="F:\395562b4cf178caffa74e844e6a1be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395562b4cf178caffa74e844e6a1be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617" cy="298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C9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FEE728" wp14:editId="26F6ABC5">
                  <wp:extent cx="2773691" cy="2456121"/>
                  <wp:effectExtent l="0" t="0" r="7620" b="1905"/>
                  <wp:docPr id="19" name="Рисунок 19" descr="F:\eb1b804fb01f7e9e2c6c925233137e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eb1b804fb01f7e9e2c6c925233137e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158" cy="246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Calibri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3A7BDBDF" wp14:editId="3CAEBE92">
                  <wp:extent cx="2870791" cy="2280974"/>
                  <wp:effectExtent l="0" t="0" r="6350" b="5080"/>
                  <wp:docPr id="29" name="Рисунок 29" descr="Распределительная коробка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аспределительная коробка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310" cy="228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9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1D0CE2" wp14:editId="7583F465">
                  <wp:extent cx="2764465" cy="2074646"/>
                  <wp:effectExtent l="0" t="0" r="0" b="1905"/>
                  <wp:docPr id="17" name="Рисунок 17" descr="C:\Users\Ольга\Desktop\raspredelitelnaja-korobka-dlja-jelektroprovodki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raspredelitelnaja-korobka-dlja-jelektroprovodki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96" cy="207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92A">
              <w:rPr>
                <w:rFonts w:cs="Calibri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59440C96" wp14:editId="22A3C8FC">
                  <wp:extent cx="2764219" cy="2647507"/>
                  <wp:effectExtent l="0" t="0" r="0" b="635"/>
                  <wp:docPr id="6" name="Рисунок 6" descr="Распределительная коробка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аспределительная коробка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926" cy="264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02C" w:rsidRPr="00C664E5" w:rsidTr="00E0567C">
        <w:trPr>
          <w:trHeight w:val="8047"/>
        </w:trPr>
        <w:tc>
          <w:tcPr>
            <w:tcW w:w="2548" w:type="dxa"/>
          </w:tcPr>
          <w:p w:rsidR="0078302C" w:rsidRPr="00DA2D51" w:rsidRDefault="0078302C" w:rsidP="0078302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</w:p>
        </w:tc>
        <w:tc>
          <w:tcPr>
            <w:tcW w:w="2436" w:type="dxa"/>
            <w:vMerge/>
          </w:tcPr>
          <w:p w:rsidR="0078302C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vMerge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vMerge/>
          </w:tcPr>
          <w:p w:rsidR="0078302C" w:rsidRPr="00FE166D" w:rsidRDefault="0078302C" w:rsidP="00E05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38" w:type="dxa"/>
            <w:vMerge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02C" w:rsidRPr="00C664E5" w:rsidTr="00E0567C">
        <w:trPr>
          <w:trHeight w:val="8047"/>
        </w:trPr>
        <w:tc>
          <w:tcPr>
            <w:tcW w:w="2548" w:type="dxa"/>
          </w:tcPr>
          <w:p w:rsidR="0078302C" w:rsidRPr="00DA2D51" w:rsidRDefault="0078302C" w:rsidP="00E0567C">
            <w:pPr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 w:eastAsia="ru-RU"/>
              </w:rPr>
            </w:pPr>
          </w:p>
        </w:tc>
        <w:tc>
          <w:tcPr>
            <w:tcW w:w="2436" w:type="dxa"/>
            <w:vMerge/>
          </w:tcPr>
          <w:p w:rsidR="0078302C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vMerge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vMerge/>
          </w:tcPr>
          <w:p w:rsidR="0078302C" w:rsidRPr="00FE166D" w:rsidRDefault="0078302C" w:rsidP="00E05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38" w:type="dxa"/>
            <w:vMerge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02C" w:rsidRPr="00C664E5" w:rsidTr="00E0567C">
        <w:trPr>
          <w:trHeight w:val="8047"/>
        </w:trPr>
        <w:tc>
          <w:tcPr>
            <w:tcW w:w="2548" w:type="dxa"/>
          </w:tcPr>
          <w:p w:rsidR="0078302C" w:rsidRPr="00DA2D51" w:rsidRDefault="0078302C" w:rsidP="00E0567C">
            <w:pPr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 w:eastAsia="ru-RU"/>
              </w:rPr>
              <w:lastRenderedPageBreak/>
              <w:t>3.Монтаж</w:t>
            </w:r>
            <w:r w:rsidRPr="00D039C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розподільн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D039C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коробк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 w:eastAsia="ru-RU"/>
              </w:rPr>
              <w:t>и</w:t>
            </w:r>
            <w:r w:rsidRPr="00D039C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039C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прихованої</w:t>
            </w:r>
            <w:proofErr w:type="spellEnd"/>
            <w:r w:rsidRPr="00D039C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9CC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електропроводки</w:t>
            </w:r>
            <w:proofErr w:type="spellEnd"/>
          </w:p>
        </w:tc>
        <w:tc>
          <w:tcPr>
            <w:tcW w:w="2436" w:type="dxa"/>
            <w:vMerge/>
          </w:tcPr>
          <w:p w:rsidR="0078302C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vMerge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vMerge/>
          </w:tcPr>
          <w:p w:rsidR="0078302C" w:rsidRPr="00FE166D" w:rsidRDefault="0078302C" w:rsidP="00E05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38" w:type="dxa"/>
            <w:vMerge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302C" w:rsidRPr="00C664E5" w:rsidTr="00E0567C">
        <w:trPr>
          <w:trHeight w:val="8047"/>
        </w:trPr>
        <w:tc>
          <w:tcPr>
            <w:tcW w:w="2548" w:type="dxa"/>
          </w:tcPr>
          <w:p w:rsidR="0078302C" w:rsidRPr="00DA2D51" w:rsidRDefault="0078302C" w:rsidP="00E0567C">
            <w:pPr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uk-UA" w:eastAsia="ru-RU"/>
              </w:rPr>
            </w:pPr>
          </w:p>
        </w:tc>
        <w:tc>
          <w:tcPr>
            <w:tcW w:w="2436" w:type="dxa"/>
            <w:vMerge/>
          </w:tcPr>
          <w:p w:rsidR="0078302C" w:rsidRDefault="0078302C" w:rsidP="00E056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19" w:type="dxa"/>
            <w:vMerge/>
          </w:tcPr>
          <w:p w:rsidR="0078302C" w:rsidRDefault="0078302C" w:rsidP="00E0567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vMerge/>
          </w:tcPr>
          <w:p w:rsidR="0078302C" w:rsidRPr="00FE166D" w:rsidRDefault="0078302C" w:rsidP="00E0567C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38" w:type="dxa"/>
            <w:vMerge/>
          </w:tcPr>
          <w:p w:rsidR="0078302C" w:rsidRDefault="0078302C" w:rsidP="00E0567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8302C" w:rsidRDefault="0078302C" w:rsidP="0078302C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Default="0078302C" w:rsidP="0078302C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Default="0078302C" w:rsidP="0078302C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Pr="0078302C" w:rsidRDefault="0078302C" w:rsidP="0078302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proofErr w:type="spellStart"/>
      <w:r w:rsidRPr="0078302C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Картки-завдань</w:t>
      </w:r>
      <w:proofErr w:type="spellEnd"/>
      <w:r w:rsidRPr="0078302C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 для самоперевірки учня</w:t>
      </w:r>
    </w:p>
    <w:p w:rsidR="0078302C" w:rsidRPr="0078302C" w:rsidRDefault="0078302C" w:rsidP="0078302C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78302C">
        <w:rPr>
          <w:rFonts w:ascii="Times New Roman" w:eastAsia="Times New Roman" w:hAnsi="Times New Roman"/>
          <w:sz w:val="36"/>
          <w:szCs w:val="36"/>
          <w:lang w:eastAsia="ru-RU"/>
        </w:rPr>
        <w:t xml:space="preserve">на тему: </w:t>
      </w:r>
      <w:r w:rsidRPr="0078302C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Pr="0078302C">
        <w:rPr>
          <w:rFonts w:ascii="Times New Roman" w:hAnsi="Times New Roman"/>
          <w:b/>
          <w:sz w:val="36"/>
          <w:szCs w:val="36"/>
          <w:lang w:val="uk-UA"/>
        </w:rPr>
        <w:t xml:space="preserve">Монтаж </w:t>
      </w:r>
      <w:proofErr w:type="spellStart"/>
      <w:r w:rsidRPr="0078302C">
        <w:rPr>
          <w:rFonts w:ascii="Times New Roman" w:hAnsi="Times New Roman"/>
          <w:b/>
          <w:sz w:val="36"/>
          <w:szCs w:val="36"/>
          <w:lang w:val="uk-UA"/>
        </w:rPr>
        <w:t>відгалуджувальних</w:t>
      </w:r>
      <w:proofErr w:type="spellEnd"/>
      <w:r w:rsidRPr="0078302C">
        <w:rPr>
          <w:rFonts w:ascii="Times New Roman" w:hAnsi="Times New Roman"/>
          <w:b/>
          <w:sz w:val="36"/>
          <w:szCs w:val="36"/>
          <w:lang w:val="uk-UA"/>
        </w:rPr>
        <w:t xml:space="preserve"> коробок»</w:t>
      </w:r>
    </w:p>
    <w:p w:rsidR="0078302C" w:rsidRPr="0096085A" w:rsidRDefault="0078302C" w:rsidP="0078302C">
      <w:pPr>
        <w:tabs>
          <w:tab w:val="left" w:pos="4500"/>
        </w:tabs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</w:pPr>
      <w:r w:rsidRPr="0096085A">
        <w:rPr>
          <w:rFonts w:ascii="Times New Roman" w:eastAsia="Times New Roman" w:hAnsi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0" wp14:anchorId="44DA6B3A" wp14:editId="0A5059BA">
            <wp:simplePos x="0" y="0"/>
            <wp:positionH relativeFrom="column">
              <wp:posOffset>0</wp:posOffset>
            </wp:positionH>
            <wp:positionV relativeFrom="line">
              <wp:posOffset>475615</wp:posOffset>
            </wp:positionV>
            <wp:extent cx="1114425" cy="942975"/>
            <wp:effectExtent l="0" t="0" r="9525" b="9525"/>
            <wp:wrapSquare wrapText="bothSides"/>
            <wp:docPr id="12" name="Рисунок 12" descr="hello_html_m77508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750815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t xml:space="preserve">І </w:t>
      </w:r>
      <w:proofErr w:type="spellStart"/>
      <w:proofErr w:type="gramStart"/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t>р</w:t>
      </w:r>
      <w:proofErr w:type="gramEnd"/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t>івень</w:t>
      </w:r>
      <w:proofErr w:type="spellEnd"/>
    </w:p>
    <w:p w:rsidR="0078302C" w:rsidRDefault="0078302C" w:rsidP="0078302C">
      <w:pPr>
        <w:spacing w:after="0" w:line="240" w:lineRule="auto"/>
        <w:ind w:firstLine="426"/>
        <w:rPr>
          <w:rFonts w:ascii="Times New Roman" w:eastAsia="Times New Roman" w:hAnsi="Times New Roman"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70C0"/>
          <w:sz w:val="28"/>
          <w:szCs w:val="28"/>
          <w:lang w:val="uk-UA" w:eastAsia="ru-RU"/>
        </w:rPr>
        <w:t xml:space="preserve">                  </w:t>
      </w:r>
      <w:proofErr w:type="spellStart"/>
      <w:r w:rsidRPr="0096085A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Завдання</w:t>
      </w:r>
      <w:proofErr w:type="spellEnd"/>
      <w:r w:rsidRPr="0096085A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/>
          <w:color w:val="0070C0"/>
          <w:sz w:val="28"/>
          <w:szCs w:val="28"/>
          <w:lang w:val="uk-UA" w:eastAsia="ru-RU"/>
        </w:rPr>
        <w:t xml:space="preserve"> Відгадайте кросворд до сьогоднішньої теми:</w:t>
      </w:r>
    </w:p>
    <w:p w:rsidR="0078302C" w:rsidRDefault="0078302C" w:rsidP="0078302C">
      <w:pPr>
        <w:spacing w:after="0" w:line="240" w:lineRule="auto"/>
        <w:ind w:firstLine="426"/>
        <w:rPr>
          <w:rFonts w:ascii="Times New Roman" w:eastAsia="Times New Roman" w:hAnsi="Times New Roman"/>
          <w:color w:val="0070C0"/>
          <w:sz w:val="28"/>
          <w:szCs w:val="28"/>
          <w:lang w:val="uk-UA" w:eastAsia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360"/>
        <w:gridCol w:w="8444"/>
      </w:tblGrid>
      <w:tr w:rsidR="0078302C" w:rsidRPr="00192EDF" w:rsidTr="00E0567C">
        <w:tc>
          <w:tcPr>
            <w:tcW w:w="0" w:type="auto"/>
          </w:tcPr>
          <w:p w:rsidR="0078302C" w:rsidRPr="00192EDF" w:rsidRDefault="0078302C" w:rsidP="00E0567C">
            <w:pPr>
              <w:spacing w:after="0" w:line="240" w:lineRule="auto"/>
              <w:ind w:left="2552" w:hanging="2410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r w:rsidRPr="00192EDF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192EDF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92EDF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горизонтал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uk-UA" w:eastAsia="ru-RU"/>
              </w:rPr>
              <w:t>і</w:t>
            </w:r>
            <w:r w:rsidRPr="00192EDF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0" w:type="auto"/>
          </w:tcPr>
          <w:p w:rsidR="0078302C" w:rsidRPr="00192EDF" w:rsidRDefault="0078302C" w:rsidP="00E0567C">
            <w:pPr>
              <w:spacing w:after="0" w:line="240" w:lineRule="auto"/>
              <w:ind w:left="1736" w:hanging="1378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uk-UA" w:eastAsia="ru-RU"/>
              </w:rPr>
              <w:t xml:space="preserve">              </w:t>
            </w:r>
            <w:proofErr w:type="spellStart"/>
            <w:r w:rsidRPr="00192EDF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192EDF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92EDF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вертикал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uk-UA" w:eastAsia="ru-RU"/>
              </w:rPr>
              <w:t>і</w:t>
            </w:r>
            <w:r w:rsidRPr="00192EDF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 w:val="en-US" w:eastAsia="ru-RU"/>
              </w:rPr>
              <w:t>:</w:t>
            </w:r>
          </w:p>
        </w:tc>
      </w:tr>
      <w:tr w:rsidR="0078302C" w:rsidRPr="00192EDF" w:rsidTr="00E0567C">
        <w:tc>
          <w:tcPr>
            <w:tcW w:w="0" w:type="auto"/>
          </w:tcPr>
          <w:p w:rsidR="0078302C" w:rsidRPr="00192EDF" w:rsidRDefault="0078302C" w:rsidP="00E0567C">
            <w:pPr>
              <w:spacing w:after="0" w:line="240" w:lineRule="auto"/>
              <w:ind w:left="2552" w:hanging="2410"/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 xml:space="preserve">        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2.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>За допомогою цього</w:t>
            </w:r>
          </w:p>
          <w:p w:rsidR="0078302C" w:rsidRPr="00192EDF" w:rsidRDefault="0078302C" w:rsidP="00E0567C">
            <w:pPr>
              <w:spacing w:after="0" w:line="240" w:lineRule="auto"/>
              <w:ind w:left="2552" w:hanging="2410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>приладу роблять отвір?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78302C" w:rsidRPr="00192EDF" w:rsidRDefault="0078302C" w:rsidP="00E0567C">
            <w:pPr>
              <w:spacing w:after="0" w:line="240" w:lineRule="auto"/>
              <w:ind w:left="2552" w:hanging="2410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 xml:space="preserve">        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Що</w:t>
            </w:r>
            <w:proofErr w:type="spellEnd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роблять</w:t>
            </w:r>
            <w:proofErr w:type="spellEnd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допомогою</w:t>
            </w:r>
            <w:proofErr w:type="spellEnd"/>
          </w:p>
          <w:p w:rsidR="0078302C" w:rsidRPr="00192EDF" w:rsidRDefault="0078302C" w:rsidP="00E0567C">
            <w:pPr>
              <w:spacing w:after="0" w:line="240" w:lineRule="auto"/>
              <w:ind w:left="2552" w:hanging="2410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коронки? </w:t>
            </w:r>
          </w:p>
        </w:tc>
        <w:tc>
          <w:tcPr>
            <w:tcW w:w="0" w:type="auto"/>
          </w:tcPr>
          <w:p w:rsidR="0078302C" w:rsidRPr="00192EDF" w:rsidRDefault="0078302C" w:rsidP="00E0567C">
            <w:pPr>
              <w:spacing w:after="0" w:line="240" w:lineRule="auto"/>
              <w:ind w:left="1736" w:hanging="1378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 xml:space="preserve">               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1.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>Вона може бути розподільною?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78302C" w:rsidRPr="00192EDF" w:rsidRDefault="0078302C" w:rsidP="00E0567C">
            <w:pPr>
              <w:spacing w:after="0" w:line="240" w:lineRule="auto"/>
              <w:ind w:left="1736" w:hanging="1378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 xml:space="preserve">               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Це</w:t>
            </w:r>
            <w:proofErr w:type="spellEnd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поєднання</w:t>
            </w:r>
            <w:proofErr w:type="spellEnd"/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ізольованиих</w:t>
            </w:r>
            <w:proofErr w:type="spellEnd"/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дроті</w:t>
            </w:r>
            <w:proofErr w:type="gram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78302C" w:rsidRPr="00192EDF" w:rsidRDefault="0078302C" w:rsidP="00E0567C">
            <w:pPr>
              <w:spacing w:after="0" w:line="240" w:lineRule="auto"/>
              <w:ind w:left="1736" w:hanging="1378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val="uk-UA" w:eastAsia="ru-RU"/>
              </w:rPr>
              <w:t xml:space="preserve">               </w:t>
            </w:r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Б</w:t>
            </w:r>
            <w:proofErr w:type="gramEnd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іле</w:t>
            </w:r>
            <w:proofErr w:type="spellEnd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цим</w:t>
            </w:r>
            <w:proofErr w:type="spellEnd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замазують</w:t>
            </w:r>
            <w:proofErr w:type="spellEnd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розподільні</w:t>
            </w:r>
            <w:proofErr w:type="spellEnd"/>
            <w:r w:rsidRPr="00192EDF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коробки?</w:t>
            </w:r>
          </w:p>
        </w:tc>
      </w:tr>
    </w:tbl>
    <w:p w:rsidR="0078302C" w:rsidRPr="00192EDF" w:rsidRDefault="0078302C" w:rsidP="0078302C">
      <w:pPr>
        <w:spacing w:after="0" w:line="240" w:lineRule="auto"/>
        <w:ind w:firstLine="426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78302C" w:rsidTr="00E0567C">
        <w:trPr>
          <w:trHeight w:hRule="exact" w:val="485"/>
          <w:jc w:val="center"/>
        </w:trPr>
        <w:tc>
          <w:tcPr>
            <w:tcW w:w="551" w:type="dxa"/>
            <w:shd w:val="clear" w:color="auto" w:fill="BBBBBB"/>
            <w:vAlign w:val="center"/>
          </w:tcPr>
          <w:p w:rsidR="0078302C" w:rsidRPr="00192EDF" w:rsidRDefault="0078302C" w:rsidP="00E0567C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Pr="00192EDF" w:rsidRDefault="0078302C" w:rsidP="00E0567C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Pr="00192EDF" w:rsidRDefault="0078302C" w:rsidP="00E0567C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Pr="00192EDF" w:rsidRDefault="0078302C" w:rsidP="00E0567C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Pr="00192EDF" w:rsidRDefault="0078302C" w:rsidP="00E0567C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Pr="00192EDF" w:rsidRDefault="0078302C" w:rsidP="00E0567C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</w:pPr>
            <w:r>
              <w:rPr>
                <w:vertAlign w:val="superscript"/>
              </w:rPr>
              <w:t>4</w:t>
            </w: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shd w:val="clear" w:color="auto" w:fill="BBBBBB"/>
            <w:vAlign w:val="center"/>
          </w:tcPr>
          <w:p w:rsidR="0078302C" w:rsidRPr="001B1F7F" w:rsidRDefault="0078302C" w:rsidP="00E0567C">
            <w:pPr>
              <w:pStyle w:val="aa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</w:pPr>
            <w:r>
              <w:rPr>
                <w:vertAlign w:val="superscript"/>
              </w:rPr>
              <w:t>1</w:t>
            </w: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</w:pPr>
            <w:r>
              <w:rPr>
                <w:vertAlign w:val="superscript"/>
              </w:rPr>
              <w:t>3</w:t>
            </w: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</w:pPr>
            <w:r>
              <w:rPr>
                <w:vertAlign w:val="superscript"/>
              </w:rPr>
              <w:t>2</w:t>
            </w: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  <w:tr w:rsidR="0078302C" w:rsidTr="00E0567C">
        <w:trPr>
          <w:trHeight w:hRule="exact" w:val="485"/>
          <w:jc w:val="center"/>
        </w:trPr>
        <w:tc>
          <w:tcPr>
            <w:tcW w:w="551" w:type="dxa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  <w:tc>
          <w:tcPr>
            <w:tcW w:w="551" w:type="dxa"/>
            <w:shd w:val="clear" w:color="auto" w:fill="BBBBBB"/>
            <w:vAlign w:val="center"/>
          </w:tcPr>
          <w:p w:rsidR="0078302C" w:rsidRDefault="0078302C" w:rsidP="00E0567C">
            <w:pPr>
              <w:pStyle w:val="aa"/>
              <w:jc w:val="center"/>
            </w:pPr>
          </w:p>
        </w:tc>
      </w:tr>
    </w:tbl>
    <w:p w:rsidR="0078302C" w:rsidRDefault="0078302C" w:rsidP="0078302C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</w:pPr>
    </w:p>
    <w:p w:rsidR="0078302C" w:rsidRPr="0096085A" w:rsidRDefault="0078302C" w:rsidP="0078302C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</w:pPr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lastRenderedPageBreak/>
        <w:t xml:space="preserve">ІІ </w:t>
      </w:r>
      <w:proofErr w:type="spellStart"/>
      <w:proofErr w:type="gramStart"/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t>р</w:t>
      </w:r>
      <w:proofErr w:type="gramEnd"/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t>івень</w:t>
      </w:r>
      <w:proofErr w:type="spellEnd"/>
    </w:p>
    <w:p w:rsidR="0078302C" w:rsidRPr="0096085A" w:rsidRDefault="0078302C" w:rsidP="00783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02C" w:rsidRDefault="0078302C" w:rsidP="0078302C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6085A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Завдання</w:t>
      </w:r>
      <w:proofErr w:type="spellEnd"/>
      <w:r w:rsidRPr="0096085A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2.</w:t>
      </w:r>
      <w:r w:rsidRPr="009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/>
          <w:sz w:val="28"/>
          <w:szCs w:val="28"/>
          <w:lang w:eastAsia="ru-RU"/>
        </w:rPr>
        <w:t>Виб</w:t>
      </w:r>
      <w:proofErr w:type="spellEnd"/>
      <w:r w:rsidRPr="0096085A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96085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608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13E6BEC" wp14:editId="42BF12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942975"/>
            <wp:effectExtent l="0" t="0" r="9525" b="9525"/>
            <wp:wrapSquare wrapText="bothSides"/>
            <wp:docPr id="21" name="Рисунок 21" descr="hello_html_m77508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750815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6085A">
        <w:rPr>
          <w:rFonts w:ascii="Times New Roman" w:eastAsia="Times New Roman" w:hAnsi="Times New Roman"/>
          <w:sz w:val="28"/>
          <w:szCs w:val="28"/>
          <w:lang w:val="uk-UA" w:eastAsia="ru-RU"/>
        </w:rPr>
        <w:t>іть</w:t>
      </w:r>
      <w:proofErr w:type="spellEnd"/>
      <w:r w:rsidRPr="009608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правильну відповідь:</w:t>
      </w:r>
    </w:p>
    <w:p w:rsidR="0078302C" w:rsidRDefault="0078302C" w:rsidP="0078302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8555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…………….</w:t>
      </w:r>
      <w:r w:rsidRPr="00C8555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електропроводки своїми руками необхідно прокладати її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………… </w:t>
      </w:r>
      <w:r w:rsidRPr="00C8555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або перпендикулярно поверхні підлоги і стелі. Відстань від стелі до прокладаються кабелі повинне бути дорівнює 20-30 див.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…………..</w:t>
      </w:r>
      <w:r w:rsidRPr="00C8555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що живлять вимикач або розетку, бажано розташовувати над ними. Робиться це для того, щоб коробку можна було легко знайти. Щоб не псувати дизайн приміщень, їх зазвичай замуровують врівень з поверхнею стін, а потім заклеюють шпалерами. Коробка, живить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…….. </w:t>
      </w:r>
      <w:r w:rsidRPr="00C8555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знаходиться над нею, при необхідності буде знайдена швидше, ніж розташована довільно.</w:t>
      </w:r>
    </w:p>
    <w:p w:rsidR="0078302C" w:rsidRPr="0096085A" w:rsidRDefault="0078302C" w:rsidP="0078302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Відповіді: монтажі, </w:t>
      </w:r>
      <w:r w:rsidRPr="00C8555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паралельно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</w:t>
      </w:r>
      <w:r w:rsidRPr="00C8555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оробки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C8555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розетку</w:t>
      </w:r>
    </w:p>
    <w:p w:rsidR="0078302C" w:rsidRPr="00C85558" w:rsidRDefault="0078302C" w:rsidP="007830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Pr="0096085A" w:rsidRDefault="0078302C" w:rsidP="0078302C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</w:pPr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t xml:space="preserve">ІІІ </w:t>
      </w:r>
      <w:proofErr w:type="spellStart"/>
      <w:proofErr w:type="gramStart"/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t>р</w:t>
      </w:r>
      <w:proofErr w:type="gramEnd"/>
      <w:r w:rsidRPr="0096085A">
        <w:rPr>
          <w:rFonts w:ascii="Times New Roman" w:eastAsia="Times New Roman" w:hAnsi="Times New Roman"/>
          <w:b/>
          <w:color w:val="0070C0"/>
          <w:sz w:val="40"/>
          <w:szCs w:val="40"/>
          <w:u w:val="single"/>
          <w:lang w:eastAsia="ru-RU"/>
        </w:rPr>
        <w:t>івень</w:t>
      </w:r>
      <w:proofErr w:type="spellEnd"/>
    </w:p>
    <w:p w:rsidR="0078302C" w:rsidRDefault="0078302C" w:rsidP="0078302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6085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96085A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Завдання</w:t>
      </w:r>
      <w:proofErr w:type="spellEnd"/>
      <w:r w:rsidRPr="0096085A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3.</w:t>
      </w:r>
      <w:r w:rsidRPr="009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Розгля</w:t>
      </w:r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ньте</w:t>
      </w:r>
      <w:proofErr w:type="spellEnd"/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виробничу</w:t>
      </w:r>
      <w:proofErr w:type="spellEnd"/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ситуаці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ю</w:t>
      </w:r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8302C" w:rsidRPr="00DF3E8A" w:rsidRDefault="0078302C" w:rsidP="0078302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8302C" w:rsidRDefault="0078302C" w:rsidP="007830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Ситуація</w:t>
      </w:r>
      <w:proofErr w:type="spellEnd"/>
      <w:r w:rsidRPr="009608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1. </w:t>
      </w:r>
      <w:r w:rsidRPr="0096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 </w:t>
      </w:r>
      <w:proofErr w:type="spellStart"/>
      <w:r w:rsidRPr="0096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96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96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отв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ір для розподільної коробки, але у вас не має коронки та немає перфоратора. Ваш бригадир не відповідає на дзвінки, вам швидко потрібно зробити. Які ваші дії?</w:t>
      </w:r>
    </w:p>
    <w:p w:rsidR="0050633F" w:rsidRDefault="0050633F" w:rsidP="007830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02C" w:rsidRDefault="0078302C" w:rsidP="007830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F3E8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Ситуація 2.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F3E8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 час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F3E8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вже здачі об’єкт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DF3E8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господарям,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після перевірки ввімкненню світла у вас відразу тухне світло, які ваші дії в даній ситуації? Що в першу чергу ви би робили?</w:t>
      </w:r>
    </w:p>
    <w:p w:rsidR="0050633F" w:rsidRPr="00DF3E8A" w:rsidRDefault="0050633F" w:rsidP="007830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02C" w:rsidRDefault="0078302C" w:rsidP="0078302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sectPr w:rsidR="0078302C" w:rsidSect="0078302C">
          <w:pgSz w:w="16838" w:h="11906" w:orient="landscape"/>
          <w:pgMar w:top="284" w:right="1134" w:bottom="1701" w:left="1134" w:header="708" w:footer="708" w:gutter="0"/>
          <w:cols w:space="708"/>
          <w:docGrid w:linePitch="360"/>
        </w:sectPr>
      </w:pPr>
    </w:p>
    <w:p w:rsidR="0078302C" w:rsidRPr="0097639D" w:rsidRDefault="0078302C" w:rsidP="007830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8302C" w:rsidRPr="000E3449" w:rsidRDefault="0078302C" w:rsidP="0078302C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E3449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78302C" w:rsidRPr="00AD7B3B" w:rsidRDefault="00837151" w:rsidP="00AD7B3B">
      <w:pPr>
        <w:pStyle w:val="a3"/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1" w:history="1">
        <w:r w:rsidR="00AD7B3B" w:rsidRPr="00AD7B3B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https://www.youtube.com/watch?v=mOHVQzsicck</w:t>
        </w:r>
      </w:hyperlink>
    </w:p>
    <w:p w:rsidR="00AD7B3B" w:rsidRPr="00AD7B3B" w:rsidRDefault="00837151" w:rsidP="00AD7B3B">
      <w:pPr>
        <w:pStyle w:val="a3"/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2" w:history="1">
        <w:r w:rsidR="00AD7B3B" w:rsidRPr="00AD7B3B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https://www.youtube.com/watch?v=m3Cn4ei98-8</w:t>
        </w:r>
      </w:hyperlink>
    </w:p>
    <w:p w:rsidR="00AD7B3B" w:rsidRPr="00AD7B3B" w:rsidRDefault="00837151" w:rsidP="00AD7B3B">
      <w:pPr>
        <w:pStyle w:val="a3"/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3" w:history="1">
        <w:r w:rsidR="00AD7B3B" w:rsidRPr="00AD7B3B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https://www.youtube.com/watch?v=t99yyM0b6Xk</w:t>
        </w:r>
      </w:hyperlink>
    </w:p>
    <w:p w:rsidR="00AD7B3B" w:rsidRPr="00AD7B3B" w:rsidRDefault="00837151" w:rsidP="00AD7B3B">
      <w:pPr>
        <w:pStyle w:val="a3"/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4" w:history="1">
        <w:r w:rsidR="00AD7B3B" w:rsidRPr="00AD7B3B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https://www.youtube.com/watch?v=AcZmAZ6n1o8</w:t>
        </w:r>
      </w:hyperlink>
    </w:p>
    <w:p w:rsidR="00AD7B3B" w:rsidRPr="00AD7B3B" w:rsidRDefault="00837151" w:rsidP="00AD7B3B">
      <w:pPr>
        <w:pStyle w:val="a3"/>
        <w:numPr>
          <w:ilvl w:val="0"/>
          <w:numId w:val="18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25" w:history="1">
        <w:r w:rsidR="00AD7B3B" w:rsidRPr="00AD7B3B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https://www.youtube.com/watch?v=IGC4YYz8K-o&amp;feature=emb_rel_pause</w:t>
        </w:r>
      </w:hyperlink>
    </w:p>
    <w:p w:rsidR="00AD7B3B" w:rsidRDefault="00AD7B3B" w:rsidP="0078302C">
      <w:pPr>
        <w:spacing w:after="0" w:line="240" w:lineRule="auto"/>
        <w:ind w:left="-851" w:firstLine="851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8302C" w:rsidRDefault="0078302C" w:rsidP="0078302C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8302C" w:rsidRDefault="0078302C" w:rsidP="0078302C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12.00-13.30</w:t>
      </w:r>
    </w:p>
    <w:p w:rsidR="0050633F" w:rsidRPr="0050633F" w:rsidRDefault="0050633F" w:rsidP="0050633F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50633F" w:rsidRPr="0050633F" w:rsidRDefault="0050633F" w:rsidP="0050633F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Опишіть технологічний процес монтажу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>відгалуджувальних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коробок ?</w:t>
      </w:r>
    </w:p>
    <w:p w:rsidR="0050633F" w:rsidRDefault="0050633F" w:rsidP="0050633F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33F" w:rsidRPr="0050633F" w:rsidRDefault="0050633F" w:rsidP="0050633F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бувають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відгалуджувальні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коробки?</w:t>
      </w:r>
    </w:p>
    <w:p w:rsidR="0050633F" w:rsidRDefault="0050633F" w:rsidP="0050633F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33F" w:rsidRPr="0050633F" w:rsidRDefault="0050633F" w:rsidP="0050633F">
      <w:pPr>
        <w:pStyle w:val="a3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Вам бригадир дав схему електропроводки в квартирі, вам потрібно визначити в яких місцях будуть знаходитись </w:t>
      </w:r>
      <w:proofErr w:type="spellStart"/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>відгалуджувальні</w:t>
      </w:r>
      <w:proofErr w:type="spellEnd"/>
      <w:r w:rsidRPr="005063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коробки?</w:t>
      </w:r>
    </w:p>
    <w:p w:rsidR="0050633F" w:rsidRPr="0050633F" w:rsidRDefault="0050633F" w:rsidP="0050633F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5" name="Рисунок 35" descr="C:\Users\Ольга\Desktop\obychnaya-shema-elektroprovodki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obychnaya-shema-elektroprovodki-v-kvartir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2C" w:rsidRDefault="0078302C" w:rsidP="0078302C">
      <w:pPr>
        <w:pStyle w:val="a3"/>
        <w:spacing w:after="0" w:line="240" w:lineRule="auto"/>
        <w:ind w:left="567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Default="0050633F" w:rsidP="0078302C">
      <w:pPr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33F" w:rsidRDefault="0050633F" w:rsidP="0078302C">
      <w:pPr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8302C" w:rsidRPr="001808A3" w:rsidRDefault="0078302C" w:rsidP="0078302C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</w:t>
      </w:r>
      <w:r w:rsidR="004772AF">
        <w:rPr>
          <w:rFonts w:ascii="Times New Roman" w:eastAsia="Times New Roman" w:hAnsi="Times New Roman"/>
          <w:sz w:val="28"/>
          <w:szCs w:val="28"/>
          <w:lang w:val="uk-UA" w:eastAsia="ru-RU"/>
        </w:rPr>
        <w:t>кросворд на тему «</w:t>
      </w:r>
      <w:proofErr w:type="spellStart"/>
      <w:r w:rsidR="004772AF">
        <w:rPr>
          <w:rFonts w:ascii="Times New Roman" w:eastAsia="Times New Roman" w:hAnsi="Times New Roman"/>
          <w:sz w:val="28"/>
          <w:szCs w:val="28"/>
          <w:lang w:val="uk-UA" w:eastAsia="ru-RU"/>
        </w:rPr>
        <w:t>Відгалуджувальних</w:t>
      </w:r>
      <w:proofErr w:type="spellEnd"/>
      <w:r w:rsidR="004772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коробок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78302C" w:rsidRPr="001808A3" w:rsidRDefault="0078302C" w:rsidP="0078302C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Pr="001808A3" w:rsidRDefault="0078302C" w:rsidP="0078302C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 </w:t>
      </w:r>
      <w:r w:rsidRPr="009C1E0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</w:t>
      </w:r>
      <w:r w:rsidR="003B6620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4</w:t>
      </w:r>
      <w:r w:rsidRPr="009C1E0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.04.2020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>з 12.00 -13.30: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: 0679529308</w:t>
      </w:r>
      <w:r w:rsidRPr="001808A3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</w:p>
    <w:p w:rsidR="0078302C" w:rsidRDefault="0078302C" w:rsidP="0078302C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Default="0078302C" w:rsidP="0078302C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Pr="001808A3" w:rsidRDefault="0078302C" w:rsidP="0078302C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302C" w:rsidRPr="001808A3" w:rsidRDefault="0078302C" w:rsidP="0078302C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80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1808A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8302C" w:rsidRPr="001808A3" w:rsidRDefault="0078302C" w:rsidP="0078302C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8302C" w:rsidRPr="006316EF" w:rsidRDefault="0078302C" w:rsidP="0078302C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8302C" w:rsidRPr="00D059A5" w:rsidRDefault="0078302C" w:rsidP="0078302C">
      <w:pPr>
        <w:spacing w:after="0" w:line="240" w:lineRule="auto"/>
        <w:ind w:left="-720" w:hanging="720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</w:p>
    <w:p w:rsidR="0078302C" w:rsidRPr="008916BA" w:rsidRDefault="0078302C" w:rsidP="0078302C">
      <w:pPr>
        <w:rPr>
          <w:lang w:val="uk-UA"/>
        </w:rPr>
      </w:pPr>
    </w:p>
    <w:p w:rsidR="00B75892" w:rsidRPr="0078302C" w:rsidRDefault="00B75892">
      <w:pPr>
        <w:rPr>
          <w:lang w:val="uk-UA"/>
        </w:rPr>
      </w:pPr>
    </w:p>
    <w:sectPr w:rsidR="00B75892" w:rsidRPr="0078302C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8.7pt;height:8.7pt" o:bullet="t">
        <v:imagedata r:id="rId1" o:title="BD14755_"/>
      </v:shape>
    </w:pict>
  </w:numPicBullet>
  <w:abstractNum w:abstractNumId="0">
    <w:nsid w:val="020A798A"/>
    <w:multiLevelType w:val="hybridMultilevel"/>
    <w:tmpl w:val="848EE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035"/>
    <w:multiLevelType w:val="hybridMultilevel"/>
    <w:tmpl w:val="CFDCBB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33698"/>
    <w:multiLevelType w:val="hybridMultilevel"/>
    <w:tmpl w:val="5EE28BC8"/>
    <w:lvl w:ilvl="0" w:tplc="FD5A16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00113"/>
    <w:multiLevelType w:val="multilevel"/>
    <w:tmpl w:val="B7FA7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4084"/>
    <w:multiLevelType w:val="hybridMultilevel"/>
    <w:tmpl w:val="209E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1B27"/>
    <w:multiLevelType w:val="hybridMultilevel"/>
    <w:tmpl w:val="86E2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00C04"/>
    <w:multiLevelType w:val="hybridMultilevel"/>
    <w:tmpl w:val="6936C862"/>
    <w:lvl w:ilvl="0" w:tplc="E0AA9C78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>
    <w:nsid w:val="59ED10B2"/>
    <w:multiLevelType w:val="hybridMultilevel"/>
    <w:tmpl w:val="12F6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A205F"/>
    <w:multiLevelType w:val="multilevel"/>
    <w:tmpl w:val="3DC6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42B36"/>
    <w:multiLevelType w:val="hybridMultilevel"/>
    <w:tmpl w:val="052E2E80"/>
    <w:lvl w:ilvl="0" w:tplc="3C1E9F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73969"/>
    <w:multiLevelType w:val="hybridMultilevel"/>
    <w:tmpl w:val="63A2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812CA"/>
    <w:multiLevelType w:val="hybridMultilevel"/>
    <w:tmpl w:val="F98C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14"/>
  </w:num>
  <w:num w:numId="15">
    <w:abstractNumId w:val="12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D7"/>
    <w:rsid w:val="003B6620"/>
    <w:rsid w:val="004677D7"/>
    <w:rsid w:val="004772AF"/>
    <w:rsid w:val="0050633F"/>
    <w:rsid w:val="0074644B"/>
    <w:rsid w:val="0078302C"/>
    <w:rsid w:val="00837151"/>
    <w:rsid w:val="00876E4A"/>
    <w:rsid w:val="008915E3"/>
    <w:rsid w:val="00AD7B3B"/>
    <w:rsid w:val="00B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2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78302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8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02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83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302C"/>
    <w:rPr>
      <w:b/>
      <w:bCs/>
    </w:rPr>
  </w:style>
  <w:style w:type="character" w:customStyle="1" w:styleId="apple-converted-space">
    <w:name w:val="apple-converted-space"/>
    <w:basedOn w:val="a0"/>
    <w:rsid w:val="0078302C"/>
  </w:style>
  <w:style w:type="paragraph" w:styleId="aa">
    <w:name w:val="Body Text"/>
    <w:basedOn w:val="a"/>
    <w:link w:val="ab"/>
    <w:rsid w:val="0078302C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8302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2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78302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8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02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83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302C"/>
    <w:rPr>
      <w:b/>
      <w:bCs/>
    </w:rPr>
  </w:style>
  <w:style w:type="character" w:customStyle="1" w:styleId="apple-converted-space">
    <w:name w:val="apple-converted-space"/>
    <w:basedOn w:val="a0"/>
    <w:rsid w:val="0078302C"/>
  </w:style>
  <w:style w:type="paragraph" w:styleId="aa">
    <w:name w:val="Body Text"/>
    <w:basedOn w:val="a"/>
    <w:link w:val="ab"/>
    <w:rsid w:val="0078302C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8302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OHVQzsicck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v=IGC4YYz8K-o&amp;feature=emb_rel_paus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AcZmAZ6n1o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www.youtube.com/watch?v=t99yyM0b6X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m3Cn4ei98-8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2020-04-30T06:51:00Z</dcterms:created>
  <dcterms:modified xsi:type="dcterms:W3CDTF">2020-04-30T08:17:00Z</dcterms:modified>
</cp:coreProperties>
</file>