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63" w:rsidRPr="009319B6" w:rsidRDefault="00931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Лист-запит.</w:t>
      </w:r>
    </w:p>
    <w:p w:rsidR="009319B6" w:rsidRPr="009319B6" w:rsidRDefault="009319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2.04.2020</w:t>
      </w:r>
    </w:p>
    <w:p w:rsidR="009319B6" w:rsidRDefault="00931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Езв-72</w:t>
      </w:r>
    </w:p>
    <w:p w:rsidR="009319B6" w:rsidRDefault="00931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Законспектуйте!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t xml:space="preserve">Лист-запит —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різновид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довідкової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офіційної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уточнюють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угоди,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продукту, каталог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відсутню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підтверджуючу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листа-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t xml:space="preserve">Лист-запит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бланку установи-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та код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ІНН, адреса і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факс, з номером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вихідній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додасть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листу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офіційності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Документ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стандартного формату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один лист, при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нумерацію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9319B6">
        <w:rPr>
          <w:rFonts w:ascii="Times New Roman" w:hAnsi="Times New Roman" w:cs="Times New Roman"/>
          <w:b/>
          <w:sz w:val="28"/>
          <w:szCs w:val="28"/>
        </w:rPr>
        <w:t>.</w:t>
      </w:r>
    </w:p>
    <w:p w:rsidR="009319B6" w:rsidRPr="009319B6" w:rsidRDefault="009319B6" w:rsidP="00931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9B6">
        <w:rPr>
          <w:rFonts w:ascii="Times New Roman" w:hAnsi="Times New Roman" w:cs="Times New Roman"/>
          <w:b/>
          <w:bCs/>
          <w:sz w:val="28"/>
          <w:szCs w:val="28"/>
        </w:rPr>
        <w:t>ПРАВИЛА НАПИСАННЯ ТА ОФОРМЛЕННЯ ЛИСТА-ЗАПИТУ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t xml:space="preserve">Заголовок документа,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(запит про …),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обов’язковий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з персонального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Вікторе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Івановичу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пане Сидоров!». Не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зверненні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писатися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на вашу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до адресата.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лаконічно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стандартні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… просимо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…, просимо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вислати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на нашу адресу, для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… просимо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і т.д.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термінового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терміновим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переглядом та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Стиль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максимально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інформативний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характер, без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ліричних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відступів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lastRenderedPageBreak/>
        <w:t xml:space="preserve">Лист-запит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листа-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то буде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доречним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тактовної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дату: просимо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тижневий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прошу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t xml:space="preserve">Текст листа повинен бути коротким,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написаним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фразами в нейтральному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тоні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допустимі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пунктуаційні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погрозами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і ультиматумами.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Нейтральний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тон з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підтексту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— норма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Завершують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коротким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підбиттям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Резюмуючи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вищевикладене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ввічливо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те,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дана проблема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найближчим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часом буде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вирішена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: наша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зацікавлена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…, з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надією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на … 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допустимі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етикетні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: з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чекаємо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буду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сподіватися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швидку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подальшу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t xml:space="preserve">Запит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засвідчується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розшифровкою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(ПІБ, посада)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ставиться печатка.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поправки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підписаного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листа не допустимо.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документ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екземплярі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візуванню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вихідної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з номером,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присвоєним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і датою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.</w:t>
      </w:r>
    </w:p>
    <w:p w:rsidR="009319B6" w:rsidRPr="004B256D" w:rsidRDefault="009319B6" w:rsidP="009319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5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Приклад.</w:t>
      </w:r>
    </w:p>
    <w:tbl>
      <w:tblPr>
        <w:tblW w:w="11100" w:type="dxa"/>
        <w:tblInd w:w="-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9319B6" w:rsidRPr="009319B6" w:rsidTr="009319B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19B6" w:rsidRPr="009319B6" w:rsidRDefault="009319B6" w:rsidP="0093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proofErr w:type="gramStart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КиївЛасощі</w:t>
            </w:r>
            <w:proofErr w:type="spellEnd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19B6">
              <w:rPr>
                <w:rFonts w:ascii="Times New Roman" w:hAnsi="Times New Roman" w:cs="Times New Roman"/>
                <w:sz w:val="28"/>
                <w:szCs w:val="28"/>
              </w:rPr>
              <w:br/>
              <w:t>м.</w:t>
            </w:r>
            <w:proofErr w:type="gramEnd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Львівська</w:t>
            </w:r>
            <w:proofErr w:type="spellEnd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, 9а</w:t>
            </w:r>
            <w:r w:rsidRPr="009319B6">
              <w:rPr>
                <w:rFonts w:ascii="Times New Roman" w:hAnsi="Times New Roman" w:cs="Times New Roman"/>
                <w:sz w:val="28"/>
                <w:szCs w:val="28"/>
              </w:rPr>
              <w:br/>
              <w:t>Тел. 00-00-</w:t>
            </w:r>
            <w:proofErr w:type="gramStart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9319B6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Директору</w:t>
            </w:r>
            <w:proofErr w:type="gramEnd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 xml:space="preserve"> ТОВ «</w:t>
            </w:r>
            <w:proofErr w:type="spellStart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Молокава</w:t>
            </w:r>
            <w:proofErr w:type="spellEnd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19B6">
              <w:rPr>
                <w:rFonts w:ascii="Times New Roman" w:hAnsi="Times New Roman" w:cs="Times New Roman"/>
                <w:sz w:val="28"/>
                <w:szCs w:val="28"/>
              </w:rPr>
              <w:br/>
              <w:t>В.А. Коваленку</w:t>
            </w:r>
            <w:r w:rsidRPr="009319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01.01.2019 року, </w:t>
            </w:r>
            <w:proofErr w:type="spellStart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proofErr w:type="spellEnd"/>
            <w:r w:rsidRPr="009319B6">
              <w:rPr>
                <w:rFonts w:ascii="Times New Roman" w:hAnsi="Times New Roman" w:cs="Times New Roman"/>
                <w:sz w:val="28"/>
                <w:szCs w:val="28"/>
              </w:rPr>
              <w:t>. № 29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19B6" w:rsidRPr="009319B6" w:rsidRDefault="009319B6" w:rsidP="0093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t xml:space="preserve">Запит на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Антонович!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r w:rsidRPr="009319B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втраченої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офісі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просимо вас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найближчим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розрахункових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, поставки, 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lastRenderedPageBreak/>
        <w:t>виписок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рахунком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КиївЛасощі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» номер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: 0000000000000000000 за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з 01.01.2017 по 12.12.2018 року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.</w:t>
      </w:r>
    </w:p>
    <w:p w:rsidR="009319B6" w:rsidRPr="009319B6" w:rsidRDefault="009319B6" w:rsidP="009319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 xml:space="preserve"> бухгалтер ТОВ «</w:t>
      </w:r>
      <w:proofErr w:type="spellStart"/>
      <w:r w:rsidRPr="009319B6">
        <w:rPr>
          <w:rFonts w:ascii="Times New Roman" w:hAnsi="Times New Roman" w:cs="Times New Roman"/>
          <w:sz w:val="28"/>
          <w:szCs w:val="28"/>
        </w:rPr>
        <w:t>КиївЛасощі</w:t>
      </w:r>
      <w:proofErr w:type="spellEnd"/>
      <w:r w:rsidRPr="009319B6">
        <w:rPr>
          <w:rFonts w:ascii="Times New Roman" w:hAnsi="Times New Roman" w:cs="Times New Roman"/>
          <w:sz w:val="28"/>
          <w:szCs w:val="28"/>
        </w:rPr>
        <w:t>» / Боженко / І.П. Боженко</w:t>
      </w:r>
    </w:p>
    <w:p w:rsidR="00C73725" w:rsidRDefault="00C7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3725" w:rsidRPr="009319B6" w:rsidRDefault="00C73725" w:rsidP="00C737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 на л</w:t>
      </w:r>
      <w:r>
        <w:rPr>
          <w:rFonts w:ascii="Times New Roman" w:hAnsi="Times New Roman" w:cs="Times New Roman"/>
          <w:sz w:val="28"/>
          <w:szCs w:val="28"/>
          <w:lang w:val="uk-UA"/>
        </w:rPr>
        <w:t>ист-запит.</w:t>
      </w:r>
    </w:p>
    <w:p w:rsidR="00C73725" w:rsidRPr="009319B6" w:rsidRDefault="00C73725" w:rsidP="00C737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2.04.2020</w:t>
      </w:r>
    </w:p>
    <w:p w:rsidR="00C73725" w:rsidRDefault="00C73725" w:rsidP="00C737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Езв-72</w:t>
      </w:r>
    </w:p>
    <w:p w:rsidR="00C73725" w:rsidRDefault="00C73725" w:rsidP="00C737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Законспектуйте!</w:t>
      </w:r>
    </w:p>
    <w:p w:rsidR="00C73725" w:rsidRPr="00C73725" w:rsidRDefault="00C73725" w:rsidP="00C737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службове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сторонами. До того ж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домовленості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73725" w:rsidRPr="00C73725" w:rsidRDefault="00C73725" w:rsidP="00C73725">
      <w:pPr>
        <w:jc w:val="both"/>
        <w:rPr>
          <w:rFonts w:ascii="Times New Roman" w:hAnsi="Times New Roman" w:cs="Times New Roman"/>
          <w:sz w:val="28"/>
          <w:szCs w:val="28"/>
        </w:rPr>
      </w:pPr>
      <w:r w:rsidRPr="00C73725">
        <w:rPr>
          <w:rFonts w:ascii="Times New Roman" w:hAnsi="Times New Roman" w:cs="Times New Roman"/>
          <w:sz w:val="28"/>
          <w:szCs w:val="28"/>
        </w:rPr>
        <w:t>Лист-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офіційну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запит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схвальне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. Такого роду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службовому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листуванні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підпорядковуються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написанні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:</w:t>
      </w:r>
    </w:p>
    <w:p w:rsidR="00C73725" w:rsidRPr="00C73725" w:rsidRDefault="00C73725" w:rsidP="00C73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Оперативність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листа-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відреагувати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в очах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надійним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партнером.</w:t>
      </w:r>
    </w:p>
    <w:p w:rsidR="00C73725" w:rsidRPr="00C73725" w:rsidRDefault="00C73725" w:rsidP="00C73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фірмовому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бланку з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двосторонніми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.</w:t>
      </w:r>
    </w:p>
    <w:p w:rsidR="00C73725" w:rsidRPr="00C73725" w:rsidRDefault="00C73725" w:rsidP="00C73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. Лист-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тематично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тому в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зберігатися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:</w:t>
      </w:r>
    </w:p>
    <w:p w:rsidR="00C73725" w:rsidRPr="00C73725" w:rsidRDefault="00C73725" w:rsidP="00C73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;</w:t>
      </w:r>
    </w:p>
    <w:p w:rsidR="00C73725" w:rsidRPr="00C73725" w:rsidRDefault="00C73725" w:rsidP="00C73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;</w:t>
      </w:r>
    </w:p>
    <w:p w:rsidR="00C73725" w:rsidRPr="00C73725" w:rsidRDefault="00C73725" w:rsidP="00C73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;</w:t>
      </w:r>
    </w:p>
    <w:p w:rsidR="00C73725" w:rsidRPr="00C73725" w:rsidRDefault="00C73725" w:rsidP="00C73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грамотне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ініціативного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листа не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).</w:t>
      </w:r>
    </w:p>
    <w:p w:rsidR="00C73725" w:rsidRPr="00C73725" w:rsidRDefault="00C73725" w:rsidP="00C73725">
      <w:pPr>
        <w:jc w:val="both"/>
        <w:rPr>
          <w:rFonts w:ascii="Times New Roman" w:hAnsi="Times New Roman" w:cs="Times New Roman"/>
          <w:sz w:val="28"/>
          <w:szCs w:val="28"/>
        </w:rPr>
      </w:pPr>
      <w:r w:rsidRPr="00C73725">
        <w:rPr>
          <w:rFonts w:ascii="Times New Roman" w:hAnsi="Times New Roman" w:cs="Times New Roman"/>
          <w:sz w:val="28"/>
          <w:szCs w:val="28"/>
        </w:rPr>
        <w:t xml:space="preserve">Даний документ повинен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запит (дату та номер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ростить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19B6" w:rsidRDefault="00C73725" w:rsidP="00C73725">
      <w:pPr>
        <w:jc w:val="both"/>
        <w:rPr>
          <w:rFonts w:ascii="Times New Roman" w:hAnsi="Times New Roman" w:cs="Times New Roman"/>
          <w:sz w:val="28"/>
          <w:szCs w:val="28"/>
        </w:rPr>
      </w:pPr>
      <w:r w:rsidRPr="00C73725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відмовою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подяки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доброзичливому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тоні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образити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725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C73725">
        <w:rPr>
          <w:rFonts w:ascii="Times New Roman" w:hAnsi="Times New Roman" w:cs="Times New Roman"/>
          <w:sz w:val="28"/>
          <w:szCs w:val="28"/>
        </w:rPr>
        <w:t xml:space="preserve">На жаль, наше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момент»).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детальні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.</w:t>
      </w:r>
    </w:p>
    <w:p w:rsidR="00C73725" w:rsidRPr="00C73725" w:rsidRDefault="00C73725" w:rsidP="00C737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відправляти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лист-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:</w:t>
      </w:r>
    </w:p>
    <w:p w:rsidR="00C73725" w:rsidRPr="00C73725" w:rsidRDefault="00C73725" w:rsidP="00C737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25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загальнодержавні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інстанції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на запит про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).</w:t>
      </w:r>
    </w:p>
    <w:p w:rsidR="00C73725" w:rsidRPr="00C73725" w:rsidRDefault="00C73725" w:rsidP="00C737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Імпортерам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вони запросили прейскурант для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).</w:t>
      </w:r>
    </w:p>
    <w:p w:rsidR="00C73725" w:rsidRPr="00C73725" w:rsidRDefault="00C73725" w:rsidP="00C737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ділову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).</w:t>
      </w:r>
    </w:p>
    <w:p w:rsidR="00C73725" w:rsidRPr="00C73725" w:rsidRDefault="00C73725" w:rsidP="00C737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запиті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доказових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свідчень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).</w:t>
      </w:r>
    </w:p>
    <w:p w:rsidR="00C73725" w:rsidRPr="00C73725" w:rsidRDefault="00C73725" w:rsidP="00C737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Покупцям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і дату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поставки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).</w:t>
      </w:r>
    </w:p>
    <w:p w:rsidR="00C73725" w:rsidRPr="00C73725" w:rsidRDefault="00C73725" w:rsidP="00C737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25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запиті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вакансії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 xml:space="preserve"> посаду в </w:t>
      </w:r>
      <w:proofErr w:type="spellStart"/>
      <w:r w:rsidRPr="00C7372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73725">
        <w:rPr>
          <w:rFonts w:ascii="Times New Roman" w:hAnsi="Times New Roman" w:cs="Times New Roman"/>
          <w:sz w:val="28"/>
          <w:szCs w:val="28"/>
        </w:rPr>
        <w:t>).</w:t>
      </w:r>
    </w:p>
    <w:p w:rsidR="007E7297" w:rsidRPr="007E7297" w:rsidRDefault="007E7297" w:rsidP="007E7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297">
        <w:rPr>
          <w:rFonts w:ascii="Times New Roman" w:hAnsi="Times New Roman" w:cs="Times New Roman"/>
          <w:b/>
          <w:bCs/>
          <w:sz w:val="28"/>
          <w:szCs w:val="28"/>
        </w:rPr>
        <w:t>ПРАВИЛА ОФОРМЛЕННЯ ЛИСТА-ВІДПОВІДІ</w:t>
      </w:r>
    </w:p>
    <w:p w:rsidR="007E7297" w:rsidRPr="007E7297" w:rsidRDefault="007E7297" w:rsidP="007E7297">
      <w:pPr>
        <w:jc w:val="both"/>
        <w:rPr>
          <w:rFonts w:ascii="Times New Roman" w:hAnsi="Times New Roman" w:cs="Times New Roman"/>
          <w:sz w:val="28"/>
          <w:szCs w:val="28"/>
        </w:rPr>
      </w:pPr>
      <w:r w:rsidRPr="007E7297">
        <w:rPr>
          <w:rFonts w:ascii="Times New Roman" w:hAnsi="Times New Roman" w:cs="Times New Roman"/>
          <w:sz w:val="28"/>
          <w:szCs w:val="28"/>
        </w:rPr>
        <w:t>Лист-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бути написаний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друкованій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витриманим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офіційно-діловим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стилем.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E7297" w:rsidRPr="007E7297" w:rsidRDefault="007E7297" w:rsidP="007E7297">
      <w:pPr>
        <w:jc w:val="both"/>
        <w:rPr>
          <w:rFonts w:ascii="Times New Roman" w:hAnsi="Times New Roman" w:cs="Times New Roman"/>
          <w:sz w:val="28"/>
          <w:szCs w:val="28"/>
        </w:rPr>
      </w:pPr>
      <w:r w:rsidRPr="007E7297">
        <w:rPr>
          <w:rFonts w:ascii="Times New Roman" w:hAnsi="Times New Roman" w:cs="Times New Roman"/>
          <w:sz w:val="28"/>
          <w:szCs w:val="28"/>
        </w:rPr>
        <w:t>Текст листа повинен бути:</w:t>
      </w:r>
    </w:p>
    <w:p w:rsidR="007E7297" w:rsidRPr="007E7297" w:rsidRDefault="007E7297" w:rsidP="007E72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офіційним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знеособленим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контрагентами;</w:t>
      </w:r>
    </w:p>
    <w:p w:rsidR="007E7297" w:rsidRPr="007E7297" w:rsidRDefault="007E7297" w:rsidP="007E72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адресним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;</w:t>
      </w:r>
    </w:p>
    <w:p w:rsidR="007E7297" w:rsidRPr="007E7297" w:rsidRDefault="007E7297" w:rsidP="007E72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297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перекручування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;</w:t>
      </w:r>
    </w:p>
    <w:p w:rsidR="007E7297" w:rsidRPr="007E7297" w:rsidRDefault="007E7297" w:rsidP="007E72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переконливим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обґрунтованим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;</w:t>
      </w:r>
    </w:p>
    <w:p w:rsidR="007E7297" w:rsidRPr="007E7297" w:rsidRDefault="007E7297" w:rsidP="007E729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297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.</w:t>
      </w:r>
    </w:p>
    <w:p w:rsidR="007E7297" w:rsidRPr="007E7297" w:rsidRDefault="007E7297" w:rsidP="007E7297">
      <w:pPr>
        <w:jc w:val="both"/>
        <w:rPr>
          <w:rFonts w:ascii="Times New Roman" w:hAnsi="Times New Roman" w:cs="Times New Roman"/>
          <w:sz w:val="28"/>
          <w:szCs w:val="28"/>
        </w:rPr>
      </w:pPr>
      <w:r w:rsidRPr="007E7297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листа,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контрагента. Коротко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по кожному з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доцільніше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фірмових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бланках при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дотримуванні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:</w:t>
      </w:r>
    </w:p>
    <w:p w:rsidR="007E7297" w:rsidRPr="007E7297" w:rsidRDefault="007E7297" w:rsidP="007E72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компанії-відправника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адреса, номер телефону, факсу та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.)</w:t>
      </w:r>
    </w:p>
    <w:p w:rsidR="007E7297" w:rsidRPr="007E7297" w:rsidRDefault="007E7297" w:rsidP="007E72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кутку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. Справа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посада та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та кому направлений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gramStart"/>
      <w:r w:rsidRPr="007E729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proofErr w:type="gram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Ковальову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С.І.).</w:t>
      </w:r>
    </w:p>
    <w:p w:rsidR="007E7297" w:rsidRPr="007E7297" w:rsidRDefault="007E7297" w:rsidP="007E72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297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реєстраційному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проставляється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номер і дата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листа.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.</w:t>
      </w:r>
    </w:p>
    <w:p w:rsidR="007E7297" w:rsidRPr="007E7297" w:rsidRDefault="007E7297" w:rsidP="007E72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297">
        <w:rPr>
          <w:rFonts w:ascii="Times New Roman" w:hAnsi="Times New Roman" w:cs="Times New Roman"/>
          <w:sz w:val="28"/>
          <w:szCs w:val="28"/>
        </w:rPr>
        <w:t xml:space="preserve">Коротка тема листа (не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).</w:t>
      </w:r>
    </w:p>
    <w:p w:rsidR="007E7297" w:rsidRPr="007E7297" w:rsidRDefault="007E7297" w:rsidP="007E72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шанобливого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Сергію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Івановичу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).</w:t>
      </w:r>
    </w:p>
    <w:p w:rsidR="007E7297" w:rsidRPr="007E7297" w:rsidRDefault="007E7297" w:rsidP="007E72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текст (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).</w:t>
      </w:r>
    </w:p>
    <w:p w:rsidR="007E7297" w:rsidRPr="007E7297" w:rsidRDefault="007E7297" w:rsidP="007E72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прикладається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.</w:t>
      </w:r>
    </w:p>
    <w:p w:rsidR="007E7297" w:rsidRPr="007E7297" w:rsidRDefault="007E7297" w:rsidP="007E72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 xml:space="preserve"> особи, печатка (не </w:t>
      </w:r>
      <w:proofErr w:type="spellStart"/>
      <w:r w:rsidRPr="007E729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7E7297">
        <w:rPr>
          <w:rFonts w:ascii="Times New Roman" w:hAnsi="Times New Roman" w:cs="Times New Roman"/>
          <w:sz w:val="28"/>
          <w:szCs w:val="28"/>
        </w:rPr>
        <w:t>).</w:t>
      </w:r>
    </w:p>
    <w:p w:rsidR="00C73725" w:rsidRDefault="004B256D" w:rsidP="00C7372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B25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Приклад.</w:t>
      </w:r>
    </w:p>
    <w:tbl>
      <w:tblPr>
        <w:tblW w:w="11100" w:type="dxa"/>
        <w:tblInd w:w="-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4B256D" w:rsidRPr="004B256D" w:rsidTr="004B256D">
        <w:tc>
          <w:tcPr>
            <w:tcW w:w="50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4B256D" w:rsidRPr="004B256D" w:rsidRDefault="004B256D" w:rsidP="004B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25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Генеральному директору</w:t>
            </w:r>
            <w:r w:rsidRPr="004B25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ТОВ «</w:t>
            </w:r>
            <w:proofErr w:type="spellStart"/>
            <w:proofErr w:type="gramStart"/>
            <w:r w:rsidRPr="004B25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ІнженерінгПлюс</w:t>
            </w:r>
            <w:proofErr w:type="spellEnd"/>
            <w:r w:rsidRPr="004B25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B25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4B25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ПІБ генерального директора)</w:t>
            </w:r>
          </w:p>
        </w:tc>
      </w:tr>
    </w:tbl>
    <w:p w:rsidR="004B256D" w:rsidRPr="004B256D" w:rsidRDefault="004B256D" w:rsidP="004B256D">
      <w:pPr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Шановний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(ПІБ директора)!</w:t>
      </w:r>
    </w:p>
    <w:p w:rsidR="004B256D" w:rsidRPr="004B256D" w:rsidRDefault="004B256D" w:rsidP="004B256D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уважно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вивчена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постачання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обслуговування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виробничого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жаль, на думку наших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фахівців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перелаштування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нашого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устаткування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виробництво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обійдеться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значно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дешевше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купівля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тому ми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відмовляємося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вашої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постачання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готові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розглянути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пропозицію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обслуговуванню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нашого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устаткування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256D" w:rsidRPr="004B256D" w:rsidRDefault="004B256D" w:rsidP="004B2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В.О. директора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ТОВ «</w:t>
      </w:r>
      <w:proofErr w:type="spellStart"/>
      <w:proofErr w:type="gram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ЕджСтрейч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ПІБ директора </w:t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тел: 000-000-00-00</w:t>
      </w:r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Email</w:t>
      </w:r>
      <w:proofErr w:type="spellEnd"/>
      <w:r w:rsidRPr="004B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0000@gmail.com</w:t>
      </w:r>
    </w:p>
    <w:p w:rsidR="004B256D" w:rsidRPr="004B256D" w:rsidRDefault="004B256D" w:rsidP="00C7372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B256D" w:rsidRPr="004B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2E9E"/>
    <w:multiLevelType w:val="multilevel"/>
    <w:tmpl w:val="53C4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00909"/>
    <w:multiLevelType w:val="multilevel"/>
    <w:tmpl w:val="9B0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40BA5"/>
    <w:multiLevelType w:val="multilevel"/>
    <w:tmpl w:val="BE6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B313A"/>
    <w:multiLevelType w:val="multilevel"/>
    <w:tmpl w:val="6F9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14A2D"/>
    <w:multiLevelType w:val="multilevel"/>
    <w:tmpl w:val="B3CE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11"/>
    <w:rsid w:val="004B256D"/>
    <w:rsid w:val="00634763"/>
    <w:rsid w:val="007E7297"/>
    <w:rsid w:val="009319B6"/>
    <w:rsid w:val="009B7811"/>
    <w:rsid w:val="00C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7961-7F61-40DD-B46D-71937436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1203</Words>
  <Characters>6860</Characters>
  <Application>Microsoft Office Word</Application>
  <DocSecurity>0</DocSecurity>
  <Lines>57</Lines>
  <Paragraphs>16</Paragraphs>
  <ScaleCrop>false</ScaleCrop>
  <Company>diakov.net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2020-04-01T16:27:00Z</dcterms:created>
  <dcterms:modified xsi:type="dcterms:W3CDTF">2020-04-01T16:37:00Z</dcterms:modified>
</cp:coreProperties>
</file>