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70" w:rsidRDefault="00812D70" w:rsidP="00812D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812D70" w:rsidRDefault="00812D70" w:rsidP="00812D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Предмет «Основи архітектури»</w:t>
      </w:r>
    </w:p>
    <w:p w:rsidR="00812D70" w:rsidRDefault="00812D70" w:rsidP="00812D7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Група  МГШМ-23</w:t>
      </w:r>
      <w:bookmarkStart w:id="0" w:name="_GoBack"/>
      <w:bookmarkEnd w:id="0"/>
    </w:p>
    <w:p w:rsidR="00812D70" w:rsidRDefault="00812D70" w:rsidP="00812D70">
      <w:pPr>
        <w:rPr>
          <w:rFonts w:ascii="Times New Roman" w:hAnsi="Times New Roman"/>
          <w:b/>
          <w:sz w:val="28"/>
          <w:szCs w:val="28"/>
        </w:rPr>
      </w:pPr>
    </w:p>
    <w:p w:rsidR="00812D70" w:rsidRDefault="00812D70" w:rsidP="00812D70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уроку : «Фундаменти та основи».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Фундамент </w:t>
      </w:r>
      <w:r>
        <w:rPr>
          <w:rFonts w:ascii="Times New Roman" w:hAnsi="Times New Roman"/>
          <w:sz w:val="24"/>
          <w:szCs w:val="24"/>
          <w:lang w:val="uk-UA"/>
        </w:rPr>
        <w:t>– це підземна частина будівлі, що сприймає навантаження та передає її на основу.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Основа</w:t>
      </w:r>
      <w:r>
        <w:rPr>
          <w:rFonts w:ascii="Times New Roman" w:hAnsi="Times New Roman"/>
          <w:sz w:val="24"/>
          <w:szCs w:val="24"/>
          <w:lang w:val="uk-UA"/>
        </w:rPr>
        <w:t xml:space="preserve"> – це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який може без додаткового зміцнення може сприймати масу будівлі з усіма навантаженнями на неї. Якщо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ущільнюють або зміцнюють то така основа є штучною. Знаходячись в ґрунті фундамент зазнає впливу різних температур і ґрунтових вод.</w:t>
      </w:r>
    </w:p>
    <w:p w:rsidR="00812D70" w:rsidRDefault="00812D70" w:rsidP="00812D7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конструкцією фундаменти бувають:</w:t>
      </w:r>
    </w:p>
    <w:p w:rsidR="00812D70" w:rsidRDefault="00812D70" w:rsidP="00812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стрічковими, які мають вигляд безперервних смуг  під несучими стінами;</w:t>
      </w:r>
    </w:p>
    <w:p w:rsidR="00812D70" w:rsidRDefault="00812D70" w:rsidP="00812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стовпчастими – у вигляді системи окремих стовпів, які застосовують у житлових і виробничих будівлях під колонами та окремими стояками;</w:t>
      </w:r>
    </w:p>
    <w:p w:rsidR="00812D70" w:rsidRDefault="00812D70" w:rsidP="00812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суцільними – що розміщують у вигляді плит під всією площею будівлі;</w:t>
      </w:r>
    </w:p>
    <w:p w:rsidR="00812D70" w:rsidRDefault="00812D70" w:rsidP="00812D7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пальовими – які складаються із окремих паль, зв’язаних між собою залізобетонними ростверками (плитою, балкою тощо)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матеріалами вони можуть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12D70" w:rsidRDefault="00812D70" w:rsidP="00812D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бутового каменю;</w:t>
      </w:r>
    </w:p>
    <w:p w:rsidR="00812D70" w:rsidRDefault="00812D70" w:rsidP="00812D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бутобетонні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812D70" w:rsidRDefault="00812D70" w:rsidP="00812D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залізобетонні;</w:t>
      </w:r>
    </w:p>
    <w:p w:rsidR="00812D70" w:rsidRDefault="00812D70" w:rsidP="00812D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монолітні;</w:t>
      </w:r>
    </w:p>
    <w:p w:rsidR="00812D70" w:rsidRDefault="00812D70" w:rsidP="00812D7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збірні.</w:t>
      </w:r>
    </w:p>
    <w:p w:rsidR="00812D70" w:rsidRDefault="00812D70" w:rsidP="00812D70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Саме цим матеріалам притаманні висока міцність,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волго-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 морозостійкість.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 конструктивним рішенням вони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812D70" w:rsidRDefault="00812D70" w:rsidP="00812D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збірні</w:t>
      </w:r>
      <w:r>
        <w:rPr>
          <w:rFonts w:ascii="Times New Roman" w:hAnsi="Times New Roman"/>
          <w:sz w:val="24"/>
          <w:szCs w:val="24"/>
          <w:lang w:val="uk-UA"/>
        </w:rPr>
        <w:t xml:space="preserve"> – залізобетонні можуть бути стрічковими або стовпчастими;</w:t>
      </w:r>
    </w:p>
    <w:p w:rsidR="00812D70" w:rsidRDefault="00812D70" w:rsidP="00812D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суцільні монолітні </w:t>
      </w:r>
      <w:r>
        <w:rPr>
          <w:rFonts w:ascii="Times New Roman" w:hAnsi="Times New Roman"/>
          <w:sz w:val="24"/>
          <w:szCs w:val="24"/>
          <w:lang w:val="uk-UA"/>
        </w:rPr>
        <w:t>фундаменти під усією площею будівлі влаштовують у слабких ґрунтах і при значних навантаженнях ;</w:t>
      </w:r>
    </w:p>
    <w:p w:rsidR="00812D70" w:rsidRDefault="00812D70" w:rsidP="00812D7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палеві фундаменти</w:t>
      </w:r>
      <w:r>
        <w:rPr>
          <w:rFonts w:ascii="Times New Roman" w:hAnsi="Times New Roman"/>
          <w:sz w:val="24"/>
          <w:szCs w:val="24"/>
          <w:lang w:val="uk-UA"/>
        </w:rPr>
        <w:t xml:space="preserve"> влаштовують під будівлі підвищеної поверхності у слабких ґрунтах;</w:t>
      </w:r>
    </w:p>
    <w:p w:rsidR="00812D70" w:rsidRDefault="00812D70" w:rsidP="00812D70">
      <w:pPr>
        <w:ind w:left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Поверхню фундаменту на яку спираються стіни чи колони називають </w:t>
      </w:r>
      <w:r>
        <w:rPr>
          <w:rFonts w:ascii="Times New Roman" w:hAnsi="Times New Roman"/>
          <w:b/>
          <w:sz w:val="24"/>
          <w:szCs w:val="24"/>
          <w:lang w:val="uk-UA"/>
        </w:rPr>
        <w:t>обрізом</w:t>
      </w:r>
      <w:r>
        <w:rPr>
          <w:rFonts w:ascii="Times New Roman" w:hAnsi="Times New Roman"/>
          <w:sz w:val="24"/>
          <w:szCs w:val="24"/>
          <w:lang w:val="uk-UA"/>
        </w:rPr>
        <w:t xml:space="preserve">, а площиною, якою фундамент спирається на основу – </w:t>
      </w:r>
      <w:r>
        <w:rPr>
          <w:rFonts w:ascii="Times New Roman" w:hAnsi="Times New Roman"/>
          <w:b/>
          <w:sz w:val="24"/>
          <w:szCs w:val="24"/>
          <w:lang w:val="uk-UA"/>
        </w:rPr>
        <w:t>підошвою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Глибина закладання фундаментів, їх розміри і конструкцію визначають розрахунками. Вони залежать від:</w:t>
      </w:r>
    </w:p>
    <w:p w:rsidR="00812D70" w:rsidRDefault="00812D70" w:rsidP="00812D7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типу грунту4</w:t>
      </w:r>
    </w:p>
    <w:p w:rsidR="00812D70" w:rsidRDefault="00812D70" w:rsidP="00812D7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навантажень, які передаються на них;</w:t>
      </w:r>
    </w:p>
    <w:p w:rsidR="00812D70" w:rsidRDefault="00812D70" w:rsidP="00812D7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рівня ґрунтових вод;</w:t>
      </w:r>
    </w:p>
    <w:p w:rsidR="00812D70" w:rsidRDefault="00812D70" w:rsidP="00812D7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глибини промерзання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Ширина фундаменту дорівнює товщині стіни з добавленням 100-150 мм.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Фундамент є опорою будівлі. І для його спорудження проводять такі роботи:</w:t>
      </w:r>
    </w:p>
    <w:p w:rsidR="00812D70" w:rsidRDefault="00812D70" w:rsidP="00812D7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Риють котлован або траншею;</w:t>
      </w:r>
    </w:p>
    <w:p w:rsidR="00812D70" w:rsidRDefault="00812D70" w:rsidP="00812D7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розбивають осі будівлі;</w:t>
      </w:r>
    </w:p>
    <w:p w:rsidR="00812D70" w:rsidRDefault="00812D70" w:rsidP="00812D7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закладають фундамент;</w:t>
      </w:r>
    </w:p>
    <w:p w:rsidR="00812D70" w:rsidRDefault="00812D70" w:rsidP="00812D7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зводять стіни підвалу, перекриття над підвалом, виконують ізоляційні роботи;,</w:t>
      </w:r>
    </w:p>
    <w:p w:rsidR="00812D70" w:rsidRDefault="00812D70" w:rsidP="00812D7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засипають пазухи, які утворилися під час риття котловану, ущільнюють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грунт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у пазухах.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«Будівельні норми і правила «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БНіП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 ділять ґрунти на такі основні групи:</w:t>
      </w:r>
    </w:p>
    <w:p w:rsidR="00812D70" w:rsidRDefault="00812D70" w:rsidP="00812D7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скальні;</w:t>
      </w:r>
    </w:p>
    <w:p w:rsidR="00812D70" w:rsidRDefault="00812D70" w:rsidP="00812D7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глинисті;</w:t>
      </w:r>
    </w:p>
    <w:p w:rsidR="00812D70" w:rsidRDefault="00812D70" w:rsidP="00812D7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піщані;</w:t>
      </w:r>
    </w:p>
    <w:p w:rsidR="00812D70" w:rsidRDefault="00812D70" w:rsidP="00812D7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важко обложні </w:t>
      </w:r>
    </w:p>
    <w:p w:rsidR="00812D70" w:rsidRDefault="00812D70" w:rsidP="00812D7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даний матеріал та матеріал в підручнику Т.Є.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ст.23-26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Чи залежить конструкція фундаментів від конструкції стіни?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Як можна захистити фундамент від вологи?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Чи сприймають фундаменти навантаження від стін?</w:t>
      </w: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</w:p>
    <w:p w:rsidR="00812D70" w:rsidRDefault="00812D70" w:rsidP="00812D70">
      <w:pPr>
        <w:rPr>
          <w:rFonts w:ascii="Times New Roman" w:hAnsi="Times New Roman"/>
          <w:sz w:val="24"/>
          <w:szCs w:val="24"/>
          <w:lang w:val="uk-UA"/>
        </w:rPr>
      </w:pPr>
    </w:p>
    <w:p w:rsidR="00B7154D" w:rsidRPr="00812D70" w:rsidRDefault="000F5928">
      <w:pPr>
        <w:rPr>
          <w:lang w:val="uk-UA"/>
        </w:rPr>
      </w:pPr>
    </w:p>
    <w:sectPr w:rsidR="00B7154D" w:rsidRPr="0081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250"/>
    <w:multiLevelType w:val="hybridMultilevel"/>
    <w:tmpl w:val="BAA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04C81"/>
    <w:multiLevelType w:val="hybridMultilevel"/>
    <w:tmpl w:val="4B14A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27012"/>
    <w:multiLevelType w:val="hybridMultilevel"/>
    <w:tmpl w:val="887A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4404A"/>
    <w:multiLevelType w:val="hybridMultilevel"/>
    <w:tmpl w:val="36C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642D6"/>
    <w:multiLevelType w:val="hybridMultilevel"/>
    <w:tmpl w:val="BCC4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E658C"/>
    <w:multiLevelType w:val="hybridMultilevel"/>
    <w:tmpl w:val="FD58B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66"/>
    <w:rsid w:val="000C4766"/>
    <w:rsid w:val="00660F05"/>
    <w:rsid w:val="00812D70"/>
    <w:rsid w:val="0096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2020-04-22T07:38:00Z</dcterms:created>
  <dcterms:modified xsi:type="dcterms:W3CDTF">2020-04-22T07:40:00Z</dcterms:modified>
</cp:coreProperties>
</file>