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0F" w:rsidRDefault="00656B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B59">
        <w:rPr>
          <w:rFonts w:ascii="Times New Roman" w:hAnsi="Times New Roman" w:cs="Times New Roman"/>
          <w:b/>
          <w:sz w:val="28"/>
          <w:szCs w:val="28"/>
          <w:lang w:val="uk-UA"/>
        </w:rPr>
        <w:t>С-11          Дата:  15.04.2020</w:t>
      </w:r>
    </w:p>
    <w:p w:rsidR="00656B59" w:rsidRDefault="00656B5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столярних робіт</w:t>
      </w:r>
    </w:p>
    <w:p w:rsidR="00656B59" w:rsidRDefault="00656B5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складання віконних і дверних блоків</w:t>
      </w:r>
    </w:p>
    <w:p w:rsidR="00656B59" w:rsidRDefault="00656B59" w:rsidP="00CF0135">
      <w:pPr>
        <w:pStyle w:val="a3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Збирання віконних блоків складається із наступних операцій:</w:t>
      </w:r>
    </w:p>
    <w:p w:rsidR="00656B59" w:rsidRDefault="00656B59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збирання віконних стулок, фрамуг квартирок на клею;</w:t>
      </w:r>
    </w:p>
    <w:p w:rsidR="00656B59" w:rsidRDefault="00656B59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склеєних стулок, фрамуг, квартирок;</w:t>
      </w:r>
    </w:p>
    <w:p w:rsidR="00656B59" w:rsidRDefault="00656B59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обробка їх по периметру;</w:t>
      </w:r>
    </w:p>
    <w:p w:rsidR="00656B59" w:rsidRDefault="00656B59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зачистка </w:t>
      </w:r>
      <w:r w:rsidR="00D1080C">
        <w:rPr>
          <w:rFonts w:ascii="Times New Roman" w:hAnsi="Times New Roman" w:cs="Times New Roman"/>
          <w:sz w:val="28"/>
          <w:szCs w:val="28"/>
          <w:lang w:val="uk-UA"/>
        </w:rPr>
        <w:t>провисів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6B59" w:rsidRDefault="00656B59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вибирання пазу під відлив;</w:t>
      </w:r>
    </w:p>
    <w:p w:rsidR="00656B59" w:rsidRDefault="00656B59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прорізання або </w:t>
      </w:r>
      <w:r w:rsidR="00D1080C">
        <w:rPr>
          <w:rFonts w:ascii="Times New Roman" w:hAnsi="Times New Roman" w:cs="Times New Roman"/>
          <w:sz w:val="28"/>
          <w:szCs w:val="28"/>
          <w:lang w:val="uk-UA"/>
        </w:rPr>
        <w:t>вибирання гнізд під петлі;</w:t>
      </w:r>
    </w:p>
    <w:p w:rsidR="00D1080C" w:rsidRDefault="00D1080C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підгонка квартирки і навішування на петлі;</w:t>
      </w:r>
    </w:p>
    <w:p w:rsidR="00D1080C" w:rsidRDefault="00D1080C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відливу,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нащільнику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на сухо. </w:t>
      </w:r>
    </w:p>
    <w:p w:rsidR="00D1080C" w:rsidRDefault="00D1080C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збирання коробки;</w:t>
      </w:r>
    </w:p>
    <w:p w:rsidR="00D1080C" w:rsidRDefault="00D1080C" w:rsidP="00CF013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вставлення і навішування стулок, фрамуг в коробку.</w:t>
      </w:r>
    </w:p>
    <w:p w:rsidR="00D1080C" w:rsidRDefault="00D1080C" w:rsidP="00CF01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бруски всіх елементів ретельно збирають, підганяють кути і перевіряють щільність з’єднань на сухо. Потім розбирають – змащують шипи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провушини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клеєм, після чого з’єднують</w:t>
      </w:r>
      <w:r w:rsidR="00853E8A">
        <w:rPr>
          <w:rFonts w:ascii="Times New Roman" w:hAnsi="Times New Roman" w:cs="Times New Roman"/>
          <w:sz w:val="28"/>
          <w:szCs w:val="28"/>
          <w:lang w:val="uk-UA"/>
        </w:rPr>
        <w:t xml:space="preserve"> бруски в рамку. В кутах з’єднань свердлом вибирають отвір, в який вставляють дерев’яний нагель, попередньо намазаний клеєм.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E8A">
        <w:rPr>
          <w:rFonts w:ascii="Times New Roman" w:hAnsi="Times New Roman" w:cs="Times New Roman"/>
          <w:sz w:val="28"/>
          <w:szCs w:val="28"/>
          <w:lang w:val="uk-UA"/>
        </w:rPr>
        <w:t xml:space="preserve">Виріб затискують до висихань. Віконні коробки також збирають насухо, перевіряють, а потім шипи брусків змащують клеєм, збирають і затискують. Після збирання перевіряють </w:t>
      </w:r>
      <w:proofErr w:type="spellStart"/>
      <w:r w:rsidR="00853E8A">
        <w:rPr>
          <w:rFonts w:ascii="Times New Roman" w:hAnsi="Times New Roman" w:cs="Times New Roman"/>
          <w:sz w:val="28"/>
          <w:szCs w:val="28"/>
          <w:lang w:val="uk-UA"/>
        </w:rPr>
        <w:t>прямокутність</w:t>
      </w:r>
      <w:proofErr w:type="spellEnd"/>
      <w:r w:rsidR="00853E8A">
        <w:rPr>
          <w:rFonts w:ascii="Times New Roman" w:hAnsi="Times New Roman" w:cs="Times New Roman"/>
          <w:sz w:val="28"/>
          <w:szCs w:val="28"/>
          <w:lang w:val="uk-UA"/>
        </w:rPr>
        <w:t xml:space="preserve"> коробки, шляхом заміру по діагоналі, свердлять в кутах отвори і ставлять в них на гем.</w:t>
      </w:r>
    </w:p>
    <w:p w:rsidR="00853E8A" w:rsidRDefault="00853E8A" w:rsidP="00CF01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периметру стулки і фрамуги обробляють після охвачування клею в шипових з’єднаннях, обробляють по периметру фуганком або електрорубанком.</w:t>
      </w:r>
    </w:p>
    <w:p w:rsidR="00373DD4" w:rsidRDefault="00373DD4" w:rsidP="00CF013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Збирання дверних блоків.</w:t>
      </w:r>
    </w:p>
    <w:p w:rsidR="00373DD4" w:rsidRDefault="00373DD4" w:rsidP="00CF01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виготовлення всіх брусків і фільонки двері, збирають. Процес збирання дверних блоків фільончастої конструкції складається із попереднього і остаточного збирання дверних полотен і коробок, навішування полотна в коробку з прирізуванням приборів.</w:t>
      </w:r>
    </w:p>
    <w:p w:rsidR="00373DD4" w:rsidRDefault="00373DD4" w:rsidP="00CF01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попередньої обробки двері розбирають, змащують шипи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провушини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клеєм, а потім знову збирають, затискують. </w:t>
      </w:r>
      <w:r w:rsidR="00A30055">
        <w:rPr>
          <w:rFonts w:ascii="Times New Roman" w:hAnsi="Times New Roman" w:cs="Times New Roman"/>
          <w:sz w:val="28"/>
          <w:szCs w:val="28"/>
          <w:lang w:val="uk-UA"/>
        </w:rPr>
        <w:t>З’єднання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30055">
        <w:rPr>
          <w:rFonts w:ascii="Times New Roman" w:hAnsi="Times New Roman" w:cs="Times New Roman"/>
          <w:sz w:val="28"/>
          <w:szCs w:val="28"/>
          <w:lang w:val="uk-UA"/>
        </w:rPr>
        <w:t xml:space="preserve"> дверних полотнах виконують на клею з кріпленням в кутах нагелями. Бруски коробок збирають на клею з кріпленням в кутах нагелями. Правильність збирання коробок перевіряють з кута на кут лінійкою і кут ликом. По периметру двері обробляють</w:t>
      </w:r>
      <w:r w:rsidR="00CF0135">
        <w:rPr>
          <w:rFonts w:ascii="Times New Roman" w:hAnsi="Times New Roman" w:cs="Times New Roman"/>
          <w:sz w:val="28"/>
          <w:szCs w:val="28"/>
          <w:lang w:val="uk-UA"/>
        </w:rPr>
        <w:t>, щоб прибрати провиси.</w:t>
      </w:r>
    </w:p>
    <w:p w:rsidR="00CF0135" w:rsidRDefault="00CF0135" w:rsidP="00CF01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DD4" w:rsidRPr="00CF0135" w:rsidRDefault="00CF0135" w:rsidP="00CF01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завдання. 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CF0135">
        <w:rPr>
          <w:rFonts w:ascii="Times New Roman" w:hAnsi="Times New Roman" w:cs="Times New Roman"/>
          <w:sz w:val="28"/>
          <w:szCs w:val="28"/>
          <w:lang w:val="uk-UA"/>
        </w:rPr>
        <w:t>Визначити яку кількість матеріалу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0135">
        <w:rPr>
          <w:rFonts w:ascii="Times New Roman" w:hAnsi="Times New Roman" w:cs="Times New Roman"/>
          <w:sz w:val="28"/>
          <w:szCs w:val="28"/>
          <w:lang w:val="uk-UA"/>
        </w:rPr>
        <w:t xml:space="preserve">потрібно 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фільончастого дверного полотна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розміром 2,1х1,1</w:t>
      </w:r>
      <w:r>
        <w:rPr>
          <w:rFonts w:ascii="Times New Roman" w:hAnsi="Times New Roman" w:cs="Times New Roman"/>
          <w:sz w:val="28"/>
          <w:szCs w:val="28"/>
          <w:lang w:val="uk-UA"/>
        </w:rPr>
        <w:t>м., якщо на 1м² потрібно 0,144м³ пиломатеріалів.</w:t>
      </w:r>
      <w:bookmarkStart w:id="0" w:name="_GoBack"/>
      <w:bookmarkEnd w:id="0"/>
    </w:p>
    <w:sectPr w:rsidR="00373DD4" w:rsidRPr="00CF0135" w:rsidSect="00656B5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AD7"/>
    <w:multiLevelType w:val="hybridMultilevel"/>
    <w:tmpl w:val="E81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265EA"/>
    <w:multiLevelType w:val="hybridMultilevel"/>
    <w:tmpl w:val="04AC8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E"/>
    <w:rsid w:val="00373DD4"/>
    <w:rsid w:val="003B520F"/>
    <w:rsid w:val="005E209E"/>
    <w:rsid w:val="00656B59"/>
    <w:rsid w:val="00853E8A"/>
    <w:rsid w:val="00A30055"/>
    <w:rsid w:val="00CF0135"/>
    <w:rsid w:val="00D1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2020-04-19T17:06:00Z</dcterms:created>
  <dcterms:modified xsi:type="dcterms:W3CDTF">2020-04-19T18:05:00Z</dcterms:modified>
</cp:coreProperties>
</file>