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0A" w:rsidRDefault="00287F0A" w:rsidP="00287F0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23.0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287F0A" w:rsidRDefault="00287F0A" w:rsidP="00287F0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«Матеріалознавство»</w:t>
      </w:r>
    </w:p>
    <w:p w:rsidR="00287F0A" w:rsidRDefault="00287F0A" w:rsidP="00287F0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С-21</w:t>
      </w:r>
    </w:p>
    <w:p w:rsidR="00287F0A" w:rsidRDefault="00287F0A" w:rsidP="00287F0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287F0A" w:rsidRDefault="00287F0A" w:rsidP="00287F0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7154D" w:rsidRDefault="00287F0A" w:rsidP="00287F0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 Вплив вологи на деревину.</w:t>
      </w:r>
    </w:p>
    <w:p w:rsidR="00287F0A" w:rsidRDefault="0099761C" w:rsidP="00287F0A">
      <w:pPr>
        <w:rPr>
          <w:rFonts w:ascii="Times New Roman" w:hAnsi="Times New Roman"/>
          <w:sz w:val="28"/>
          <w:szCs w:val="28"/>
          <w:lang w:val="uk-UA"/>
        </w:rPr>
      </w:pPr>
      <w:r w:rsidRPr="0099761C">
        <w:rPr>
          <w:rFonts w:ascii="Times New Roman" w:hAnsi="Times New Roman"/>
          <w:b/>
          <w:sz w:val="28"/>
          <w:szCs w:val="28"/>
          <w:lang w:val="uk-UA"/>
        </w:rPr>
        <w:t>Вологість –</w:t>
      </w:r>
      <w:r>
        <w:rPr>
          <w:rFonts w:ascii="Times New Roman" w:hAnsi="Times New Roman"/>
          <w:sz w:val="28"/>
          <w:szCs w:val="28"/>
          <w:lang w:val="uk-UA"/>
        </w:rPr>
        <w:t xml:space="preserve"> це ступінь насичення деревини водою, яка виражається відношенням маси вологи, що міститься в об’ємі деревини до маси абсолютно сухої деревини.</w:t>
      </w:r>
    </w:p>
    <w:p w:rsidR="0099761C" w:rsidRDefault="0099761C" w:rsidP="00287F0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Вологість деревини виражається в відсотках (%).</w:t>
      </w:r>
    </w:p>
    <w:p w:rsidR="0099761C" w:rsidRDefault="0099761C" w:rsidP="00287F0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Визначають вологість по ГОСТ 16588-79, ГОСТ 16483.7-71</w:t>
      </w:r>
    </w:p>
    <w:p w:rsidR="0099761C" w:rsidRDefault="0099761C" w:rsidP="00287F0A">
      <w:pPr>
        <w:rPr>
          <w:rFonts w:ascii="Times New Roman" w:hAnsi="Times New Roman"/>
          <w:sz w:val="28"/>
          <w:szCs w:val="28"/>
          <w:lang w:val="uk-UA"/>
        </w:rPr>
      </w:pPr>
      <w:r w:rsidRPr="0099761C">
        <w:rPr>
          <w:rFonts w:ascii="Times New Roman" w:hAnsi="Times New Roman"/>
          <w:sz w:val="28"/>
          <w:szCs w:val="28"/>
          <w:u w:val="single"/>
          <w:lang w:val="uk-UA"/>
        </w:rPr>
        <w:t>У деревини є так звана вільна волога  і зв’язана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9761C" w:rsidRDefault="0099761C" w:rsidP="00287F0A">
      <w:pPr>
        <w:rPr>
          <w:rFonts w:ascii="Times New Roman" w:hAnsi="Times New Roman"/>
          <w:sz w:val="28"/>
          <w:szCs w:val="28"/>
          <w:lang w:val="uk-UA"/>
        </w:rPr>
      </w:pPr>
      <w:r w:rsidRPr="0099761C">
        <w:rPr>
          <w:rFonts w:ascii="Times New Roman" w:hAnsi="Times New Roman"/>
          <w:b/>
          <w:sz w:val="28"/>
          <w:szCs w:val="28"/>
          <w:lang w:val="uk-UA"/>
        </w:rPr>
        <w:t>Вільна волога (капілярна)</w:t>
      </w:r>
      <w:r>
        <w:rPr>
          <w:rFonts w:ascii="Times New Roman" w:hAnsi="Times New Roman"/>
          <w:sz w:val="28"/>
          <w:szCs w:val="28"/>
          <w:lang w:val="uk-UA"/>
        </w:rPr>
        <w:t xml:space="preserve"> – та, що знаходиться у порожнинах клітин і міжклітинних просторах.</w:t>
      </w:r>
    </w:p>
    <w:p w:rsidR="0099761C" w:rsidRDefault="0099761C" w:rsidP="00287F0A">
      <w:pPr>
        <w:rPr>
          <w:rFonts w:ascii="Times New Roman" w:hAnsi="Times New Roman"/>
          <w:sz w:val="28"/>
          <w:szCs w:val="28"/>
          <w:lang w:val="uk-UA"/>
        </w:rPr>
      </w:pPr>
      <w:r w:rsidRPr="0099761C">
        <w:rPr>
          <w:rFonts w:ascii="Times New Roman" w:hAnsi="Times New Roman"/>
          <w:b/>
          <w:sz w:val="28"/>
          <w:szCs w:val="28"/>
          <w:lang w:val="uk-UA"/>
        </w:rPr>
        <w:t>Зв’язана або гігроскопічна</w:t>
      </w:r>
      <w:r>
        <w:rPr>
          <w:rFonts w:ascii="Times New Roman" w:hAnsi="Times New Roman"/>
          <w:sz w:val="28"/>
          <w:szCs w:val="28"/>
          <w:lang w:val="uk-UA"/>
        </w:rPr>
        <w:t xml:space="preserve">  -  в клітинних стінках.</w:t>
      </w:r>
    </w:p>
    <w:p w:rsidR="0099761C" w:rsidRDefault="0099761C" w:rsidP="00287F0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Деревину, з якої видалено всю вологу умовно називають абсолютно сухою.  Її отримують висушуванням деревини до постійної вологи при температурі 105ºС. </w:t>
      </w:r>
    </w:p>
    <w:p w:rsidR="0099761C" w:rsidRDefault="0099761C" w:rsidP="00287F0A">
      <w:pPr>
        <w:rPr>
          <w:rFonts w:ascii="Times New Roman" w:hAnsi="Times New Roman"/>
          <w:sz w:val="28"/>
          <w:szCs w:val="28"/>
          <w:lang w:val="uk-UA"/>
        </w:rPr>
      </w:pPr>
      <w:r w:rsidRPr="0099761C">
        <w:rPr>
          <w:rFonts w:ascii="Times New Roman" w:hAnsi="Times New Roman"/>
          <w:b/>
          <w:sz w:val="28"/>
          <w:szCs w:val="28"/>
          <w:lang w:val="uk-UA"/>
        </w:rPr>
        <w:t>Установлено такі ступені вологості деревини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99761C" w:rsidRDefault="0099761C" w:rsidP="009976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Мокра, та що тривалий час перебувала у воді </w:t>
      </w:r>
      <w:r w:rsidR="00994C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&gt;</w:t>
      </w:r>
      <w:r w:rsidR="00994CD5">
        <w:rPr>
          <w:rFonts w:ascii="Times New Roman" w:hAnsi="Times New Roman"/>
          <w:sz w:val="28"/>
          <w:szCs w:val="28"/>
          <w:lang w:val="uk-UA"/>
        </w:rPr>
        <w:t xml:space="preserve"> 100%</w:t>
      </w:r>
    </w:p>
    <w:p w:rsidR="00994CD5" w:rsidRDefault="00994CD5" w:rsidP="009976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Свіжозрубана – вологість 60-100%</w:t>
      </w:r>
    </w:p>
    <w:p w:rsidR="00994CD5" w:rsidRDefault="00994CD5" w:rsidP="009976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Повітряно-суха, що тривалий час зберігалась на повітрі – вологість 15-20%</w:t>
      </w:r>
    </w:p>
    <w:p w:rsidR="00994CD5" w:rsidRDefault="00994CD5" w:rsidP="009976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Кімнатно-суха – вологість 8-12%</w:t>
      </w:r>
    </w:p>
    <w:p w:rsidR="00994CD5" w:rsidRDefault="00994CD5" w:rsidP="009976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Абсолютно суха – вологість 0%</w:t>
      </w:r>
    </w:p>
    <w:p w:rsidR="00994CD5" w:rsidRDefault="00994CD5" w:rsidP="00994CD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Вологість деталей побутових меблів та деревних матеріалів має бути 8 ± 2%.</w:t>
      </w:r>
    </w:p>
    <w:p w:rsidR="00994CD5" w:rsidRDefault="00994CD5" w:rsidP="00994CD5">
      <w:pPr>
        <w:rPr>
          <w:rFonts w:ascii="Times New Roman" w:hAnsi="Times New Roman"/>
          <w:sz w:val="28"/>
          <w:szCs w:val="28"/>
          <w:lang w:val="uk-UA"/>
        </w:rPr>
      </w:pPr>
      <w:r w:rsidRPr="00994CD5">
        <w:rPr>
          <w:rFonts w:ascii="Times New Roman" w:hAnsi="Times New Roman"/>
          <w:b/>
          <w:sz w:val="28"/>
          <w:szCs w:val="28"/>
          <w:lang w:val="uk-UA"/>
        </w:rPr>
        <w:t>Вологість визначається двома методами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висушуванням і електричним.</w:t>
      </w:r>
    </w:p>
    <w:p w:rsidR="00994CD5" w:rsidRPr="00994CD5" w:rsidRDefault="00994CD5" w:rsidP="00994C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Вологість деревини </w:t>
      </w:r>
      <w:r>
        <w:rPr>
          <w:rFonts w:ascii="Times New Roman" w:hAnsi="Times New Roman"/>
          <w:sz w:val="28"/>
          <w:szCs w:val="28"/>
          <w:lang w:val="en-US"/>
        </w:rPr>
        <w:t>W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визначають за формулою, %</w:t>
      </w:r>
    </w:p>
    <w:p w:rsidR="00994CD5" w:rsidRPr="00A1606F" w:rsidRDefault="00994CD5" w:rsidP="00994CD5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uk-UA"/>
        </w:rPr>
      </w:pPr>
      <w:r w:rsidRPr="00A1606F">
        <w:rPr>
          <w:rFonts w:ascii="Times New Roman" w:hAnsi="Times New Roman"/>
          <w:b/>
          <w:sz w:val="28"/>
          <w:szCs w:val="28"/>
          <w:lang w:val="en-US"/>
        </w:rPr>
        <w:t>W</w:t>
      </w:r>
      <w:r w:rsidRPr="00AB6FDA">
        <w:rPr>
          <w:rFonts w:ascii="Times New Roman" w:hAnsi="Times New Roman"/>
          <w:b/>
          <w:sz w:val="28"/>
          <w:szCs w:val="28"/>
        </w:rPr>
        <w:t xml:space="preserve"> = </w:t>
      </w:r>
      <w:r w:rsidRPr="00A1606F">
        <w:rPr>
          <w:rFonts w:ascii="Times New Roman" w:hAnsi="Times New Roman"/>
          <w:b/>
          <w:sz w:val="28"/>
          <w:szCs w:val="28"/>
          <w:u w:val="single"/>
          <w:lang w:val="en-US"/>
        </w:rPr>
        <w:t>m</w:t>
      </w:r>
      <w:r w:rsidR="00CF1013" w:rsidRPr="00A1606F">
        <w:rPr>
          <w:rFonts w:ascii="Times New Roman" w:hAnsi="Times New Roman"/>
          <w:b/>
          <w:sz w:val="16"/>
          <w:szCs w:val="16"/>
          <w:u w:val="single"/>
          <w:lang w:val="uk-UA"/>
        </w:rPr>
        <w:t>1</w:t>
      </w:r>
      <w:r w:rsidRPr="00AB6FDA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gramStart"/>
      <w:r w:rsidRPr="00A1606F">
        <w:rPr>
          <w:rFonts w:ascii="Times New Roman" w:hAnsi="Times New Roman"/>
          <w:b/>
          <w:sz w:val="28"/>
          <w:szCs w:val="28"/>
          <w:u w:val="single"/>
          <w:lang w:val="en-US"/>
        </w:rPr>
        <w:t>m</w:t>
      </w:r>
      <w:r w:rsidR="00CF1013" w:rsidRPr="00A1606F">
        <w:rPr>
          <w:rFonts w:ascii="Times New Roman" w:hAnsi="Times New Roman"/>
          <w:b/>
          <w:sz w:val="16"/>
          <w:szCs w:val="16"/>
          <w:u w:val="single"/>
          <w:lang w:val="uk-UA"/>
        </w:rPr>
        <w:t>2</w:t>
      </w:r>
      <w:r w:rsidRPr="00AB6FD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B6FDA">
        <w:rPr>
          <w:rFonts w:ascii="Times New Roman" w:hAnsi="Times New Roman"/>
          <w:b/>
          <w:sz w:val="28"/>
          <w:szCs w:val="28"/>
        </w:rPr>
        <w:t xml:space="preserve"> </w:t>
      </w:r>
      <w:r w:rsidRPr="00A1606F">
        <w:rPr>
          <w:rFonts w:ascii="Times New Roman" w:hAnsi="Times New Roman"/>
          <w:b/>
          <w:sz w:val="28"/>
          <w:szCs w:val="28"/>
          <w:lang w:val="uk-UA"/>
        </w:rPr>
        <w:t>х100</w:t>
      </w:r>
      <w:proofErr w:type="gramEnd"/>
      <w:r w:rsidR="00CF1013" w:rsidRPr="00A1606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94CD5" w:rsidRPr="00A1606F" w:rsidRDefault="00CF1013" w:rsidP="00994CD5">
      <w:pPr>
        <w:spacing w:after="0" w:line="240" w:lineRule="auto"/>
        <w:ind w:left="4248"/>
        <w:rPr>
          <w:rFonts w:ascii="Times New Roman" w:hAnsi="Times New Roman"/>
          <w:b/>
          <w:sz w:val="16"/>
          <w:szCs w:val="16"/>
          <w:lang w:val="uk-UA"/>
        </w:rPr>
      </w:pPr>
      <w:r w:rsidRPr="00AB6FDA">
        <w:rPr>
          <w:rFonts w:ascii="Times New Roman" w:hAnsi="Times New Roman"/>
          <w:b/>
          <w:sz w:val="28"/>
          <w:szCs w:val="28"/>
        </w:rPr>
        <w:t xml:space="preserve">   </w:t>
      </w:r>
      <w:r w:rsidRPr="00A1606F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1606F">
        <w:rPr>
          <w:rFonts w:ascii="Times New Roman" w:hAnsi="Times New Roman"/>
          <w:b/>
          <w:sz w:val="16"/>
          <w:szCs w:val="16"/>
          <w:lang w:val="uk-UA"/>
        </w:rPr>
        <w:t>2</w:t>
      </w:r>
    </w:p>
    <w:p w:rsidR="00CF1013" w:rsidRPr="00CF1013" w:rsidRDefault="00CF1013" w:rsidP="00CF10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 </w:t>
      </w:r>
      <w:r w:rsidRPr="00CF1013">
        <w:rPr>
          <w:rFonts w:ascii="Times New Roman" w:hAnsi="Times New Roman"/>
          <w:sz w:val="28"/>
          <w:szCs w:val="28"/>
          <w:lang w:val="en-US"/>
        </w:rPr>
        <w:t>m</w:t>
      </w:r>
      <w:r w:rsidRPr="00CF1013">
        <w:rPr>
          <w:rFonts w:ascii="Times New Roman" w:hAnsi="Times New Roman"/>
          <w:sz w:val="16"/>
          <w:szCs w:val="16"/>
          <w:lang w:val="uk-UA"/>
        </w:rPr>
        <w:t>1</w:t>
      </w:r>
      <w:r>
        <w:rPr>
          <w:rFonts w:ascii="Times New Roman" w:hAnsi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маса зразка до висушування, г;</w:t>
      </w:r>
    </w:p>
    <w:p w:rsidR="00CF1013" w:rsidRDefault="00CF1013" w:rsidP="00CF10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CF1013"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16"/>
          <w:szCs w:val="16"/>
          <w:lang w:val="uk-UA"/>
        </w:rPr>
        <w:t xml:space="preserve">2 </w:t>
      </w:r>
      <w:r>
        <w:rPr>
          <w:rFonts w:ascii="Times New Roman" w:hAnsi="Times New Roman"/>
          <w:sz w:val="28"/>
          <w:szCs w:val="28"/>
          <w:lang w:val="uk-UA"/>
        </w:rPr>
        <w:t>– маса зразка в абсолютно сухому стані, г.</w:t>
      </w:r>
      <w:proofErr w:type="gramEnd"/>
    </w:p>
    <w:p w:rsidR="00CF1013" w:rsidRDefault="00CF1013" w:rsidP="00CF10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Кількість вологи в стовбурі ростучого дерева міняється по висоті і радіусу стовбура</w:t>
      </w:r>
      <w:r w:rsidR="00A915D5">
        <w:rPr>
          <w:rFonts w:ascii="Times New Roman" w:hAnsi="Times New Roman"/>
          <w:sz w:val="28"/>
          <w:szCs w:val="28"/>
          <w:lang w:val="uk-UA"/>
        </w:rPr>
        <w:t>, а також залежно від пори року. У молодих дерев вологість вища і її коливання на протязі року більші ніж у старих дерев.</w:t>
      </w:r>
    </w:p>
    <w:p w:rsidR="00A915D5" w:rsidRDefault="00A915D5" w:rsidP="00CF10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15D5" w:rsidRPr="00A1606F" w:rsidRDefault="00A915D5" w:rsidP="00693D84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1606F">
        <w:rPr>
          <w:rFonts w:ascii="Times New Roman" w:hAnsi="Times New Roman"/>
          <w:b/>
          <w:sz w:val="28"/>
          <w:szCs w:val="28"/>
          <w:lang w:val="uk-UA"/>
        </w:rPr>
        <w:t>З вологістю деревини пов’язані такі недоліки:</w:t>
      </w:r>
    </w:p>
    <w:p w:rsidR="00A915D5" w:rsidRDefault="00A915D5" w:rsidP="00693D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Усихання – зменшення її розмірів і об’єму від висихання. Усихання деревини найбільше залежить від її щільності. Щільна деревина усихає більше ніж м’яка. </w:t>
      </w:r>
    </w:p>
    <w:p w:rsidR="00A915D5" w:rsidRDefault="00A915D5" w:rsidP="00693D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Набухання – це збільшення її розмірів і об’єму внаслідок зволоження від абсолютно сухого стану до точки насичення волокон.</w:t>
      </w:r>
    </w:p>
    <w:p w:rsidR="00A915D5" w:rsidRDefault="00693D84" w:rsidP="00693D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Розтріскування – неоднакове усихання деревини в радіальному і тангенціальному напрямках і нерівномірне її висихання.</w:t>
      </w:r>
    </w:p>
    <w:p w:rsidR="00693D84" w:rsidRDefault="00693D84" w:rsidP="00693D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Жолоблення – нерівномірність висихання спричиняє внутрішні напруги, які призводять до жолоблення.</w:t>
      </w:r>
    </w:p>
    <w:p w:rsidR="00693D84" w:rsidRDefault="00693D84" w:rsidP="00693D84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93D84" w:rsidRPr="003D1D2F" w:rsidRDefault="00693D84" w:rsidP="00693D84">
      <w:pPr>
        <w:rPr>
          <w:rFonts w:ascii="Times New Roman" w:hAnsi="Times New Roman"/>
          <w:b/>
          <w:sz w:val="28"/>
          <w:szCs w:val="28"/>
          <w:lang w:val="uk-UA"/>
        </w:rPr>
      </w:pPr>
      <w:r w:rsidRPr="003D1D2F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693D84" w:rsidRDefault="00693D84" w:rsidP="00693D84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693D84">
        <w:rPr>
          <w:rFonts w:ascii="Times New Roman" w:hAnsi="Times New Roman"/>
          <w:sz w:val="28"/>
          <w:szCs w:val="28"/>
          <w:lang w:val="uk-UA"/>
        </w:rPr>
        <w:t xml:space="preserve">Самостійно опрацювати та закріпити матеріал підручника </w:t>
      </w:r>
      <w:r>
        <w:rPr>
          <w:rFonts w:ascii="Times New Roman" w:hAnsi="Times New Roman"/>
          <w:sz w:val="28"/>
          <w:szCs w:val="28"/>
          <w:lang w:val="uk-UA"/>
        </w:rPr>
        <w:t>В.В. Бруква «Матеріалознавство для столярів» ст. 91-93.</w:t>
      </w:r>
    </w:p>
    <w:p w:rsidR="00693D84" w:rsidRDefault="00693D84" w:rsidP="00693D84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693D84">
        <w:rPr>
          <w:rFonts w:ascii="Times New Roman" w:hAnsi="Times New Roman"/>
          <w:sz w:val="28"/>
          <w:szCs w:val="28"/>
          <w:lang w:val="uk-UA"/>
        </w:rPr>
        <w:t>Закріплення матеріалу:</w:t>
      </w:r>
    </w:p>
    <w:p w:rsidR="00693D84" w:rsidRDefault="00693D84" w:rsidP="00693D8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визначають вологість деревини висушуванням?</w:t>
      </w:r>
    </w:p>
    <w:p w:rsidR="00693D84" w:rsidRDefault="00693D84" w:rsidP="00693D8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як електричним методом?</w:t>
      </w:r>
    </w:p>
    <w:p w:rsidR="00693D84" w:rsidRDefault="00F2768B" w:rsidP="00693D8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чому переваги і недоліки одного і другого способу?</w:t>
      </w:r>
    </w:p>
    <w:p w:rsidR="00F2768B" w:rsidRDefault="00F2768B" w:rsidP="00693D8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таке усихання деревини?</w:t>
      </w:r>
    </w:p>
    <w:p w:rsidR="00F2768B" w:rsidRDefault="00F2768B" w:rsidP="00693D8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воно змінюється залежно від напрямку волокон?</w:t>
      </w:r>
    </w:p>
    <w:p w:rsidR="00F2768B" w:rsidRPr="00F2768B" w:rsidRDefault="00F2768B" w:rsidP="00F2768B">
      <w:pPr>
        <w:ind w:left="1080"/>
        <w:rPr>
          <w:rFonts w:ascii="Times New Roman" w:hAnsi="Times New Roman"/>
          <w:sz w:val="28"/>
          <w:szCs w:val="28"/>
          <w:lang w:val="uk-UA"/>
        </w:rPr>
      </w:pPr>
    </w:p>
    <w:p w:rsidR="00F2768B" w:rsidRDefault="00F2768B" w:rsidP="00F2768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23.0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F2768B" w:rsidRDefault="00F2768B" w:rsidP="00F2768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«Матеріалознавство»</w:t>
      </w:r>
    </w:p>
    <w:p w:rsidR="00F2768B" w:rsidRDefault="00F2768B" w:rsidP="00F2768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С-21</w:t>
      </w:r>
    </w:p>
    <w:p w:rsidR="00F2768B" w:rsidRDefault="00F2768B" w:rsidP="00F2768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2768B" w:rsidRDefault="00F2768B" w:rsidP="00F2768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93D84" w:rsidRDefault="00F2768B" w:rsidP="00F2768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:Твердість, міцність і здатність деревини утримувати металеві кріплення.</w:t>
      </w:r>
    </w:p>
    <w:p w:rsidR="00F2768B" w:rsidRDefault="00AB6FDA" w:rsidP="00F2768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6FDA">
        <w:rPr>
          <w:rFonts w:ascii="Times New Roman" w:hAnsi="Times New Roman"/>
          <w:b/>
          <w:sz w:val="28"/>
          <w:szCs w:val="28"/>
          <w:lang w:val="uk-UA"/>
        </w:rPr>
        <w:t>1. Міцність</w:t>
      </w:r>
      <w:r>
        <w:rPr>
          <w:rFonts w:ascii="Times New Roman" w:hAnsi="Times New Roman"/>
          <w:sz w:val="28"/>
          <w:szCs w:val="28"/>
          <w:lang w:val="uk-UA"/>
        </w:rPr>
        <w:t xml:space="preserve"> – це здатність деревини чинити опір руйнуванню під дією механічних навантажень.</w:t>
      </w:r>
    </w:p>
    <w:p w:rsidR="00AB6FDA" w:rsidRPr="00AB6FDA" w:rsidRDefault="00AB6FDA" w:rsidP="00F2768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6FDA">
        <w:rPr>
          <w:rFonts w:ascii="Times New Roman" w:hAnsi="Times New Roman"/>
          <w:b/>
          <w:sz w:val="28"/>
          <w:szCs w:val="28"/>
          <w:lang w:val="uk-UA"/>
        </w:rPr>
        <w:t>Міцність деревини залежить від:</w:t>
      </w:r>
    </w:p>
    <w:p w:rsidR="00AB6FDA" w:rsidRDefault="00AB6FDA" w:rsidP="00AB6FD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Напрямку діючого навантаження;</w:t>
      </w:r>
    </w:p>
    <w:p w:rsidR="00AB6FDA" w:rsidRDefault="00AB6FDA" w:rsidP="00AB6FD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Породи дерева;</w:t>
      </w:r>
    </w:p>
    <w:p w:rsidR="00AB6FDA" w:rsidRDefault="00AB6FDA" w:rsidP="00AB6FD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Щільності;</w:t>
      </w:r>
    </w:p>
    <w:p w:rsidR="00AB6FDA" w:rsidRDefault="00AB6FDA" w:rsidP="00AB6FD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Вологості;</w:t>
      </w:r>
    </w:p>
    <w:p w:rsidR="00AB6FDA" w:rsidRDefault="00AB6FDA" w:rsidP="00AB6FD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Наявності вад.</w:t>
      </w:r>
    </w:p>
    <w:p w:rsidR="00AB6FDA" w:rsidRDefault="00AB6FDA" w:rsidP="00AB6FD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Міцність характеризується межею міцності – напругою, при якій руйнується зразок, виготовлений з деревини.</w:t>
      </w:r>
    </w:p>
    <w:p w:rsidR="00AB6FDA" w:rsidRDefault="00AB6FDA" w:rsidP="00AB6FD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6FDA">
        <w:rPr>
          <w:rFonts w:ascii="Times New Roman" w:hAnsi="Times New Roman"/>
          <w:b/>
          <w:sz w:val="28"/>
          <w:szCs w:val="28"/>
          <w:lang w:val="uk-UA"/>
        </w:rPr>
        <w:t>Розрізняють такі основні види дії сил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B6FDA" w:rsidRDefault="00AB6FDA" w:rsidP="00AB6FD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Розтягування, стискання, вигин, сколювання.</w:t>
      </w:r>
    </w:p>
    <w:p w:rsidR="00AB6FDA" w:rsidRDefault="00AB6FDA" w:rsidP="00AB6FD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Границя міцності деревини на стиск упоперек волокон у 6-10 разів менша від границі міцності на стиск уздовж волокон.</w:t>
      </w:r>
    </w:p>
    <w:p w:rsidR="00AB6FDA" w:rsidRDefault="00AB6FDA" w:rsidP="00AB6FD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Збільшення вологості знижує границю міцності.</w:t>
      </w:r>
    </w:p>
    <w:p w:rsidR="00AB6FDA" w:rsidRDefault="00AB6FDA" w:rsidP="00AB6FD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Щільна деревина міцніша від легкої. </w:t>
      </w:r>
    </w:p>
    <w:p w:rsidR="00AB6FDA" w:rsidRDefault="00AB6FDA" w:rsidP="00AB6FD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міцність деревини впливає:  місце її в стовбурі, умови зростання,вік дерева і особливо наявність вад. Найбільшу міцність має окоренкова частина стовбура.</w:t>
      </w:r>
    </w:p>
    <w:p w:rsidR="006B7ADD" w:rsidRDefault="00AB6FDA" w:rsidP="00AB6FD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7ADD">
        <w:rPr>
          <w:rFonts w:ascii="Times New Roman" w:hAnsi="Times New Roman"/>
          <w:b/>
          <w:sz w:val="28"/>
          <w:szCs w:val="28"/>
          <w:lang w:val="uk-UA"/>
        </w:rPr>
        <w:t>2. Твердість</w:t>
      </w:r>
      <w:r w:rsidR="006B7ADD">
        <w:rPr>
          <w:rFonts w:ascii="Times New Roman" w:hAnsi="Times New Roman"/>
          <w:sz w:val="28"/>
          <w:szCs w:val="28"/>
          <w:lang w:val="uk-UA"/>
        </w:rPr>
        <w:t xml:space="preserve"> – це здатність деревини чинити опір проникненню в неї твердіших тіл. Деревина з торця твердіша, ніж у радіальному і тангенціальному напрямках.</w:t>
      </w:r>
    </w:p>
    <w:p w:rsidR="006B7ADD" w:rsidRDefault="006B7ADD" w:rsidP="00AB6FD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7ADD">
        <w:rPr>
          <w:rFonts w:ascii="Times New Roman" w:hAnsi="Times New Roman"/>
          <w:b/>
          <w:sz w:val="28"/>
          <w:szCs w:val="28"/>
          <w:lang w:val="uk-UA"/>
        </w:rPr>
        <w:t>На твердість деревини впливає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AB6FDA" w:rsidRDefault="006B7ADD" w:rsidP="006B7AD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Об’ємна маса – чим більша маса, тим вона твердіша;</w:t>
      </w:r>
    </w:p>
    <w:p w:rsidR="006B7ADD" w:rsidRDefault="006B7ADD" w:rsidP="006B7AD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Вологість.</w:t>
      </w:r>
    </w:p>
    <w:p w:rsidR="006B7ADD" w:rsidRDefault="006B7ADD" w:rsidP="006B7AD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7ADD">
        <w:rPr>
          <w:rFonts w:ascii="Times New Roman" w:hAnsi="Times New Roman"/>
          <w:b/>
          <w:sz w:val="28"/>
          <w:szCs w:val="28"/>
          <w:lang w:val="uk-UA"/>
        </w:rPr>
        <w:t>За ступенем твердості торцевої поверхні всі породи дерев при 15% вологості поділяються на три групи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6B7ADD" w:rsidRDefault="006B7ADD" w:rsidP="006B7AD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М’які</w:t>
      </w:r>
    </w:p>
    <w:p w:rsidR="006B7ADD" w:rsidRDefault="006B7ADD" w:rsidP="006B7AD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Тверді</w:t>
      </w:r>
    </w:p>
    <w:p w:rsidR="006B7ADD" w:rsidRPr="006B7ADD" w:rsidRDefault="006B7ADD" w:rsidP="006B7AD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Дуже тверді</w:t>
      </w:r>
    </w:p>
    <w:p w:rsidR="006B7ADD" w:rsidRDefault="006B7ADD" w:rsidP="006B7AD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Твердість деревини має дуже велике значення під час обробки її різальними інструментами: фрезуванні, пилянні, лущенню шпону, тощо.</w:t>
      </w:r>
    </w:p>
    <w:p w:rsidR="006B7ADD" w:rsidRDefault="006B7ADD" w:rsidP="006B7AD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7ADD">
        <w:rPr>
          <w:rFonts w:ascii="Times New Roman" w:hAnsi="Times New Roman"/>
          <w:b/>
          <w:sz w:val="28"/>
          <w:szCs w:val="28"/>
          <w:lang w:val="uk-UA"/>
        </w:rPr>
        <w:t>3. Здатність деревини утримувати металеві кріплення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B7ADD" w:rsidRDefault="006B7ADD" w:rsidP="006B7AD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Величина опору, витягуванню залежить від напрямку по відношенню до волокон, породи дерева і щільності. Для витягування цвяха, вбитого в торець, потрібно менше зусиль (10…15%) порівняно з зусиллям необхідним для витягування такого ж цвяха, забитого впоперек волокон</w:t>
      </w:r>
      <w:r w:rsidR="008077DE">
        <w:rPr>
          <w:rFonts w:ascii="Times New Roman" w:hAnsi="Times New Roman"/>
          <w:sz w:val="28"/>
          <w:szCs w:val="28"/>
          <w:lang w:val="uk-UA"/>
        </w:rPr>
        <w:t xml:space="preserve">. Чим більша щільність деревини – тим більше опір витягуванню цвяха або шурупа. Волога деревина полегшує забивання цвяхів, однак при її висиханні здатність </w:t>
      </w:r>
      <w:r w:rsidR="008077DE">
        <w:rPr>
          <w:rFonts w:ascii="Times New Roman" w:hAnsi="Times New Roman"/>
          <w:sz w:val="28"/>
          <w:szCs w:val="28"/>
          <w:lang w:val="uk-UA"/>
        </w:rPr>
        <w:lastRenderedPageBreak/>
        <w:t xml:space="preserve">її утримувати цвях зменшується. Цвяхи будь-якої форми можна забивати тільки в </w:t>
      </w:r>
      <w:r w:rsidR="001C440F">
        <w:rPr>
          <w:rFonts w:ascii="Times New Roman" w:hAnsi="Times New Roman"/>
          <w:sz w:val="28"/>
          <w:szCs w:val="28"/>
          <w:lang w:val="uk-UA"/>
        </w:rPr>
        <w:t>м’яку</w:t>
      </w:r>
      <w:r w:rsidR="008077DE">
        <w:rPr>
          <w:rFonts w:ascii="Times New Roman" w:hAnsi="Times New Roman"/>
          <w:sz w:val="28"/>
          <w:szCs w:val="28"/>
          <w:lang w:val="uk-UA"/>
        </w:rPr>
        <w:t xml:space="preserve"> деревину. </w:t>
      </w:r>
    </w:p>
    <w:p w:rsidR="001C440F" w:rsidRPr="006B7ADD" w:rsidRDefault="001C440F" w:rsidP="006B7AD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440F" w:rsidRPr="003D1D2F" w:rsidRDefault="001C440F" w:rsidP="001C440F">
      <w:pPr>
        <w:rPr>
          <w:rFonts w:ascii="Times New Roman" w:hAnsi="Times New Roman"/>
          <w:b/>
          <w:sz w:val="28"/>
          <w:szCs w:val="28"/>
          <w:lang w:val="uk-UA"/>
        </w:rPr>
      </w:pPr>
      <w:r w:rsidRPr="003D1D2F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1C440F" w:rsidRDefault="001C440F" w:rsidP="001C440F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693D84">
        <w:rPr>
          <w:rFonts w:ascii="Times New Roman" w:hAnsi="Times New Roman"/>
          <w:sz w:val="28"/>
          <w:szCs w:val="28"/>
          <w:lang w:val="uk-UA"/>
        </w:rPr>
        <w:t xml:space="preserve">Самостійно опрацювати та закріпити матеріал підручника </w:t>
      </w:r>
      <w:r>
        <w:rPr>
          <w:rFonts w:ascii="Times New Roman" w:hAnsi="Times New Roman"/>
          <w:sz w:val="28"/>
          <w:szCs w:val="28"/>
          <w:lang w:val="uk-UA"/>
        </w:rPr>
        <w:t>В.В. Бруква «Матеріалознавство для столярів» ст. 9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-9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440F" w:rsidRDefault="001C440F" w:rsidP="001C440F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Зробити малюнки 45 на ст. 94.</w:t>
      </w:r>
    </w:p>
    <w:p w:rsidR="001C440F" w:rsidRDefault="001C440F" w:rsidP="001C440F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Записати таблицю 2 ст. 95.</w:t>
      </w:r>
    </w:p>
    <w:p w:rsidR="001C440F" w:rsidRDefault="001C440F" w:rsidP="001C440F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Записати види дерев, які належать за ступенем твердості до м’яких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, твердих, дуже твердих.</w:t>
      </w:r>
    </w:p>
    <w:p w:rsidR="001C440F" w:rsidRDefault="001C440F" w:rsidP="001C440F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треба зробити, щоб забити цвях у тверду деревину?</w:t>
      </w:r>
    </w:p>
    <w:p w:rsidR="00A915D5" w:rsidRPr="00CF1013" w:rsidRDefault="00A915D5" w:rsidP="00693D84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4CD5" w:rsidRPr="00994CD5" w:rsidRDefault="00994CD5" w:rsidP="00693D84">
      <w:pPr>
        <w:rPr>
          <w:rFonts w:ascii="Times New Roman" w:hAnsi="Times New Roman"/>
          <w:sz w:val="28"/>
          <w:szCs w:val="28"/>
          <w:lang w:val="uk-UA"/>
        </w:rPr>
      </w:pPr>
    </w:p>
    <w:p w:rsidR="0099761C" w:rsidRPr="00A915D5" w:rsidRDefault="0099761C" w:rsidP="00287F0A">
      <w:pPr>
        <w:rPr>
          <w:lang w:val="uk-UA"/>
        </w:rPr>
      </w:pPr>
    </w:p>
    <w:sectPr w:rsidR="0099761C" w:rsidRPr="00A9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3786"/>
    <w:multiLevelType w:val="hybridMultilevel"/>
    <w:tmpl w:val="E9589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96ECB"/>
    <w:multiLevelType w:val="hybridMultilevel"/>
    <w:tmpl w:val="835CC8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5263DA"/>
    <w:multiLevelType w:val="hybridMultilevel"/>
    <w:tmpl w:val="C8DE64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863F1"/>
    <w:multiLevelType w:val="hybridMultilevel"/>
    <w:tmpl w:val="12AC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A56B3"/>
    <w:multiLevelType w:val="hybridMultilevel"/>
    <w:tmpl w:val="AAECD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719E6"/>
    <w:multiLevelType w:val="hybridMultilevel"/>
    <w:tmpl w:val="98CEB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D6"/>
    <w:rsid w:val="001C440F"/>
    <w:rsid w:val="00287F0A"/>
    <w:rsid w:val="004F08D6"/>
    <w:rsid w:val="00660F05"/>
    <w:rsid w:val="00693D84"/>
    <w:rsid w:val="006B7ADD"/>
    <w:rsid w:val="008077DE"/>
    <w:rsid w:val="0096027D"/>
    <w:rsid w:val="00994CD5"/>
    <w:rsid w:val="0099761C"/>
    <w:rsid w:val="00A1606F"/>
    <w:rsid w:val="00A915D5"/>
    <w:rsid w:val="00AB6FDA"/>
    <w:rsid w:val="00CF1013"/>
    <w:rsid w:val="00F2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61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94CD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9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C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61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94CD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9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C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2020-04-23T08:01:00Z</dcterms:created>
  <dcterms:modified xsi:type="dcterms:W3CDTF">2020-04-23T09:19:00Z</dcterms:modified>
</cp:coreProperties>
</file>