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D9" w:rsidRDefault="00AB10D9" w:rsidP="00AB10D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AB10D9" w:rsidRDefault="00AB10D9" w:rsidP="00AB10D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AB10D9" w:rsidRDefault="00AB10D9" w:rsidP="00AB10D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AB10D9" w:rsidRDefault="00AB10D9" w:rsidP="00AB10D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B10D9" w:rsidRDefault="00AB10D9" w:rsidP="00AB10D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B10D9" w:rsidRDefault="00AB10D9" w:rsidP="00AB10D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Улаштування стяжки із сучасних матеріалів.</w:t>
      </w:r>
    </w:p>
    <w:p w:rsidR="00F32C92" w:rsidRDefault="00F32C92" w:rsidP="00AB10D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2C92" w:rsidRDefault="00F32C92" w:rsidP="00AB10D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влаштування стяжок можна застосовувати суміші </w:t>
      </w:r>
      <w:r>
        <w:rPr>
          <w:rFonts w:ascii="Times New Roman" w:hAnsi="Times New Roman"/>
          <w:sz w:val="28"/>
          <w:szCs w:val="28"/>
          <w:lang w:val="en-US"/>
        </w:rPr>
        <w:t>Ceresit</w:t>
      </w:r>
      <w:r w:rsidRPr="00F32C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CN</w:t>
      </w:r>
      <w:r w:rsidRPr="00F32C92">
        <w:rPr>
          <w:rFonts w:ascii="Times New Roman" w:hAnsi="Times New Roman"/>
          <w:sz w:val="28"/>
          <w:szCs w:val="28"/>
          <w:lang w:val="uk-UA"/>
        </w:rPr>
        <w:t xml:space="preserve"> 178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en-US"/>
        </w:rPr>
        <w:t>Ceresit</w:t>
      </w:r>
      <w:r w:rsidRPr="00F32C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CN</w:t>
      </w:r>
      <w:r w:rsidRPr="00F32C92">
        <w:rPr>
          <w:rFonts w:ascii="Times New Roman" w:hAnsi="Times New Roman"/>
          <w:sz w:val="28"/>
          <w:szCs w:val="28"/>
          <w:lang w:val="uk-UA"/>
        </w:rPr>
        <w:t xml:space="preserve"> 83.</w:t>
      </w:r>
    </w:p>
    <w:p w:rsidR="00F32C92" w:rsidRDefault="00F32C92" w:rsidP="00AB10D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Технологія влаштування стяжки така:</w:t>
      </w:r>
    </w:p>
    <w:p w:rsidR="00F32C92" w:rsidRDefault="00F32C92" w:rsidP="00F32C9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Підготовка поверхні під укладання </w:t>
      </w:r>
      <w:r>
        <w:rPr>
          <w:rFonts w:ascii="Times New Roman" w:hAnsi="Times New Roman"/>
          <w:sz w:val="28"/>
          <w:szCs w:val="28"/>
          <w:lang w:val="en-US"/>
        </w:rPr>
        <w:t>Ceresit</w:t>
      </w:r>
      <w:r w:rsidRPr="00F32C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2C92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3 чи шару </w:t>
      </w:r>
      <w:r>
        <w:rPr>
          <w:rFonts w:ascii="Times New Roman" w:hAnsi="Times New Roman"/>
          <w:sz w:val="28"/>
          <w:szCs w:val="28"/>
          <w:lang w:val="en-US"/>
        </w:rPr>
        <w:t>Ceresit</w:t>
      </w:r>
      <w:r w:rsidRPr="00F32C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CN</w:t>
      </w:r>
      <w:r w:rsidRPr="00F32C92">
        <w:rPr>
          <w:rFonts w:ascii="Times New Roman" w:hAnsi="Times New Roman"/>
          <w:sz w:val="28"/>
          <w:szCs w:val="28"/>
          <w:lang w:val="uk-UA"/>
        </w:rPr>
        <w:t xml:space="preserve"> 178</w:t>
      </w:r>
      <w:r>
        <w:rPr>
          <w:rFonts w:ascii="Times New Roman" w:hAnsi="Times New Roman"/>
          <w:sz w:val="28"/>
          <w:szCs w:val="28"/>
          <w:lang w:val="uk-UA"/>
        </w:rPr>
        <w:t xml:space="preserve">, яка полягає в очищенні основи від пилу, бруду, оливних плям та інших речовин, що впливають на адгезію суміші до основи (товщина шару стяжки від 15-40 мм). Нанесення шару ґрунтовки </w:t>
      </w:r>
      <w:r>
        <w:rPr>
          <w:rFonts w:ascii="Times New Roman" w:hAnsi="Times New Roman"/>
          <w:sz w:val="28"/>
          <w:szCs w:val="28"/>
          <w:lang w:val="en-US"/>
        </w:rPr>
        <w:t>Ceresit</w:t>
      </w:r>
      <w:r w:rsidRPr="00F32C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 xml:space="preserve">Т 17. </w:t>
      </w:r>
    </w:p>
    <w:p w:rsidR="00F32C92" w:rsidRDefault="00F32C92" w:rsidP="00F32C9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Улаштування напрямлених для отримання горизонтальної поверхні. Напрямлені смуги можуть бути із суміші </w:t>
      </w:r>
      <w:r>
        <w:rPr>
          <w:rFonts w:ascii="Times New Roman" w:hAnsi="Times New Roman"/>
          <w:sz w:val="28"/>
          <w:szCs w:val="28"/>
          <w:lang w:val="en-US"/>
        </w:rPr>
        <w:t>Ceresit</w:t>
      </w:r>
      <w:r w:rsidRPr="00F32C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CN</w:t>
      </w:r>
      <w:r>
        <w:rPr>
          <w:rFonts w:ascii="Times New Roman" w:hAnsi="Times New Roman"/>
          <w:sz w:val="28"/>
          <w:szCs w:val="28"/>
          <w:lang w:val="uk-UA"/>
        </w:rPr>
        <w:t xml:space="preserve"> 83 або металеві Т-подібні профілі, які забезпечують формування стяжки певної товщини</w:t>
      </w:r>
      <w:r w:rsidR="00AB1ECF">
        <w:rPr>
          <w:rFonts w:ascii="Times New Roman" w:hAnsi="Times New Roman"/>
          <w:sz w:val="28"/>
          <w:szCs w:val="28"/>
          <w:lang w:val="uk-UA"/>
        </w:rPr>
        <w:t>, щоб отримати горизонтальну поверхню.</w:t>
      </w:r>
    </w:p>
    <w:p w:rsidR="00AB1ECF" w:rsidRDefault="00AB1ECF" w:rsidP="00F32C9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Приготування розчинної суміші – полягає у змішуванні суміші із певною кількістю води в чистій посудині за допомогою низько обертового електродриля або розчиномішалки.</w:t>
      </w:r>
    </w:p>
    <w:p w:rsidR="00AB1ECF" w:rsidRDefault="00AB1ECF" w:rsidP="00F32C92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Укладання розчинової суміші. Суміш укладають на підготовлену основу, ущільнюють і розрівнюють за допомогою металевої терки рис. 3.1, 3.2, 3.3.</w:t>
      </w:r>
    </w:p>
    <w:p w:rsidR="00AB1ECF" w:rsidRPr="00AB1ECF" w:rsidRDefault="00AB1ECF" w:rsidP="00AB1EC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B1ECF" w:rsidRPr="0027723A" w:rsidRDefault="00AB1ECF" w:rsidP="00AB1ECF">
      <w:pPr>
        <w:rPr>
          <w:rFonts w:ascii="Times New Roman" w:hAnsi="Times New Roman"/>
          <w:b/>
          <w:sz w:val="28"/>
          <w:szCs w:val="28"/>
          <w:lang w:val="uk-UA"/>
        </w:rPr>
      </w:pPr>
      <w:r w:rsidRPr="0027723A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AB10D9" w:rsidRDefault="00AB1ECF" w:rsidP="00AB1EC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27723A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</w:t>
      </w:r>
      <w:r>
        <w:rPr>
          <w:rFonts w:ascii="Times New Roman" w:hAnsi="Times New Roman"/>
          <w:sz w:val="28"/>
          <w:szCs w:val="28"/>
          <w:lang w:val="uk-UA"/>
        </w:rPr>
        <w:t xml:space="preserve"> Є.К.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Каракузов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«Матеріали та технології в сучасному будівництві» ст.. 37-40.</w:t>
      </w:r>
    </w:p>
    <w:p w:rsidR="00AB1ECF" w:rsidRDefault="00AB1ECF" w:rsidP="00AB1EC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AB1ECF" w:rsidRPr="00AB1ECF" w:rsidRDefault="00AB1ECF" w:rsidP="00AB1EC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чому полягає підготовка поверхні?</w:t>
      </w:r>
    </w:p>
    <w:p w:rsidR="00AB1ECF" w:rsidRPr="00AB1ECF" w:rsidRDefault="00AB1ECF" w:rsidP="00AB1EC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Яке призначення грунтівки?</w:t>
      </w:r>
    </w:p>
    <w:p w:rsidR="00AB1ECF" w:rsidRPr="00AB1ECF" w:rsidRDefault="00AB1ECF" w:rsidP="00AB1EC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здійснюється перемішування суміші і який термін придатності їх?</w:t>
      </w:r>
    </w:p>
    <w:p w:rsidR="00AB1ECF" w:rsidRPr="00AB1ECF" w:rsidRDefault="00AB1ECF" w:rsidP="00AB1EC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і як ущільнюють укладену суміш?</w:t>
      </w:r>
    </w:p>
    <w:p w:rsidR="00AB10D9" w:rsidRDefault="00AB10D9" w:rsidP="005C70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B10D9" w:rsidRDefault="00AB10D9" w:rsidP="005C70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B10D9" w:rsidRDefault="00AB10D9" w:rsidP="005C70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70E78" w:rsidRDefault="00E70E78" w:rsidP="005C70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AB10D9" w:rsidRDefault="00AB10D9" w:rsidP="005C70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C709E" w:rsidRDefault="005C709E" w:rsidP="005C70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24.0</w:t>
      </w:r>
      <w:r w:rsidRPr="00F32C92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5C709E" w:rsidRDefault="005C709E" w:rsidP="005C70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5C709E" w:rsidRDefault="005C709E" w:rsidP="005C70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5C709E" w:rsidRDefault="005C709E" w:rsidP="005C70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C709E" w:rsidRDefault="005C709E" w:rsidP="005C70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C709E" w:rsidRDefault="005C709E" w:rsidP="005C709E">
      <w:pPr>
        <w:ind w:left="10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Технологія влаштування основи із дощок по плитам перекриття.</w:t>
      </w:r>
    </w:p>
    <w:p w:rsidR="005C709E" w:rsidRDefault="005C709E" w:rsidP="005C70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Дошки для покриття підлог укладають на лаги, які роблять із не фрезерованих дощок, брусків або пластин шириною 120-160 мм, очищених від кори. Лаги кладуть усією поверхнею на плити перекриття або на звукоізоляційний шар.</w:t>
      </w:r>
    </w:p>
    <w:p w:rsidR="005C709E" w:rsidRDefault="005C709E" w:rsidP="005C70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плити перекриття укладають звукоізоляційні прокладки товщиною 40 мм і шириною 100-120 мм. Їх укладають на відстані 500-700 мм по чищеній основі і перевіреній по горизонталі.</w:t>
      </w:r>
    </w:p>
    <w:p w:rsidR="005C709E" w:rsidRDefault="005C709E" w:rsidP="005C70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прокладки укладають лаги товщиною 40 мм. Виставляють крайні лаги по рівню з протилежних боків на відстані від стіни 150 мм, а потім проміжні на відстані одна від одної 0,7-0,8 м. Кінці лаг укладені перпендикулярно стінам, не повинні доходити до зовнішніх стін на 50 мм, а до внутрішніх – на 20 мм. Проміжні лаги укладають по шнуру, натягнутому зверху і перевіряють будівельним рівнем і прифугованою рейкою. </w:t>
      </w:r>
    </w:p>
    <w:p w:rsidR="005C709E" w:rsidRDefault="005C709E" w:rsidP="005C709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настилання підлоги нарізають за заданим розміром необхідну кількість дощок на приміщення. Дошки підлоги розкладають перпендикулярно лагам в один шар. На відстані 10-15 мм від стіни кладуть першу дошку пазом до стіни. У внутрішній кут гребня напроти лаги під кутом 45º забивають цвях довжиною , що дорівнює двом товщинам дошки підлоги, заглиблюючи головку добійником. Після закріплення першої дошки до неї впритул присувають другу теж пазом до стіни і щільно насаджують на гребінь попередньої, ударяючи молотком через дерев’яну прокладку, щоб вона щільно прилягла до першої. Для споювання дощок підлоги застосовують стискачі різних типів.</w:t>
      </w:r>
    </w:p>
    <w:p w:rsidR="005C709E" w:rsidRPr="0027723A" w:rsidRDefault="005C709E" w:rsidP="005C709E">
      <w:pPr>
        <w:rPr>
          <w:rFonts w:ascii="Times New Roman" w:hAnsi="Times New Roman"/>
          <w:b/>
          <w:sz w:val="28"/>
          <w:szCs w:val="28"/>
          <w:lang w:val="uk-UA"/>
        </w:rPr>
      </w:pPr>
      <w:r w:rsidRPr="0027723A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616672" w:rsidRPr="0027723A" w:rsidRDefault="005C709E" w:rsidP="00616672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27723A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В.І.</w:t>
      </w:r>
      <w:proofErr w:type="spellStart"/>
      <w:r w:rsidRPr="0027723A"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 w:rsidRPr="0027723A">
        <w:rPr>
          <w:rFonts w:ascii="Times New Roman" w:hAnsi="Times New Roman"/>
          <w:sz w:val="28"/>
          <w:szCs w:val="28"/>
          <w:lang w:val="uk-UA"/>
        </w:rPr>
        <w:t xml:space="preserve"> «Спеціальна технологія столярних, теслярських і паркетних робіт» §</w:t>
      </w:r>
      <w:r w:rsidR="008D1D3F">
        <w:rPr>
          <w:rFonts w:ascii="Times New Roman" w:hAnsi="Times New Roman"/>
          <w:sz w:val="28"/>
          <w:szCs w:val="28"/>
          <w:lang w:val="uk-UA"/>
        </w:rPr>
        <w:t>198, 199</w:t>
      </w:r>
      <w:r w:rsidRPr="0027723A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="008D1D3F">
        <w:rPr>
          <w:rFonts w:ascii="Times New Roman" w:hAnsi="Times New Roman"/>
          <w:sz w:val="28"/>
          <w:szCs w:val="28"/>
          <w:lang w:val="uk-UA"/>
        </w:rPr>
        <w:t>318-321. Рис. 313 ст. 318 Зробити малюнок і дати відповіді на питання:</w:t>
      </w:r>
    </w:p>
    <w:p w:rsidR="005C709E" w:rsidRDefault="00616672" w:rsidP="008D1D3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16672">
        <w:rPr>
          <w:rFonts w:ascii="Times New Roman" w:hAnsi="Times New Roman"/>
          <w:sz w:val="28"/>
          <w:szCs w:val="28"/>
          <w:lang w:val="uk-UA"/>
        </w:rPr>
        <w:lastRenderedPageBreak/>
        <w:t>Чи можна лаги укладати по залізобетонному перекриттю чи на звукоізоляційний шар або шар піску?</w:t>
      </w:r>
    </w:p>
    <w:p w:rsidR="00616672" w:rsidRDefault="00616672" w:rsidP="008D1D3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розмір звукоізоляційних прокладок?</w:t>
      </w:r>
    </w:p>
    <w:p w:rsidR="00616672" w:rsidRDefault="00616672" w:rsidP="008D1D3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чого використовують стискачі?</w:t>
      </w:r>
    </w:p>
    <w:p w:rsidR="00616672" w:rsidRDefault="00616672" w:rsidP="008D1D3F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 деревину використовують для лаг?</w:t>
      </w:r>
    </w:p>
    <w:p w:rsidR="00616672" w:rsidRDefault="00616672" w:rsidP="00616672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616672" w:rsidRDefault="00616672" w:rsidP="00616672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616672" w:rsidRPr="00616672" w:rsidRDefault="00616672" w:rsidP="00616672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22479D" w:rsidRDefault="0022479D" w:rsidP="0022479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22479D" w:rsidRDefault="0022479D" w:rsidP="0022479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паркетних робіт»</w:t>
      </w:r>
    </w:p>
    <w:p w:rsidR="0022479D" w:rsidRDefault="0022479D" w:rsidP="0022479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22479D" w:rsidRDefault="0022479D" w:rsidP="0022479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2479D" w:rsidRDefault="0022479D" w:rsidP="0022479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2479D" w:rsidRDefault="0022479D" w:rsidP="0022479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Технологія влаштування основи із ДСП.</w:t>
      </w:r>
    </w:p>
    <w:p w:rsidR="0022479D" w:rsidRDefault="0022479D" w:rsidP="0022479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влаштуванні паркетних підлог деревостружкові плити використовують, як збірну стяжку яка являється тепло і звукоізоляційним шаром.</w:t>
      </w:r>
    </w:p>
    <w:p w:rsidR="0022479D" w:rsidRPr="00AA024A" w:rsidRDefault="0022479D" w:rsidP="0022479D">
      <w:pPr>
        <w:rPr>
          <w:rFonts w:ascii="Times New Roman" w:hAnsi="Times New Roman"/>
          <w:b/>
          <w:sz w:val="28"/>
          <w:szCs w:val="28"/>
          <w:lang w:val="uk-UA"/>
        </w:rPr>
      </w:pPr>
      <w:r w:rsidRPr="00AA024A">
        <w:rPr>
          <w:rFonts w:ascii="Times New Roman" w:hAnsi="Times New Roman"/>
          <w:b/>
          <w:sz w:val="28"/>
          <w:szCs w:val="28"/>
          <w:lang w:val="uk-UA"/>
        </w:rPr>
        <w:t>Технологія влаштування:</w:t>
      </w:r>
    </w:p>
    <w:p w:rsidR="0022479D" w:rsidRDefault="0022479D" w:rsidP="0022479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Підготовка поверхні. Вона полягає в очищенні від будівельного сміття, напливів розчину, пилу, бруду.</w:t>
      </w:r>
    </w:p>
    <w:p w:rsidR="0022479D" w:rsidRDefault="0022479D" w:rsidP="0022479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Перевірка рівності і горизонтальності.</w:t>
      </w:r>
    </w:p>
    <w:p w:rsidR="0022479D" w:rsidRDefault="0022479D" w:rsidP="0022479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Ґрунтування основи – розчином бітуму в бензині чи гасі, в співвідношенні 1 : 3 або 1 : 4. Або ґрунтування іншими клеючими мастиками розведеними розчинниками.</w:t>
      </w:r>
    </w:p>
    <w:p w:rsidR="0022479D" w:rsidRDefault="0022479D" w:rsidP="0022479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Укладання плит ДСП насухо, розрахунок, розкрій плит.</w:t>
      </w:r>
    </w:p>
    <w:p w:rsidR="0022479D" w:rsidRDefault="0022479D" w:rsidP="0022479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Нанесення на основу бітумної чи іншої мастики, розрівнювання її зубчастим шпателем.</w:t>
      </w:r>
    </w:p>
    <w:p w:rsidR="0022479D" w:rsidRDefault="0022479D" w:rsidP="0022479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Почергове укладання плит, притискування їх до основи.</w:t>
      </w:r>
    </w:p>
    <w:p w:rsidR="0022479D" w:rsidRDefault="0022479D" w:rsidP="0022479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Після укладання деревостружкових плит бітум чи мастику очищують скребками.</w:t>
      </w:r>
    </w:p>
    <w:p w:rsidR="0022479D" w:rsidRDefault="0022479D" w:rsidP="0022479D">
      <w:pPr>
        <w:rPr>
          <w:rFonts w:ascii="Times New Roman" w:hAnsi="Times New Roman"/>
          <w:sz w:val="28"/>
          <w:szCs w:val="28"/>
          <w:lang w:val="uk-UA"/>
        </w:rPr>
      </w:pPr>
    </w:p>
    <w:p w:rsidR="00AB10D9" w:rsidRDefault="00AB10D9" w:rsidP="0022479D">
      <w:pPr>
        <w:rPr>
          <w:rFonts w:ascii="Times New Roman" w:hAnsi="Times New Roman"/>
          <w:sz w:val="28"/>
          <w:szCs w:val="28"/>
          <w:lang w:val="uk-UA"/>
        </w:rPr>
      </w:pPr>
    </w:p>
    <w:p w:rsidR="00AB10D9" w:rsidRDefault="00AB10D9" w:rsidP="0022479D">
      <w:pPr>
        <w:rPr>
          <w:rFonts w:ascii="Times New Roman" w:hAnsi="Times New Roman"/>
          <w:sz w:val="28"/>
          <w:szCs w:val="28"/>
          <w:lang w:val="uk-UA"/>
        </w:rPr>
      </w:pPr>
    </w:p>
    <w:p w:rsidR="0027723A" w:rsidRPr="0027723A" w:rsidRDefault="0027723A" w:rsidP="0027723A">
      <w:pPr>
        <w:rPr>
          <w:rFonts w:ascii="Times New Roman" w:hAnsi="Times New Roman"/>
          <w:b/>
          <w:sz w:val="28"/>
          <w:szCs w:val="28"/>
          <w:lang w:val="uk-UA"/>
        </w:rPr>
      </w:pPr>
      <w:r w:rsidRPr="0027723A">
        <w:rPr>
          <w:rFonts w:ascii="Times New Roman" w:hAnsi="Times New Roman"/>
          <w:b/>
          <w:sz w:val="28"/>
          <w:szCs w:val="28"/>
          <w:lang w:val="uk-UA"/>
        </w:rPr>
        <w:lastRenderedPageBreak/>
        <w:t>Домашнє завдання:</w:t>
      </w:r>
    </w:p>
    <w:p w:rsidR="0027723A" w:rsidRPr="0027723A" w:rsidRDefault="0027723A" w:rsidP="0027723A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27723A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В.І.</w:t>
      </w:r>
      <w:proofErr w:type="spellStart"/>
      <w:r w:rsidRPr="0027723A">
        <w:rPr>
          <w:rFonts w:ascii="Times New Roman" w:hAnsi="Times New Roman"/>
          <w:sz w:val="28"/>
          <w:szCs w:val="28"/>
          <w:lang w:val="uk-UA"/>
        </w:rPr>
        <w:t>Кошман</w:t>
      </w:r>
      <w:proofErr w:type="spellEnd"/>
      <w:r w:rsidRPr="0027723A">
        <w:rPr>
          <w:rFonts w:ascii="Times New Roman" w:hAnsi="Times New Roman"/>
          <w:sz w:val="28"/>
          <w:szCs w:val="28"/>
          <w:lang w:val="uk-UA"/>
        </w:rPr>
        <w:t xml:space="preserve"> «Спеціальна технологія столярних, теслярських і паркетних робіт» §</w:t>
      </w:r>
      <w:r>
        <w:rPr>
          <w:rFonts w:ascii="Times New Roman" w:hAnsi="Times New Roman"/>
          <w:sz w:val="28"/>
          <w:szCs w:val="28"/>
          <w:lang w:val="uk-UA"/>
        </w:rPr>
        <w:t>200</w:t>
      </w:r>
      <w:r w:rsidRPr="0027723A">
        <w:rPr>
          <w:rFonts w:ascii="Times New Roman" w:hAnsi="Times New Roman"/>
          <w:sz w:val="28"/>
          <w:szCs w:val="28"/>
          <w:lang w:val="uk-UA"/>
        </w:rPr>
        <w:t xml:space="preserve"> ст. </w:t>
      </w:r>
      <w:r>
        <w:rPr>
          <w:rFonts w:ascii="Times New Roman" w:hAnsi="Times New Roman"/>
          <w:sz w:val="28"/>
          <w:szCs w:val="28"/>
          <w:lang w:val="uk-UA"/>
        </w:rPr>
        <w:t>321, 322</w:t>
      </w:r>
    </w:p>
    <w:p w:rsidR="0027723A" w:rsidRDefault="0027723A" w:rsidP="0027723A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27723A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27723A" w:rsidRDefault="0027723A" w:rsidP="002772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Яку роль відіграє ДСП при укладанні її на основу під паркетні підлоги?</w:t>
      </w:r>
    </w:p>
    <w:p w:rsidR="0027723A" w:rsidRDefault="007B6F29" w:rsidP="002772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Доцільно чи ні використовувати ДСП при влаштуванні підлог із паркетних щитів і дощок?</w:t>
      </w:r>
    </w:p>
    <w:p w:rsidR="007B6F29" w:rsidRDefault="007B6F29" w:rsidP="002772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і як можна з’єднувати плити ДСП між собою?</w:t>
      </w:r>
    </w:p>
    <w:p w:rsidR="007B6F29" w:rsidRDefault="007B6F29" w:rsidP="002772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Якої товщини використовують плити ДСП?</w:t>
      </w:r>
    </w:p>
    <w:p w:rsidR="007B6F29" w:rsidRDefault="007B6F29" w:rsidP="0027723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Чим краще розкроювати плити ДСП?</w:t>
      </w:r>
    </w:p>
    <w:sectPr w:rsidR="007B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080"/>
    <w:multiLevelType w:val="hybridMultilevel"/>
    <w:tmpl w:val="9E2C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3786"/>
    <w:multiLevelType w:val="hybridMultilevel"/>
    <w:tmpl w:val="BDF4D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7109F"/>
    <w:multiLevelType w:val="hybridMultilevel"/>
    <w:tmpl w:val="8E2EE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FC0639"/>
    <w:multiLevelType w:val="hybridMultilevel"/>
    <w:tmpl w:val="DCD6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971BC"/>
    <w:multiLevelType w:val="hybridMultilevel"/>
    <w:tmpl w:val="0272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4"/>
    <w:rsid w:val="0022479D"/>
    <w:rsid w:val="0027723A"/>
    <w:rsid w:val="005C709E"/>
    <w:rsid w:val="00616672"/>
    <w:rsid w:val="00660F05"/>
    <w:rsid w:val="007B6F29"/>
    <w:rsid w:val="008D1D3F"/>
    <w:rsid w:val="0096027D"/>
    <w:rsid w:val="00AA024A"/>
    <w:rsid w:val="00AB10D9"/>
    <w:rsid w:val="00AB1ECF"/>
    <w:rsid w:val="00BD6EA8"/>
    <w:rsid w:val="00DC7614"/>
    <w:rsid w:val="00E70E78"/>
    <w:rsid w:val="00F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2020-04-27T05:02:00Z</dcterms:created>
  <dcterms:modified xsi:type="dcterms:W3CDTF">2020-04-27T05:53:00Z</dcterms:modified>
</cp:coreProperties>
</file>